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42F503" w14:textId="3EF8AB69" w:rsidR="009F4191" w:rsidRPr="00B20294" w:rsidRDefault="00F63826" w:rsidP="00B20294">
      <w:pPr>
        <w:pStyle w:val="01-MainHeading"/>
        <w:spacing w:before="100" w:beforeAutospacing="1" w:after="100" w:afterAutospacing="1" w:line="360" w:lineRule="auto"/>
        <w:ind w:left="144" w:right="288"/>
        <w:jc w:val="center"/>
        <w:rPr>
          <w:bCs/>
          <w:sz w:val="28"/>
          <w:szCs w:val="28"/>
          <w:lang w:bidi="fa-IR"/>
        </w:rPr>
      </w:pPr>
      <w:r>
        <w:rPr>
          <w:bCs/>
          <w:szCs w:val="28"/>
        </w:rPr>
        <w:t xml:space="preserve">Interpretable </w:t>
      </w:r>
      <w:r w:rsidR="00EB5160" w:rsidRPr="00EB5160">
        <w:rPr>
          <w:bCs/>
          <w:szCs w:val="28"/>
        </w:rPr>
        <w:t>Multivariate Survival Models: Improving Predictions for Conversion from Mild Cognitive Impairment to Alzheimer’s Disease</w:t>
      </w:r>
      <w:r w:rsidR="00255332">
        <w:rPr>
          <w:bCs/>
          <w:szCs w:val="28"/>
        </w:rPr>
        <w:t xml:space="preserve"> via Data Fusion and Machine Learning</w:t>
      </w:r>
    </w:p>
    <w:p w14:paraId="5D92C90B" w14:textId="48FFDBEC" w:rsidR="002868E2" w:rsidRPr="00585464" w:rsidRDefault="00585464" w:rsidP="00651CA2">
      <w:pPr>
        <w:pStyle w:val="AuthorList"/>
        <w:rPr>
          <w:lang w:val="es-ES"/>
        </w:rPr>
      </w:pPr>
      <w:r w:rsidRPr="00585464">
        <w:rPr>
          <w:lang w:val="es-ES"/>
        </w:rPr>
        <w:t>Jorge Orozco-Sanchez</w:t>
      </w:r>
      <w:r w:rsidR="00A75F87" w:rsidRPr="00585464">
        <w:rPr>
          <w:vertAlign w:val="superscript"/>
          <w:lang w:val="es-ES"/>
        </w:rPr>
        <w:t>1</w:t>
      </w:r>
      <w:r w:rsidR="002868E2" w:rsidRPr="00585464">
        <w:rPr>
          <w:lang w:val="es-ES"/>
        </w:rPr>
        <w:t xml:space="preserve">, </w:t>
      </w:r>
      <w:r w:rsidRPr="00585464">
        <w:rPr>
          <w:lang w:val="es-ES"/>
        </w:rPr>
        <w:t>Gerardo Fumagal González</w:t>
      </w:r>
      <w:r w:rsidR="0031542E">
        <w:rPr>
          <w:vertAlign w:val="superscript"/>
          <w:lang w:val="es-ES"/>
        </w:rPr>
        <w:t>1</w:t>
      </w:r>
      <w:r w:rsidR="00746505" w:rsidRPr="00585464">
        <w:rPr>
          <w:vertAlign w:val="superscript"/>
          <w:lang w:val="es-ES"/>
        </w:rPr>
        <w:t>*</w:t>
      </w:r>
      <w:r w:rsidR="002868E2" w:rsidRPr="00585464">
        <w:rPr>
          <w:lang w:val="es-ES"/>
        </w:rPr>
        <w:t>,</w:t>
      </w:r>
      <w:r w:rsidR="0028114C">
        <w:rPr>
          <w:lang w:val="es-ES"/>
        </w:rPr>
        <w:t xml:space="preserve"> </w:t>
      </w:r>
      <w:r w:rsidR="0028114C" w:rsidRPr="0028114C">
        <w:rPr>
          <w:lang w:val="es-ES"/>
        </w:rPr>
        <w:t>Diana Rosales</w:t>
      </w:r>
      <w:r w:rsidR="0028114C">
        <w:rPr>
          <w:lang w:val="es-ES"/>
        </w:rPr>
        <w:t>-</w:t>
      </w:r>
      <w:r w:rsidR="0028114C" w:rsidRPr="0028114C">
        <w:rPr>
          <w:lang w:val="es-ES"/>
        </w:rPr>
        <w:t>Gurmendi</w:t>
      </w:r>
      <w:r w:rsidR="0028114C">
        <w:rPr>
          <w:vertAlign w:val="superscript"/>
          <w:lang w:val="es-ES"/>
        </w:rPr>
        <w:t>1</w:t>
      </w:r>
      <w:r w:rsidR="0028114C">
        <w:rPr>
          <w:lang w:val="es-ES"/>
        </w:rPr>
        <w:t xml:space="preserve">, </w:t>
      </w:r>
      <w:r w:rsidRPr="00585464">
        <w:rPr>
          <w:lang w:val="es-ES"/>
        </w:rPr>
        <w:t>Joshua Farber</w:t>
      </w:r>
      <w:r w:rsidR="00A75F87" w:rsidRPr="00585464">
        <w:rPr>
          <w:vertAlign w:val="superscript"/>
          <w:lang w:val="es-ES"/>
        </w:rPr>
        <w:t>2</w:t>
      </w:r>
      <w:r w:rsidRPr="00585464">
        <w:rPr>
          <w:lang w:val="es-ES"/>
        </w:rPr>
        <w:t>, Victor Treviño</w:t>
      </w:r>
      <w:r w:rsidRPr="00585464">
        <w:rPr>
          <w:vertAlign w:val="superscript"/>
          <w:lang w:val="es-ES"/>
        </w:rPr>
        <w:t>1</w:t>
      </w:r>
      <w:r w:rsidRPr="00585464">
        <w:rPr>
          <w:lang w:val="es-ES"/>
        </w:rPr>
        <w:t xml:space="preserve">, </w:t>
      </w:r>
      <w:r>
        <w:rPr>
          <w:lang w:val="es-ES"/>
        </w:rPr>
        <w:t>Emmanuel Martinez-Ledesma</w:t>
      </w:r>
      <w:r w:rsidRPr="00585464">
        <w:rPr>
          <w:vertAlign w:val="superscript"/>
          <w:lang w:val="es-ES"/>
        </w:rPr>
        <w:t>1</w:t>
      </w:r>
      <w:r w:rsidRPr="00585464">
        <w:rPr>
          <w:lang w:val="es-ES"/>
        </w:rPr>
        <w:t xml:space="preserve">, </w:t>
      </w:r>
      <w:r>
        <w:rPr>
          <w:lang w:val="es-ES"/>
        </w:rPr>
        <w:t>Antonio Martinez</w:t>
      </w:r>
      <w:r w:rsidR="0028114C">
        <w:rPr>
          <w:lang w:val="es-ES"/>
        </w:rPr>
        <w:t>-</w:t>
      </w:r>
      <w:r>
        <w:rPr>
          <w:lang w:val="es-ES"/>
        </w:rPr>
        <w:t>Torteya</w:t>
      </w:r>
      <w:r w:rsidR="0031542E">
        <w:rPr>
          <w:vertAlign w:val="superscript"/>
          <w:lang w:val="es-ES"/>
        </w:rPr>
        <w:t>3</w:t>
      </w:r>
      <w:r w:rsidRPr="00585464">
        <w:rPr>
          <w:lang w:val="es-ES"/>
        </w:rPr>
        <w:t>, Jo</w:t>
      </w:r>
      <w:r w:rsidR="00DE34DC">
        <w:rPr>
          <w:lang w:val="es-ES"/>
        </w:rPr>
        <w:t>se Tamez-Peña</w:t>
      </w:r>
      <w:r w:rsidRPr="00585464">
        <w:rPr>
          <w:vertAlign w:val="superscript"/>
          <w:lang w:val="es-ES"/>
        </w:rPr>
        <w:t>1</w:t>
      </w:r>
      <w:r w:rsidR="0031542E">
        <w:rPr>
          <w:vertAlign w:val="superscript"/>
          <w:lang w:val="es-ES"/>
        </w:rPr>
        <w:t>,2</w:t>
      </w:r>
    </w:p>
    <w:p w14:paraId="63379B50" w14:textId="664C8B7B" w:rsidR="002868E2" w:rsidRPr="00B565B8" w:rsidRDefault="002868E2" w:rsidP="006B2D5B">
      <w:pPr>
        <w:spacing w:before="240" w:after="0"/>
        <w:rPr>
          <w:rFonts w:cs="Times New Roman"/>
          <w:szCs w:val="24"/>
          <w:lang w:val="es-ES"/>
        </w:rPr>
      </w:pPr>
      <w:r w:rsidRPr="00B565B8">
        <w:rPr>
          <w:rFonts w:cs="Times New Roman"/>
          <w:szCs w:val="24"/>
          <w:vertAlign w:val="superscript"/>
          <w:lang w:val="es-ES"/>
        </w:rPr>
        <w:t>1</w:t>
      </w:r>
      <w:r w:rsidR="009651AA" w:rsidRPr="00B565B8">
        <w:rPr>
          <w:rFonts w:cs="Times New Roman"/>
          <w:szCs w:val="24"/>
          <w:lang w:val="es-ES"/>
        </w:rPr>
        <w:t>Tecnologico de Monterrey, Monterrey, Mexico</w:t>
      </w:r>
    </w:p>
    <w:p w14:paraId="674E309D" w14:textId="49288F7D" w:rsidR="002868E2" w:rsidRPr="00B565B8" w:rsidRDefault="002868E2" w:rsidP="006B2D5B">
      <w:pPr>
        <w:spacing w:after="0"/>
        <w:rPr>
          <w:rFonts w:cs="Times New Roman"/>
          <w:szCs w:val="24"/>
          <w:lang w:val="es-ES"/>
        </w:rPr>
      </w:pPr>
      <w:r w:rsidRPr="00B565B8">
        <w:rPr>
          <w:rFonts w:cs="Times New Roman"/>
          <w:szCs w:val="24"/>
          <w:vertAlign w:val="superscript"/>
          <w:lang w:val="es-ES"/>
        </w:rPr>
        <w:t>2</w:t>
      </w:r>
      <w:r w:rsidR="00545641" w:rsidRPr="00B565B8">
        <w:rPr>
          <w:rFonts w:cs="Times New Roman"/>
          <w:szCs w:val="24"/>
          <w:lang w:val="es-ES"/>
        </w:rPr>
        <w:t>Qmetrics Technologies LLC, Rochester, NY, USA</w:t>
      </w:r>
    </w:p>
    <w:p w14:paraId="0248F4E9" w14:textId="0537290B" w:rsidR="00545641" w:rsidRPr="00096DED" w:rsidRDefault="00545641" w:rsidP="006B2D5B">
      <w:pPr>
        <w:spacing w:after="0"/>
        <w:rPr>
          <w:rFonts w:cs="Times New Roman"/>
          <w:b/>
          <w:szCs w:val="24"/>
          <w:lang w:val="es-ES"/>
        </w:rPr>
      </w:pPr>
      <w:r w:rsidRPr="00096DED">
        <w:rPr>
          <w:rFonts w:cs="Times New Roman"/>
          <w:szCs w:val="24"/>
          <w:vertAlign w:val="superscript"/>
          <w:lang w:val="es-ES"/>
        </w:rPr>
        <w:t>3</w:t>
      </w:r>
      <w:r w:rsidR="00096DED" w:rsidRPr="005E2F17">
        <w:rPr>
          <w:rFonts w:cs="Times New Roman"/>
          <w:szCs w:val="24"/>
          <w:lang w:val="es-ES"/>
        </w:rPr>
        <w:t>Departamento de Ingeniería, Universidad de Monterrey, Monterrey, Mexico;</w:t>
      </w:r>
    </w:p>
    <w:p w14:paraId="3DABEE19" w14:textId="4711ECC4" w:rsidR="002868E2" w:rsidRPr="00393D01" w:rsidRDefault="002868E2" w:rsidP="00671D9A">
      <w:pPr>
        <w:spacing w:before="240" w:after="0"/>
        <w:rPr>
          <w:rFonts w:cs="Times New Roman"/>
          <w:b/>
          <w:szCs w:val="24"/>
          <w:lang w:val="es-ES"/>
        </w:rPr>
      </w:pPr>
      <w:r w:rsidRPr="00393D01">
        <w:rPr>
          <w:rFonts w:cs="Times New Roman"/>
          <w:b/>
          <w:szCs w:val="24"/>
          <w:lang w:val="es-ES"/>
        </w:rPr>
        <w:t xml:space="preserve">* </w:t>
      </w:r>
      <w:proofErr w:type="spellStart"/>
      <w:r w:rsidRPr="00393D01">
        <w:rPr>
          <w:rFonts w:cs="Times New Roman"/>
          <w:b/>
          <w:szCs w:val="24"/>
          <w:lang w:val="es-ES"/>
        </w:rPr>
        <w:t>Correspondence</w:t>
      </w:r>
      <w:proofErr w:type="spellEnd"/>
      <w:r w:rsidRPr="00393D01">
        <w:rPr>
          <w:rFonts w:cs="Times New Roman"/>
          <w:b/>
          <w:szCs w:val="24"/>
          <w:lang w:val="es-ES"/>
        </w:rPr>
        <w:t xml:space="preserve">: </w:t>
      </w:r>
      <w:r w:rsidR="00671D9A" w:rsidRPr="00393D01">
        <w:rPr>
          <w:rFonts w:cs="Times New Roman"/>
          <w:b/>
          <w:szCs w:val="24"/>
          <w:lang w:val="es-ES"/>
        </w:rPr>
        <w:br/>
      </w:r>
      <w:r w:rsidR="00393D01" w:rsidRPr="00393D01">
        <w:rPr>
          <w:rFonts w:cs="Times New Roman"/>
          <w:szCs w:val="24"/>
          <w:lang w:val="es-ES"/>
        </w:rPr>
        <w:t xml:space="preserve">Gerardo Alejandro </w:t>
      </w:r>
      <w:r w:rsidR="00393D01">
        <w:rPr>
          <w:rFonts w:cs="Times New Roman"/>
          <w:szCs w:val="24"/>
          <w:lang w:val="es-ES"/>
        </w:rPr>
        <w:t>Fumagal González</w:t>
      </w:r>
      <w:r w:rsidR="00671D9A" w:rsidRPr="00393D01">
        <w:rPr>
          <w:rFonts w:cs="Times New Roman"/>
          <w:szCs w:val="24"/>
          <w:lang w:val="es-ES"/>
        </w:rPr>
        <w:br/>
      </w:r>
      <w:r w:rsidR="003539BB">
        <w:rPr>
          <w:rFonts w:cs="Times New Roman"/>
          <w:szCs w:val="24"/>
          <w:lang w:val="es-ES"/>
        </w:rPr>
        <w:t>gerardofumagalgzz@gmail.com</w:t>
      </w:r>
    </w:p>
    <w:p w14:paraId="07DA009D" w14:textId="363F3C5C" w:rsidR="00EA3D3C" w:rsidRPr="00376CC5" w:rsidRDefault="00817DD6" w:rsidP="00B2744E">
      <w:pPr>
        <w:pStyle w:val="AuthorList"/>
      </w:pPr>
      <w:r w:rsidRPr="00B2744E">
        <w:t>Keywords</w:t>
      </w:r>
      <w:r w:rsidRPr="003539BB">
        <w:t xml:space="preserve">: </w:t>
      </w:r>
      <w:proofErr w:type="spellStart"/>
      <w:r w:rsidR="003539BB" w:rsidRPr="003539BB">
        <w:t>qMRI</w:t>
      </w:r>
      <w:proofErr w:type="spellEnd"/>
      <w:r w:rsidRPr="003539BB">
        <w:t xml:space="preserve">, </w:t>
      </w:r>
      <w:r w:rsidR="003539BB" w:rsidRPr="003539BB">
        <w:t>Alzheimer’s disease</w:t>
      </w:r>
      <w:r w:rsidRPr="003539BB">
        <w:t xml:space="preserve">, </w:t>
      </w:r>
      <w:r w:rsidR="003539BB">
        <w:t>Survival</w:t>
      </w:r>
      <w:r w:rsidRPr="003539BB">
        <w:t xml:space="preserve">, </w:t>
      </w:r>
      <w:r w:rsidR="002D0AB3">
        <w:t>Cox</w:t>
      </w:r>
      <w:r w:rsidRPr="003539BB">
        <w:t xml:space="preserve">, </w:t>
      </w:r>
      <w:r w:rsidR="002D0AB3">
        <w:t>Machine Learning, Radiomics</w:t>
      </w:r>
      <w:r w:rsidR="00671D9A" w:rsidRPr="003539BB">
        <w:t xml:space="preserve"> </w:t>
      </w:r>
    </w:p>
    <w:p w14:paraId="51563E1B" w14:textId="77777777" w:rsidR="008E2B54" w:rsidRDefault="00EA3D3C" w:rsidP="00B2744E">
      <w:pPr>
        <w:pStyle w:val="Heading1"/>
      </w:pPr>
      <w:r w:rsidRPr="00376CC5">
        <w:t>Abstract</w:t>
      </w:r>
    </w:p>
    <w:p w14:paraId="1827C40F" w14:textId="497D122A" w:rsidR="00DA4A5E" w:rsidRDefault="00DA4A5E" w:rsidP="0028114C">
      <w:pPr>
        <w:spacing w:before="0" w:after="0"/>
        <w:jc w:val="both"/>
        <w:rPr>
          <w:szCs w:val="24"/>
        </w:rPr>
      </w:pPr>
      <w:r>
        <w:t xml:space="preserve">Accurately predicting which individuals with mild cognitive impairment (MCI) will progress to Alzheimer’s disease (AD) can </w:t>
      </w:r>
      <w:r w:rsidR="00365355">
        <w:t>improve</w:t>
      </w:r>
      <w:r>
        <w:t xml:space="preserve"> patient care. This study examines the role of quantitative MRI (</w:t>
      </w:r>
      <w:proofErr w:type="spellStart"/>
      <w:r>
        <w:t>qMRI</w:t>
      </w:r>
      <w:proofErr w:type="spellEnd"/>
      <w:r>
        <w:t xml:space="preserve">), cognitive assessments, Apolipoprotein E4 (APOEε4), and cerebrospinal fluid (CSF) biomarkers in survival models for predicting the progression from MCI to AD. Data from 564 participants in the ADNI study, who transitioned from MCI to AD, were analyzed. The dataset included </w:t>
      </w:r>
      <w:r w:rsidR="006526AA">
        <w:t>330</w:t>
      </w:r>
      <w:r>
        <w:t xml:space="preserve"> features encompassing </w:t>
      </w:r>
      <w:proofErr w:type="spellStart"/>
      <w:r>
        <w:t>qMRI</w:t>
      </w:r>
      <w:proofErr w:type="spellEnd"/>
      <w:r>
        <w:t xml:space="preserve">, cognitive assessments, CSF biomarkers, and APOEε4 status. Advanced machine learning (ML) methods were applied to evaluate the importance of these data sources, select relevant features, and develop interpretable Cox survival models within a cross-validation framework. The optimized model achieved a sensitivity of 0.69 (95% CI: 0.63–0.76) and a specificity of 0.87 (95% CI: 0.83–0.90). The results demonstrated that combining </w:t>
      </w:r>
      <w:proofErr w:type="spellStart"/>
      <w:r>
        <w:t>qMRI</w:t>
      </w:r>
      <w:proofErr w:type="spellEnd"/>
      <w:r>
        <w:t xml:space="preserve"> features with cognitive assessments, CSF biomarkers, and APOEε4 status significantly improves the ability to predict MCI-to-AD progression. These findings highlight the value of integrating multiple data sources in Cox survival models for the early identification of individuals at risk for Alzheimer’s disease.</w:t>
      </w:r>
    </w:p>
    <w:p w14:paraId="4B2FABE1" w14:textId="77777777" w:rsidR="00DA4A5E" w:rsidRDefault="00DA4A5E" w:rsidP="0028114C">
      <w:pPr>
        <w:spacing w:before="0" w:after="0"/>
        <w:jc w:val="both"/>
        <w:rPr>
          <w:szCs w:val="24"/>
        </w:rPr>
      </w:pPr>
    </w:p>
    <w:p w14:paraId="46DAC1F7" w14:textId="1A34BE16" w:rsidR="00EA3D3C" w:rsidRDefault="00EA3D3C" w:rsidP="00B2744E">
      <w:pPr>
        <w:pStyle w:val="Heading1"/>
        <w:numPr>
          <w:ilvl w:val="0"/>
          <w:numId w:val="40"/>
        </w:numPr>
      </w:pPr>
      <w:r w:rsidRPr="00B2744E">
        <w:t>Introduction</w:t>
      </w:r>
    </w:p>
    <w:p w14:paraId="57E23374" w14:textId="2C56A5BE" w:rsidR="00B565B8" w:rsidRPr="00D47952" w:rsidRDefault="00B565B8" w:rsidP="00D82944">
      <w:pPr>
        <w:jc w:val="both"/>
        <w:rPr>
          <w:szCs w:val="24"/>
        </w:rPr>
      </w:pPr>
      <w:r w:rsidRPr="00B565B8">
        <w:rPr>
          <w:szCs w:val="24"/>
        </w:rPr>
        <w:t xml:space="preserve">Alzheimer's disease is one of the most common </w:t>
      </w:r>
      <w:r w:rsidR="00913BA3">
        <w:rPr>
          <w:szCs w:val="24"/>
        </w:rPr>
        <w:t xml:space="preserve">cognitive </w:t>
      </w:r>
      <w:r w:rsidR="00913BA3" w:rsidRPr="00B565B8">
        <w:rPr>
          <w:szCs w:val="24"/>
        </w:rPr>
        <w:t>disorders</w:t>
      </w:r>
      <w:r w:rsidRPr="00B565B8">
        <w:rPr>
          <w:szCs w:val="24"/>
        </w:rPr>
        <w:t xml:space="preserve"> in old age </w:t>
      </w:r>
      <w:sdt>
        <w:sdtPr>
          <w:rPr>
            <w:color w:val="000000"/>
            <w:szCs w:val="24"/>
          </w:rPr>
          <w:tag w:val="MENDELEY_CITATION_v3_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"/>
          <w:id w:val="541712651"/>
          <w:placeholder>
            <w:docPart w:val="E28352C4363C4F19B3216C4B7FCE8C72"/>
          </w:placeholder>
        </w:sdtPr>
        <w:sdtContent>
          <w:r w:rsidR="005126CC" w:rsidRPr="005126CC">
            <w:rPr>
              <w:color w:val="000000"/>
              <w:szCs w:val="24"/>
            </w:rPr>
            <w:t>(1)</w:t>
          </w:r>
        </w:sdtContent>
      </w:sdt>
      <w:r w:rsidRPr="00B565B8">
        <w:rPr>
          <w:szCs w:val="24"/>
        </w:rPr>
        <w:t>. The development of effective treatment</w:t>
      </w:r>
      <w:r w:rsidR="00255332">
        <w:rPr>
          <w:szCs w:val="24"/>
        </w:rPr>
        <w:t>s</w:t>
      </w:r>
      <w:r w:rsidRPr="00B565B8">
        <w:rPr>
          <w:szCs w:val="24"/>
        </w:rPr>
        <w:t xml:space="preserve"> or </w:t>
      </w:r>
      <w:r w:rsidR="00F63826">
        <w:rPr>
          <w:szCs w:val="24"/>
        </w:rPr>
        <w:t xml:space="preserve">disease-modifying </w:t>
      </w:r>
      <w:r w:rsidRPr="00B565B8">
        <w:rPr>
          <w:szCs w:val="24"/>
        </w:rPr>
        <w:t>therap</w:t>
      </w:r>
      <w:r w:rsidR="00255332">
        <w:rPr>
          <w:szCs w:val="24"/>
        </w:rPr>
        <w:t>ies</w:t>
      </w:r>
      <w:r w:rsidRPr="00B565B8">
        <w:rPr>
          <w:szCs w:val="24"/>
        </w:rPr>
        <w:t xml:space="preserve"> is hampered by the complexity of aging and the lack of a clear understanding of the etiology and pathogenesis of AD </w:t>
      </w:r>
      <w:sdt>
        <w:sdtPr>
          <w:rPr>
            <w:color w:val="000000"/>
            <w:szCs w:val="24"/>
          </w:rPr>
          <w:tag w:val="MENDELEY_CITATION_v3_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"/>
          <w:id w:val="-1217814299"/>
          <w:placeholder>
            <w:docPart w:val="E28352C4363C4F19B3216C4B7FCE8C72"/>
          </w:placeholder>
        </w:sdtPr>
        <w:sdtContent>
          <w:r w:rsidR="005126CC" w:rsidRPr="005126CC">
            <w:rPr>
              <w:color w:val="000000"/>
              <w:szCs w:val="24"/>
            </w:rPr>
            <w:t>(2)</w:t>
          </w:r>
        </w:sdtContent>
      </w:sdt>
      <w:r w:rsidRPr="00B565B8">
        <w:rPr>
          <w:szCs w:val="24"/>
        </w:rPr>
        <w:t xml:space="preserve">. The diagnosis of AD in the early stages of the disease is complex. The most accurate AD diagnostic test requires a histopathological evaluation of brain tissue by autopsy or biopsy </w:t>
      </w:r>
      <w:sdt>
        <w:sdtPr>
          <w:rPr>
            <w:color w:val="000000"/>
            <w:szCs w:val="24"/>
          </w:rPr>
          <w:tag w:val="MENDELEY_CITATION_v3_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"/>
          <w:id w:val="594592403"/>
          <w:placeholder>
            <w:docPart w:val="E28352C4363C4F19B3216C4B7FCE8C72"/>
          </w:placeholder>
        </w:sdtPr>
        <w:sdtContent>
          <w:r w:rsidR="005126CC" w:rsidRPr="005126CC">
            <w:rPr>
              <w:color w:val="000000"/>
              <w:szCs w:val="24"/>
            </w:rPr>
            <w:t>(3)</w:t>
          </w:r>
        </w:sdtContent>
      </w:sdt>
      <w:r w:rsidRPr="00B565B8">
        <w:rPr>
          <w:szCs w:val="24"/>
        </w:rPr>
        <w:t xml:space="preserve">. Without a biopsy, the diagnosis of a normal patient is defined as possible or probable AD according to patient reports, cognitive observation, and symptomatology </w:t>
      </w:r>
      <w:sdt>
        <w:sdtPr>
          <w:rPr>
            <w:color w:val="000000"/>
            <w:szCs w:val="24"/>
          </w:rPr>
          <w:tag w:val="MENDELEY_CITATION_v3_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"/>
          <w:id w:val="254406085"/>
          <w:placeholder>
            <w:docPart w:val="E28352C4363C4F19B3216C4B7FCE8C72"/>
          </w:placeholder>
        </w:sdtPr>
        <w:sdtContent>
          <w:r w:rsidR="005126CC" w:rsidRPr="005126CC">
            <w:rPr>
              <w:color w:val="000000"/>
              <w:szCs w:val="24"/>
            </w:rPr>
            <w:t>(4)</w:t>
          </w:r>
        </w:sdtContent>
      </w:sdt>
      <w:r w:rsidRPr="00B565B8">
        <w:rPr>
          <w:szCs w:val="24"/>
        </w:rPr>
        <w:t xml:space="preserve">. Hence, understanding the process and each of the stages of AD is essential for developing effective treatments. </w:t>
      </w:r>
      <w:r w:rsidRPr="00D57F30">
        <w:rPr>
          <w:szCs w:val="24"/>
        </w:rPr>
        <w:t>It is noteworthy that mild cognitive impairment (MCI) is regarded as a transitional stage between normal aging and AD</w:t>
      </w:r>
      <w:r w:rsidR="00963E95" w:rsidRPr="00D57F30">
        <w:rPr>
          <w:szCs w:val="24"/>
        </w:rPr>
        <w:t xml:space="preserve"> </w:t>
      </w:r>
      <w:sdt>
        <w:sdtPr>
          <w:rPr>
            <w:color w:val="000000"/>
            <w:szCs w:val="24"/>
          </w:rPr>
          <w:tag w:val="MENDELEY_CITATION_v3_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"/>
          <w:id w:val="24997466"/>
          <w:placeholder>
            <w:docPart w:val="DefaultPlaceholder_-1854013440"/>
          </w:placeholder>
        </w:sdtPr>
        <w:sdtContent>
          <w:r w:rsidR="005126CC" w:rsidRPr="00D57F30">
            <w:rPr>
              <w:color w:val="000000"/>
              <w:szCs w:val="24"/>
            </w:rPr>
            <w:t>(5)</w:t>
          </w:r>
        </w:sdtContent>
      </w:sdt>
      <w:r w:rsidRPr="00D57F30">
        <w:rPr>
          <w:szCs w:val="24"/>
        </w:rPr>
        <w:t>,</w:t>
      </w:r>
      <w:r w:rsidRPr="00B565B8">
        <w:rPr>
          <w:szCs w:val="24"/>
        </w:rPr>
        <w:t xml:space="preserve"> therefore in the context of </w:t>
      </w:r>
      <w:r w:rsidRPr="00B565B8">
        <w:rPr>
          <w:szCs w:val="24"/>
        </w:rPr>
        <w:lastRenderedPageBreak/>
        <w:t>conversion of mild cognitive impairment (MCI) to AD, some biomarkers have been identified in the AD literature.</w:t>
      </w:r>
      <w:r w:rsidR="001A5D18">
        <w:rPr>
          <w:szCs w:val="24"/>
        </w:rPr>
        <w:t xml:space="preserve"> </w:t>
      </w:r>
      <w:r w:rsidRPr="00B565B8">
        <w:rPr>
          <w:szCs w:val="24"/>
        </w:rPr>
        <w:t xml:space="preserve">The beta-amyloid and the tau proteins from the cerebrospinal fluid (CSF) </w:t>
      </w:r>
      <w:sdt>
        <w:sdtPr>
          <w:rPr>
            <w:color w:val="000000"/>
            <w:szCs w:val="24"/>
          </w:rPr>
          <w:tag w:val="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"/>
          <w:id w:val="1460999599"/>
          <w:placeholder>
            <w:docPart w:val="E28352C4363C4F19B3216C4B7FCE8C72"/>
          </w:placeholder>
        </w:sdtPr>
        <w:sdtContent>
          <w:r w:rsidR="005126CC" w:rsidRPr="005126CC">
            <w:rPr>
              <w:color w:val="000000"/>
              <w:szCs w:val="24"/>
            </w:rPr>
            <w:t>(6,7)</w:t>
          </w:r>
        </w:sdtContent>
      </w:sdt>
      <w:r w:rsidRPr="00B565B8">
        <w:rPr>
          <w:szCs w:val="24"/>
        </w:rPr>
        <w:t xml:space="preserve">, the scores in cognitive assessments </w:t>
      </w:r>
      <w:sdt>
        <w:sdtPr>
          <w:rPr>
            <w:color w:val="000000"/>
            <w:szCs w:val="24"/>
          </w:rPr>
          <w:tag w:val="MENDELEY_CITATION_v3_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"/>
          <w:id w:val="2007548294"/>
          <w:placeholder>
            <w:docPart w:val="E28352C4363C4F19B3216C4B7FCE8C72"/>
          </w:placeholder>
        </w:sdtPr>
        <w:sdtContent>
          <w:r w:rsidR="005126CC" w:rsidRPr="005126CC">
            <w:rPr>
              <w:color w:val="000000"/>
              <w:szCs w:val="24"/>
            </w:rPr>
            <w:t>(8)</w:t>
          </w:r>
        </w:sdtContent>
      </w:sdt>
      <w:r w:rsidRPr="00B565B8">
        <w:rPr>
          <w:szCs w:val="24"/>
        </w:rPr>
        <w:t>, and the polymorphism of the fourth allele of the apolipoprotein E (</w:t>
      </w:r>
      <w:r w:rsidR="009944BF" w:rsidRPr="00994F9B">
        <w:rPr>
          <w:szCs w:val="18"/>
        </w:rPr>
        <w:t>APOE</w:t>
      </w:r>
      <w:r w:rsidR="009944BF">
        <w:rPr>
          <w:szCs w:val="18"/>
        </w:rPr>
        <w:t>-</w:t>
      </w:r>
      <w:r w:rsidR="009944BF" w:rsidRPr="00994F9B">
        <w:rPr>
          <w:rFonts w:ascii="Symbol" w:hAnsi="Symbol"/>
          <w:szCs w:val="18"/>
        </w:rPr>
        <w:t></w:t>
      </w:r>
      <w:r w:rsidR="009944BF" w:rsidRPr="00994F9B">
        <w:rPr>
          <w:szCs w:val="18"/>
        </w:rPr>
        <w:t>4</w:t>
      </w:r>
      <w:r w:rsidRPr="00B565B8">
        <w:rPr>
          <w:szCs w:val="24"/>
        </w:rPr>
        <w:t xml:space="preserve">) </w:t>
      </w:r>
      <w:sdt>
        <w:sdtPr>
          <w:rPr>
            <w:color w:val="000000"/>
            <w:szCs w:val="24"/>
          </w:rPr>
          <w:tag w:val="MENDELEY_CITATION_v3_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"/>
          <w:id w:val="594759363"/>
          <w:placeholder>
            <w:docPart w:val="E28352C4363C4F19B3216C4B7FCE8C72"/>
          </w:placeholder>
        </w:sdtPr>
        <w:sdtContent>
          <w:r w:rsidR="005126CC" w:rsidRPr="005126CC">
            <w:rPr>
              <w:color w:val="000000"/>
              <w:szCs w:val="24"/>
            </w:rPr>
            <w:t>(9)</w:t>
          </w:r>
        </w:sdtContent>
      </w:sdt>
      <w:r w:rsidRPr="00B565B8">
        <w:rPr>
          <w:szCs w:val="24"/>
        </w:rPr>
        <w:t xml:space="preserve"> have been recognized as validated risk factors for the conversion. On the other hand, some studies have presented that clinical information and imaging biomarkers can be used to predict patients who will undergo conversion from those who will not </w:t>
      </w:r>
      <w:sdt>
        <w:sdtPr>
          <w:rPr>
            <w:color w:val="000000"/>
            <w:szCs w:val="24"/>
          </w:rPr>
          <w:tag w:val="MENDELEY_CITATION_v3_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"/>
          <w:id w:val="-1704938904"/>
          <w:placeholder>
            <w:docPart w:val="E28352C4363C4F19B3216C4B7FCE8C72"/>
          </w:placeholder>
        </w:sdtPr>
        <w:sdtContent>
          <w:r w:rsidR="005126CC" w:rsidRPr="005126CC">
            <w:rPr>
              <w:color w:val="000000"/>
              <w:szCs w:val="24"/>
            </w:rPr>
            <w:t>(10)</w:t>
          </w:r>
        </w:sdtContent>
      </w:sdt>
      <w:r w:rsidRPr="00B565B8">
        <w:rPr>
          <w:szCs w:val="24"/>
        </w:rPr>
        <w:t xml:space="preserve">. Imaging biomarkers related to AD </w:t>
      </w:r>
      <w:r w:rsidRPr="00D47952">
        <w:rPr>
          <w:szCs w:val="24"/>
        </w:rPr>
        <w:t xml:space="preserve">have been found in PET and MRI and have a clear association with the evolution and presence of AD </w:t>
      </w:r>
      <w:sdt>
        <w:sdtPr>
          <w:rPr>
            <w:color w:val="000000"/>
            <w:szCs w:val="24"/>
          </w:rPr>
          <w:tag w:val="MENDELEY_CITATION_v3_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"/>
          <w:id w:val="-1664622081"/>
          <w:placeholder>
            <w:docPart w:val="E28352C4363C4F19B3216C4B7FCE8C72"/>
          </w:placeholder>
        </w:sdtPr>
        <w:sdtContent>
          <w:r w:rsidR="005126CC" w:rsidRPr="00D47952">
            <w:rPr>
              <w:color w:val="000000"/>
              <w:szCs w:val="24"/>
            </w:rPr>
            <w:t>(11)</w:t>
          </w:r>
        </w:sdtContent>
      </w:sdt>
      <w:r w:rsidRPr="00D47952">
        <w:rPr>
          <w:szCs w:val="24"/>
        </w:rPr>
        <w:t xml:space="preserve"> and with the conversion of MCI to AD</w:t>
      </w:r>
      <w:r w:rsidR="00073EA3" w:rsidRPr="00D47952">
        <w:rPr>
          <w:szCs w:val="24"/>
        </w:rPr>
        <w:t xml:space="preserve"> </w:t>
      </w:r>
      <w:sdt>
        <w:sdtPr>
          <w:rPr>
            <w:color w:val="000000"/>
            <w:szCs w:val="24"/>
          </w:rPr>
          <w:tag w:val="MENDELEY_CITATION_v3_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"/>
          <w:id w:val="-1954314641"/>
          <w:placeholder>
            <w:docPart w:val="DefaultPlaceholder_-1854013440"/>
          </w:placeholder>
        </w:sdtPr>
        <w:sdtContent>
          <w:r w:rsidR="005126CC" w:rsidRPr="00D47952">
            <w:rPr>
              <w:color w:val="000000"/>
              <w:szCs w:val="24"/>
            </w:rPr>
            <w:t>(12)</w:t>
          </w:r>
        </w:sdtContent>
      </w:sdt>
      <w:r w:rsidRPr="00D47952">
        <w:rPr>
          <w:szCs w:val="24"/>
        </w:rPr>
        <w:t xml:space="preserve">. However, the impact of imaging biomarkers to determine the conversion rate between MCI to AD, as well as the relationship and the importance of the </w:t>
      </w:r>
      <w:proofErr w:type="spellStart"/>
      <w:r w:rsidRPr="00D47952">
        <w:rPr>
          <w:szCs w:val="24"/>
        </w:rPr>
        <w:t>qMRI</w:t>
      </w:r>
      <w:proofErr w:type="spellEnd"/>
      <w:r w:rsidRPr="00D47952">
        <w:rPr>
          <w:szCs w:val="24"/>
        </w:rPr>
        <w:t xml:space="preserve"> features in survival models, have not been fully studied. </w:t>
      </w:r>
    </w:p>
    <w:p w14:paraId="78879954" w14:textId="65238465" w:rsidR="00B565B8" w:rsidRPr="00D47952" w:rsidRDefault="00B565B8" w:rsidP="00D82944">
      <w:pPr>
        <w:jc w:val="both"/>
        <w:rPr>
          <w:szCs w:val="24"/>
        </w:rPr>
      </w:pPr>
      <w:r w:rsidRPr="00D47952">
        <w:rPr>
          <w:szCs w:val="24"/>
        </w:rPr>
        <w:t xml:space="preserve">CSF biomarkers are increasingly being used to support a diagnosis of Alzheimer’s disease, especially to determine the difference between AD from non-Alzheimer's disease dementia </w:t>
      </w:r>
      <w:sdt>
        <w:sdtPr>
          <w:rPr>
            <w:color w:val="000000"/>
            <w:szCs w:val="24"/>
          </w:rPr>
          <w:tag w:val="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"/>
          <w:id w:val="136225262"/>
          <w:placeholder>
            <w:docPart w:val="E28352C4363C4F19B3216C4B7FCE8C72"/>
          </w:placeholder>
        </w:sdtPr>
        <w:sdtContent>
          <w:r w:rsidR="005126CC" w:rsidRPr="00D47952">
            <w:rPr>
              <w:color w:val="000000"/>
              <w:szCs w:val="24"/>
            </w:rPr>
            <w:t>(13–15)</w:t>
          </w:r>
        </w:sdtContent>
      </w:sdt>
      <w:r w:rsidRPr="00D47952">
        <w:rPr>
          <w:szCs w:val="24"/>
        </w:rPr>
        <w:t>. Different biomarkers can be extracted from CSF. The most established in the usual clinical practice include beta-amyloid 1-42 (</w:t>
      </w:r>
      <m:oMath>
        <m:r>
          <m:rPr>
            <m:sty m:val="p"/>
          </m:rPr>
          <w:rPr>
            <w:rFonts w:ascii="Cambria Math" w:hAnsi="Cambria Math"/>
            <w:szCs w:val="24"/>
          </w:rPr>
          <m:t>A</m:t>
        </m:r>
        <m:sSub>
          <m:sSubPr>
            <m:ctrlPr>
              <w:rPr>
                <w:rFonts w:ascii="Cambria Math" w:hAnsi="Cambria Math"/>
                <w:szCs w:val="24"/>
              </w:rPr>
            </m:ctrlPr>
          </m:sSubPr>
          <m:e>
            <m:r>
              <w:rPr>
                <w:rFonts w:ascii="Cambria Math" w:hAnsi="Cambria Math"/>
                <w:szCs w:val="24"/>
              </w:rPr>
              <m:t>β</m:t>
            </m:r>
          </m:e>
          <m:sub>
            <m:r>
              <m:rPr>
                <m:sty m:val="p"/>
              </m:rPr>
              <w:rPr>
                <w:rFonts w:ascii="Cambria Math" w:hAnsi="Cambria Math"/>
                <w:szCs w:val="24"/>
              </w:rPr>
              <m:t>1-42</m:t>
            </m:r>
          </m:sub>
        </m:sSub>
      </m:oMath>
      <w:r w:rsidRPr="00D47952">
        <w:rPr>
          <w:szCs w:val="24"/>
        </w:rPr>
        <w:t xml:space="preserve">), total tau (t-tau), and phosphorylated tau at threonine 181 (p-tau) </w:t>
      </w:r>
      <w:sdt>
        <w:sdtPr>
          <w:rPr>
            <w:color w:val="000000"/>
            <w:szCs w:val="24"/>
          </w:rPr>
          <w:tag w:val="MENDELEY_CITATION_v3_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"/>
          <w:id w:val="847680325"/>
          <w:placeholder>
            <w:docPart w:val="E28352C4363C4F19B3216C4B7FCE8C72"/>
          </w:placeholder>
        </w:sdtPr>
        <w:sdtContent>
          <w:r w:rsidR="005126CC" w:rsidRPr="00D47952">
            <w:rPr>
              <w:color w:val="000000"/>
              <w:szCs w:val="24"/>
            </w:rPr>
            <w:t>(13)</w:t>
          </w:r>
        </w:sdtContent>
      </w:sdt>
      <w:r w:rsidRPr="00D47952">
        <w:rPr>
          <w:szCs w:val="24"/>
        </w:rPr>
        <w:t xml:space="preserve">. All of them have been previously described in AD pathogenesis. </w:t>
      </w:r>
      <w:r w:rsidR="003A28EE" w:rsidRPr="00D47952">
        <w:rPr>
          <w:szCs w:val="24"/>
        </w:rPr>
        <w:t>Despite</w:t>
      </w:r>
      <w:r w:rsidRPr="00D47952">
        <w:rPr>
          <w:szCs w:val="24"/>
        </w:rPr>
        <w:t xml:space="preserve"> their role in AD</w:t>
      </w:r>
      <w:r w:rsidR="0028114C">
        <w:rPr>
          <w:szCs w:val="24"/>
        </w:rPr>
        <w:t xml:space="preserve"> </w:t>
      </w:r>
      <w:r w:rsidRPr="00D47952">
        <w:rPr>
          <w:szCs w:val="24"/>
        </w:rPr>
        <w:t xml:space="preserve">pathogenesis, the direct measurement of these CSF biomarkers lacks diagnostic accuracy </w:t>
      </w:r>
      <w:sdt>
        <w:sdtPr>
          <w:rPr>
            <w:color w:val="000000"/>
            <w:szCs w:val="24"/>
          </w:rPr>
          <w:tag w:val="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"/>
          <w:id w:val="350697684"/>
          <w:placeholder>
            <w:docPart w:val="E28352C4363C4F19B3216C4B7FCE8C72"/>
          </w:placeholder>
        </w:sdtPr>
        <w:sdtContent>
          <w:r w:rsidR="005126CC" w:rsidRPr="00D47952">
            <w:rPr>
              <w:color w:val="000000"/>
              <w:szCs w:val="24"/>
            </w:rPr>
            <w:t>(15,16)</w:t>
          </w:r>
        </w:sdtContent>
      </w:sdt>
      <w:r w:rsidRPr="00D47952">
        <w:rPr>
          <w:szCs w:val="24"/>
        </w:rPr>
        <w:t>.</w:t>
      </w:r>
    </w:p>
    <w:p w14:paraId="6E7BE5BB" w14:textId="3DD43C5E" w:rsidR="00D92207" w:rsidRPr="00D47952" w:rsidRDefault="00D92207" w:rsidP="00D82944">
      <w:pPr>
        <w:jc w:val="both"/>
        <w:rPr>
          <w:szCs w:val="24"/>
        </w:rPr>
      </w:pPr>
      <w:r w:rsidRPr="00D47952">
        <w:rPr>
          <w:szCs w:val="24"/>
        </w:rPr>
        <w:t>Alternatively, the symptomatic AD process alters brain function; henceforth, cognitive assessments are usually the starting point for the brain health plan and are recommended for all patients who want to be screen</w:t>
      </w:r>
      <w:r w:rsidR="0028114C">
        <w:rPr>
          <w:szCs w:val="24"/>
        </w:rPr>
        <w:t>ed</w:t>
      </w:r>
      <w:r w:rsidRPr="00D47952">
        <w:rPr>
          <w:szCs w:val="24"/>
        </w:rPr>
        <w:t xml:space="preserve"> for AD </w:t>
      </w:r>
      <w:sdt>
        <w:sdtPr>
          <w:rPr>
            <w:color w:val="000000"/>
            <w:szCs w:val="24"/>
          </w:rPr>
          <w:tag w:val="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"/>
          <w:id w:val="2030909520"/>
          <w:placeholder>
            <w:docPart w:val="2879A247BE0D40FEA28441B81D7D6300"/>
          </w:placeholder>
        </w:sdtPr>
        <w:sdtContent>
          <w:r w:rsidR="005126CC" w:rsidRPr="00D47952">
            <w:rPr>
              <w:color w:val="000000"/>
              <w:szCs w:val="24"/>
            </w:rPr>
            <w:t>(17,18)</w:t>
          </w:r>
        </w:sdtContent>
      </w:sdt>
      <w:r w:rsidRPr="00D47952">
        <w:rPr>
          <w:szCs w:val="24"/>
        </w:rPr>
        <w:t xml:space="preserve">. These assessments evaluate some important areas of brain function, memory and reasoning capacity, concentration, processing speed, and language. Depending on the country, language, or type of test, several experts have developed and validated standard tests such as those used in this work. Some authors have updated and proposed changes in the normal cognitive assessments to better classify or predict the conversion in patients </w:t>
      </w:r>
      <w:sdt>
        <w:sdtPr>
          <w:rPr>
            <w:color w:val="000000"/>
            <w:szCs w:val="24"/>
          </w:rPr>
          <w:tag w:val="MENDELEY_CITATION_v3_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"/>
          <w:id w:val="286779583"/>
          <w:placeholder>
            <w:docPart w:val="2879A247BE0D40FEA28441B81D7D6300"/>
          </w:placeholder>
        </w:sdtPr>
        <w:sdtContent>
          <w:r w:rsidR="005126CC" w:rsidRPr="00D47952">
            <w:rPr>
              <w:color w:val="000000"/>
              <w:szCs w:val="24"/>
            </w:rPr>
            <w:t>(19)</w:t>
          </w:r>
        </w:sdtContent>
      </w:sdt>
      <w:r w:rsidRPr="00D47952">
        <w:rPr>
          <w:szCs w:val="24"/>
        </w:rPr>
        <w:t xml:space="preserve"> and others proposed the combination of patterns of brain atrophy and cognitive assessment scores, the latter offering the highest predictive power for the conversion </w:t>
      </w:r>
      <w:sdt>
        <w:sdtPr>
          <w:rPr>
            <w:color w:val="000000"/>
            <w:szCs w:val="24"/>
          </w:rPr>
          <w:tag w:val="MENDELEY_CITATION_v3_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"/>
          <w:id w:val="-1429652854"/>
          <w:placeholder>
            <w:docPart w:val="2879A247BE0D40FEA28441B81D7D6300"/>
          </w:placeholder>
        </w:sdtPr>
        <w:sdtContent>
          <w:r w:rsidR="005126CC" w:rsidRPr="00D47952">
            <w:rPr>
              <w:color w:val="000000"/>
              <w:szCs w:val="24"/>
            </w:rPr>
            <w:t>(20)</w:t>
          </w:r>
        </w:sdtContent>
      </w:sdt>
      <w:r w:rsidRPr="00D47952">
        <w:rPr>
          <w:szCs w:val="24"/>
        </w:rPr>
        <w:t xml:space="preserve">. </w:t>
      </w:r>
    </w:p>
    <w:p w14:paraId="55595DEB" w14:textId="379D7CA3" w:rsidR="00527961" w:rsidRPr="00527961" w:rsidRDefault="00527961" w:rsidP="00D82944">
      <w:pPr>
        <w:jc w:val="both"/>
        <w:rPr>
          <w:szCs w:val="24"/>
        </w:rPr>
      </w:pPr>
      <w:r w:rsidRPr="00D47952">
        <w:rPr>
          <w:szCs w:val="24"/>
        </w:rPr>
        <w:t xml:space="preserve">Other tests available for the understanding of the AD process are magnetic resonance imaging (MRI) and positron-emitting tomography (PET). These imaging modalities </w:t>
      </w:r>
      <w:r w:rsidR="0028114C">
        <w:rPr>
          <w:szCs w:val="24"/>
        </w:rPr>
        <w:t>can</w:t>
      </w:r>
      <w:r w:rsidRPr="00D47952">
        <w:rPr>
          <w:szCs w:val="24"/>
        </w:rPr>
        <w:t xml:space="preserve"> visualize direct changes in brain structure, function, sugar metabolism, and </w:t>
      </w:r>
      <w:r w:rsidR="00D57F30" w:rsidRPr="00D47952">
        <w:rPr>
          <w:szCs w:val="24"/>
        </w:rPr>
        <w:t>AD</w:t>
      </w:r>
      <w:r w:rsidRPr="00D47952">
        <w:rPr>
          <w:szCs w:val="24"/>
        </w:rPr>
        <w:t xml:space="preserve"> build-up </w:t>
      </w:r>
      <w:sdt>
        <w:sdtPr>
          <w:rPr>
            <w:color w:val="000000"/>
            <w:szCs w:val="24"/>
          </w:rPr>
          <w:tag w:val="MENDELEY_CITATION_v3_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"/>
          <w:id w:val="-1959096389"/>
          <w:placeholder>
            <w:docPart w:val="AD7B041B2C5A4E349FD90A3FBE3F8236"/>
          </w:placeholder>
        </w:sdtPr>
        <w:sdtContent>
          <w:r w:rsidR="005126CC" w:rsidRPr="00D47952">
            <w:rPr>
              <w:color w:val="000000"/>
              <w:szCs w:val="24"/>
            </w:rPr>
            <w:t>(21,22)</w:t>
          </w:r>
        </w:sdtContent>
      </w:sdt>
      <w:r w:rsidRPr="00D47952">
        <w:rPr>
          <w:szCs w:val="24"/>
        </w:rPr>
        <w:t xml:space="preserve">. Therefore, AD-related imaging biomarkers with a clear association with the early development and presence of AD have been discovered in MRI and PET </w:t>
      </w:r>
      <w:sdt>
        <w:sdtPr>
          <w:rPr>
            <w:color w:val="000000"/>
            <w:szCs w:val="24"/>
          </w:rPr>
          <w:tag w:val="MENDELEY_CITATION_v3_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"/>
          <w:id w:val="989833879"/>
          <w:placeholder>
            <w:docPart w:val="AD7B041B2C5A4E349FD90A3FBE3F8236"/>
          </w:placeholder>
        </w:sdtPr>
        <w:sdtContent>
          <w:r w:rsidR="005126CC" w:rsidRPr="00D47952">
            <w:rPr>
              <w:color w:val="000000"/>
              <w:szCs w:val="24"/>
            </w:rPr>
            <w:t>(11)</w:t>
          </w:r>
        </w:sdtContent>
      </w:sdt>
      <w:r w:rsidRPr="00D47952">
        <w:rPr>
          <w:szCs w:val="24"/>
        </w:rPr>
        <w:t xml:space="preserve">. Furthermore, imaging biomarkers have been associated with the conversion from MCI to AD </w:t>
      </w:r>
      <w:sdt>
        <w:sdtPr>
          <w:rPr>
            <w:color w:val="000000"/>
            <w:szCs w:val="24"/>
          </w:rPr>
          <w:tag w:val="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"/>
          <w:id w:val="-1792285859"/>
          <w:placeholder>
            <w:docPart w:val="AD7B041B2C5A4E349FD90A3FBE3F8236"/>
          </w:placeholder>
        </w:sdtPr>
        <w:sdtContent>
          <w:r w:rsidR="005126CC" w:rsidRPr="00D47952">
            <w:rPr>
              <w:color w:val="000000"/>
              <w:szCs w:val="24"/>
            </w:rPr>
            <w:t>(23–27)</w:t>
          </w:r>
        </w:sdtContent>
      </w:sdt>
      <w:r w:rsidRPr="00D47952">
        <w:rPr>
          <w:szCs w:val="24"/>
        </w:rPr>
        <w:t>. Consequently, MRI and PET are commonly used to monitor the progression of the disease and to detect the current stage of neuronal degeneration</w:t>
      </w:r>
      <w:r w:rsidRPr="00527961">
        <w:rPr>
          <w:szCs w:val="24"/>
        </w:rPr>
        <w:t xml:space="preserve"> </w:t>
      </w:r>
      <w:sdt>
        <w:sdtPr>
          <w:rPr>
            <w:color w:val="000000"/>
            <w:szCs w:val="24"/>
          </w:rPr>
          <w:tag w:val="MENDELEY_CITATION_v3_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"/>
          <w:id w:val="2121252348"/>
          <w:placeholder>
            <w:docPart w:val="AD7B041B2C5A4E349FD90A3FBE3F8236"/>
          </w:placeholder>
        </w:sdtPr>
        <w:sdtContent>
          <w:r w:rsidR="005126CC" w:rsidRPr="005126CC">
            <w:rPr>
              <w:color w:val="000000"/>
              <w:szCs w:val="24"/>
            </w:rPr>
            <w:t>(28)</w:t>
          </w:r>
        </w:sdtContent>
      </w:sdt>
      <w:r w:rsidRPr="00527961">
        <w:rPr>
          <w:szCs w:val="24"/>
        </w:rPr>
        <w:t xml:space="preserve">. </w:t>
      </w:r>
    </w:p>
    <w:p w14:paraId="1E9625EF" w14:textId="3594194E" w:rsidR="00D03752" w:rsidRPr="00D03752" w:rsidRDefault="00D03752" w:rsidP="00D82944">
      <w:pPr>
        <w:jc w:val="both"/>
        <w:rPr>
          <w:szCs w:val="24"/>
        </w:rPr>
      </w:pPr>
      <w:r w:rsidRPr="00D03752">
        <w:rPr>
          <w:szCs w:val="24"/>
        </w:rPr>
        <w:t xml:space="preserve">Lastly, the onset of AD requires a clear description of its risk factors. Age and gender are established risk factors for developing AD. Older people are at higher risk, while women are more prone than men </w:t>
      </w:r>
      <w:r w:rsidR="0028114C">
        <w:rPr>
          <w:szCs w:val="24"/>
        </w:rPr>
        <w:t>to</w:t>
      </w:r>
      <w:r w:rsidRPr="00D03752">
        <w:rPr>
          <w:szCs w:val="24"/>
        </w:rPr>
        <w:t xml:space="preserve"> developing AD. </w:t>
      </w:r>
      <w:r w:rsidR="009944BF" w:rsidRPr="00994F9B">
        <w:rPr>
          <w:szCs w:val="18"/>
        </w:rPr>
        <w:t>APOE</w:t>
      </w:r>
      <w:r w:rsidR="009944BF" w:rsidRPr="00994F9B">
        <w:rPr>
          <w:rFonts w:ascii="Symbol" w:hAnsi="Symbol"/>
          <w:szCs w:val="18"/>
        </w:rPr>
        <w:t></w:t>
      </w:r>
      <w:r w:rsidR="009944BF" w:rsidRPr="00994F9B">
        <w:rPr>
          <w:szCs w:val="18"/>
        </w:rPr>
        <w:t>4</w:t>
      </w:r>
      <w:r w:rsidRPr="00D03752">
        <w:rPr>
          <w:szCs w:val="24"/>
        </w:rPr>
        <w:t xml:space="preserve">, the polymorphic allele of the apolipoprotein E, is a known genetic risk factor for developing AD </w:t>
      </w:r>
      <w:sdt>
        <w:sdtPr>
          <w:rPr>
            <w:color w:val="000000"/>
            <w:szCs w:val="24"/>
          </w:rPr>
          <w:tag w:val="MENDELEY_CITATION_v3_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"/>
          <w:id w:val="538937963"/>
          <w:placeholder>
            <w:docPart w:val="1424AB4FC7B74741AEAAD4C3D39CF4B3"/>
          </w:placeholder>
        </w:sdtPr>
        <w:sdtContent>
          <w:r w:rsidR="005126CC" w:rsidRPr="005126CC">
            <w:rPr>
              <w:color w:val="000000"/>
              <w:szCs w:val="24"/>
            </w:rPr>
            <w:t>(29)</w:t>
          </w:r>
        </w:sdtContent>
      </w:sdt>
      <w:r w:rsidRPr="00D03752">
        <w:rPr>
          <w:szCs w:val="24"/>
        </w:rPr>
        <w:t>. These known factors must be considered when developing screening or staging AD tests. Therefore, researchers have proposed the combination of risk factors, cognitive</w:t>
      </w:r>
      <w:r w:rsidR="0028114C">
        <w:rPr>
          <w:szCs w:val="24"/>
        </w:rPr>
        <w:t xml:space="preserve"> </w:t>
      </w:r>
      <w:r w:rsidRPr="00D03752">
        <w:rPr>
          <w:szCs w:val="24"/>
        </w:rPr>
        <w:t xml:space="preserve">tests, MRI, and PET features with CSF biomarkers to improve </w:t>
      </w:r>
      <w:r w:rsidR="0028114C">
        <w:rPr>
          <w:szCs w:val="24"/>
        </w:rPr>
        <w:t xml:space="preserve">the </w:t>
      </w:r>
      <w:r w:rsidRPr="00D03752">
        <w:rPr>
          <w:szCs w:val="24"/>
        </w:rPr>
        <w:t xml:space="preserve">diagnosing accuracy of AD, and to improve the predicting power of MCI to AD conversion </w:t>
      </w:r>
      <w:sdt>
        <w:sdtPr>
          <w:rPr>
            <w:color w:val="000000"/>
            <w:szCs w:val="24"/>
          </w:rPr>
          <w:tag w:val="MENDELEY_CITATION_v3_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"/>
          <w:id w:val="516269866"/>
          <w:placeholder>
            <w:docPart w:val="1424AB4FC7B74741AEAAD4C3D39CF4B3"/>
          </w:placeholder>
        </w:sdtPr>
        <w:sdtContent>
          <w:r w:rsidR="005126CC" w:rsidRPr="005126CC">
            <w:rPr>
              <w:color w:val="000000"/>
              <w:szCs w:val="24"/>
            </w:rPr>
            <w:t>(6)</w:t>
          </w:r>
        </w:sdtContent>
      </w:sdt>
      <w:r w:rsidRPr="00D03752">
        <w:rPr>
          <w:szCs w:val="24"/>
        </w:rPr>
        <w:t>.</w:t>
      </w:r>
    </w:p>
    <w:p w14:paraId="0139F814" w14:textId="26F12998" w:rsidR="00D03752" w:rsidRPr="00D03752" w:rsidRDefault="00D03752" w:rsidP="00D82944">
      <w:pPr>
        <w:jc w:val="both"/>
        <w:rPr>
          <w:szCs w:val="24"/>
        </w:rPr>
      </w:pPr>
      <w:r w:rsidRPr="00D03752">
        <w:rPr>
          <w:szCs w:val="24"/>
        </w:rPr>
        <w:t xml:space="preserve">The development of a good screening test requires the identification, characterization, and validation of biomarkers associated with AD </w:t>
      </w:r>
      <w:r w:rsidR="0028114C">
        <w:rPr>
          <w:szCs w:val="24"/>
        </w:rPr>
        <w:t xml:space="preserve">and </w:t>
      </w:r>
      <w:r w:rsidRPr="00D03752">
        <w:rPr>
          <w:szCs w:val="24"/>
        </w:rPr>
        <w:t xml:space="preserve">requires a good understanding of their evolution as well as their role in the disease process. Although there is plenty of research describing the association between biomarkers at </w:t>
      </w:r>
      <w:r w:rsidR="0028114C">
        <w:rPr>
          <w:szCs w:val="24"/>
        </w:rPr>
        <w:t xml:space="preserve">the </w:t>
      </w:r>
      <w:r w:rsidRPr="00D03752">
        <w:rPr>
          <w:szCs w:val="24"/>
        </w:rPr>
        <w:t xml:space="preserve">MCI stage and probable AD conversion, their discoveries have not effectively evaluated the time required from MCI to AD conversion. (29-31). This evaluation is important because </w:t>
      </w:r>
      <w:r w:rsidRPr="00D03752">
        <w:rPr>
          <w:szCs w:val="24"/>
        </w:rPr>
        <w:lastRenderedPageBreak/>
        <w:t xml:space="preserve">some biomarkers may be associated with a slow conversion process (low-risk markers) while others with a swift conversion (high-risk markers) </w:t>
      </w:r>
      <w:sdt>
        <w:sdtPr>
          <w:rPr>
            <w:color w:val="000000"/>
            <w:szCs w:val="24"/>
          </w:rPr>
          <w:tag w:val="MENDELEY_CITATION_v3_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"/>
          <w:id w:val="-850804080"/>
          <w:placeholder>
            <w:docPart w:val="1424AB4FC7B74741AEAAD4C3D39CF4B3"/>
          </w:placeholder>
        </w:sdtPr>
        <w:sdtContent>
          <w:r w:rsidR="005126CC" w:rsidRPr="005126CC">
            <w:rPr>
              <w:color w:val="000000"/>
              <w:szCs w:val="24"/>
            </w:rPr>
            <w:t>(32)</w:t>
          </w:r>
          <w:r w:rsidR="00274B50">
            <w:rPr>
              <w:color w:val="000000"/>
              <w:szCs w:val="24"/>
            </w:rPr>
            <w:t xml:space="preserve">. </w:t>
          </w:r>
        </w:sdtContent>
      </w:sdt>
      <w:r w:rsidRPr="00D03752">
        <w:rPr>
          <w:szCs w:val="24"/>
        </w:rPr>
        <w:t xml:space="preserve">In this context, multivariate Cox regression models </w:t>
      </w:r>
      <w:r w:rsidR="0028114C">
        <w:rPr>
          <w:szCs w:val="24"/>
        </w:rPr>
        <w:t>are</w:t>
      </w:r>
      <w:r w:rsidRPr="00D03752">
        <w:rPr>
          <w:szCs w:val="24"/>
        </w:rPr>
        <w:t xml:space="preserve"> a statistical tool that can be used to screen</w:t>
      </w:r>
      <w:r w:rsidR="0028114C">
        <w:rPr>
          <w:szCs w:val="24"/>
        </w:rPr>
        <w:t xml:space="preserve"> </w:t>
      </w:r>
      <w:r w:rsidRPr="00D03752">
        <w:rPr>
          <w:szCs w:val="24"/>
        </w:rPr>
        <w:t>out low-risk markers vs. high-risk markers. Cox</w:t>
      </w:r>
      <w:r w:rsidR="0028114C">
        <w:rPr>
          <w:szCs w:val="24"/>
        </w:rPr>
        <w:t xml:space="preserve"> </w:t>
      </w:r>
      <w:r w:rsidRPr="00D03752">
        <w:rPr>
          <w:szCs w:val="24"/>
        </w:rPr>
        <w:t>modeling incorporates the time to event in their fitting process and provides estimates of the hazard ratios (HR) of each potential biomarker. This feature of Cox</w:t>
      </w:r>
      <w:r w:rsidR="0028114C">
        <w:rPr>
          <w:szCs w:val="24"/>
        </w:rPr>
        <w:t xml:space="preserve"> </w:t>
      </w:r>
      <w:r w:rsidRPr="00D03752">
        <w:rPr>
          <w:szCs w:val="24"/>
        </w:rPr>
        <w:t xml:space="preserve">modeling can be used to improve the understanding of biomarkers associated with the AD process. </w:t>
      </w:r>
      <w:r w:rsidRPr="00A60304">
        <w:rPr>
          <w:szCs w:val="24"/>
        </w:rPr>
        <w:t>In addition, Cox proportional hazard has been widely used in survival studies</w:t>
      </w:r>
      <w:sdt>
        <w:sdtPr>
          <w:rPr>
            <w:color w:val="000000"/>
            <w:szCs w:val="24"/>
          </w:rPr>
          <w:tag w:val="MENDELEY_CITATION_v3_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"/>
          <w:id w:val="672063231"/>
          <w:placeholder>
            <w:docPart w:val="DefaultPlaceholder_-1854013440"/>
          </w:placeholder>
        </w:sdtPr>
        <w:sdtContent>
          <w:r w:rsidR="00153228" w:rsidRPr="00A60304">
            <w:rPr>
              <w:color w:val="000000"/>
              <w:szCs w:val="24"/>
            </w:rPr>
            <w:t xml:space="preserve"> </w:t>
          </w:r>
          <w:r w:rsidR="005126CC" w:rsidRPr="00A60304">
            <w:rPr>
              <w:color w:val="000000"/>
              <w:szCs w:val="24"/>
            </w:rPr>
            <w:t>(33)</w:t>
          </w:r>
        </w:sdtContent>
      </w:sdt>
      <w:r w:rsidRPr="00A60304">
        <w:rPr>
          <w:szCs w:val="24"/>
        </w:rPr>
        <w:t>.</w:t>
      </w:r>
    </w:p>
    <w:p w14:paraId="5B06029C" w14:textId="10EB551D" w:rsidR="00BB05AF" w:rsidRDefault="006D133B" w:rsidP="00D82944">
      <w:pPr>
        <w:jc w:val="both"/>
        <w:rPr>
          <w:szCs w:val="24"/>
        </w:rPr>
      </w:pPr>
      <w:r w:rsidRPr="006D133B">
        <w:rPr>
          <w:szCs w:val="24"/>
        </w:rPr>
        <w:t>The challenge of Cox</w:t>
      </w:r>
      <w:r w:rsidR="0028114C">
        <w:rPr>
          <w:szCs w:val="24"/>
        </w:rPr>
        <w:t xml:space="preserve"> </w:t>
      </w:r>
      <w:r w:rsidRPr="006D133B">
        <w:rPr>
          <w:szCs w:val="24"/>
        </w:rPr>
        <w:t>modeling in biomarker discovery is that th</w:t>
      </w:r>
      <w:r w:rsidR="0028114C">
        <w:rPr>
          <w:szCs w:val="24"/>
        </w:rPr>
        <w:t>ousands of potential biomarkers</w:t>
      </w:r>
      <w:r w:rsidRPr="006D133B">
        <w:rPr>
          <w:szCs w:val="24"/>
        </w:rPr>
        <w:t xml:space="preserve"> can be associated with the risk of conversion. Traditional approaches use hypothesis-based feature selection; thus, findings have been limited to a small set of biomarkers </w:t>
      </w:r>
      <w:sdt>
        <w:sdtPr>
          <w:rPr>
            <w:color w:val="000000"/>
            <w:szCs w:val="24"/>
          </w:rPr>
          <w:tag w:val="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"/>
          <w:id w:val="-740712494"/>
          <w:placeholder>
            <w:docPart w:val="802024F986C3455CAFD9486C2FC000FC"/>
          </w:placeholder>
        </w:sdtPr>
        <w:sdtContent>
          <w:r w:rsidR="005126CC" w:rsidRPr="005126CC">
            <w:rPr>
              <w:color w:val="000000"/>
              <w:szCs w:val="24"/>
            </w:rPr>
            <w:t>(34</w:t>
          </w:r>
          <w:r w:rsidR="00DA0B25">
            <w:rPr>
              <w:color w:val="000000"/>
              <w:szCs w:val="24"/>
            </w:rPr>
            <w:t>)</w:t>
          </w:r>
        </w:sdtContent>
      </w:sdt>
      <w:r w:rsidRPr="006D133B">
        <w:rPr>
          <w:szCs w:val="24"/>
        </w:rPr>
        <w:t>. Alternatives to the traditional approach are subset selection and regularization. Subset selection is based on computer algorithms that attempt to identify the best set of features associated with the disease process. Regularization methods use all the available features to estimate the total multivariate risk, and they solve the ill-posed problem by adding heuristic constraints. Statistical learning (SL) and machine learning (ML) strategies provide efficient and highly competitive regularization and subset selection methods. Embedded SL approaches like L1 regularization via LASSO or L2 regularization through RIDGE allow the exploration of multivariate models composed o</w:t>
      </w:r>
      <w:r w:rsidR="0028114C">
        <w:rPr>
          <w:szCs w:val="24"/>
        </w:rPr>
        <w:t>f</w:t>
      </w:r>
      <w:r w:rsidRPr="006D133B">
        <w:rPr>
          <w:szCs w:val="24"/>
        </w:rPr>
        <w:t xml:space="preserve"> hundreds of features </w:t>
      </w:r>
      <w:sdt>
        <w:sdtPr>
          <w:rPr>
            <w:color w:val="000000"/>
            <w:szCs w:val="24"/>
          </w:rPr>
          <w:tag w:val="MENDELEY_CITATION_v3_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"/>
          <w:id w:val="2076304359"/>
          <w:placeholder>
            <w:docPart w:val="802024F986C3455CAFD9486C2FC000FC"/>
          </w:placeholder>
        </w:sdtPr>
        <w:sdtContent>
          <w:r w:rsidR="005126CC" w:rsidRPr="005126CC">
            <w:rPr>
              <w:color w:val="000000"/>
              <w:szCs w:val="24"/>
            </w:rPr>
            <w:t>(37)</w:t>
          </w:r>
        </w:sdtContent>
      </w:sdt>
      <w:r w:rsidRPr="006D133B">
        <w:rPr>
          <w:szCs w:val="24"/>
        </w:rPr>
        <w:t xml:space="preserve">. L1 regularization via the LASSO also allows subset selection </w:t>
      </w:r>
      <w:sdt>
        <w:sdtPr>
          <w:rPr>
            <w:color w:val="000000"/>
            <w:szCs w:val="24"/>
          </w:rPr>
          <w:tag w:val="MENDELEY_CITATION_v3_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"/>
          <w:id w:val="-293677577"/>
          <w:placeholder>
            <w:docPart w:val="802024F986C3455CAFD9486C2FC000FC"/>
          </w:placeholder>
        </w:sdtPr>
        <w:sdtContent>
          <w:r w:rsidR="005126CC" w:rsidRPr="005126CC">
            <w:rPr>
              <w:color w:val="000000"/>
              <w:szCs w:val="24"/>
            </w:rPr>
            <w:t>(38)</w:t>
          </w:r>
        </w:sdtContent>
      </w:sdt>
      <w:r w:rsidRPr="006D133B">
        <w:rPr>
          <w:szCs w:val="24"/>
        </w:rPr>
        <w:t xml:space="preserve">. Bootstrap </w:t>
      </w:r>
      <w:proofErr w:type="gramStart"/>
      <w:r w:rsidRPr="006D133B">
        <w:rPr>
          <w:szCs w:val="24"/>
        </w:rPr>
        <w:t>Step-Wise</w:t>
      </w:r>
      <w:proofErr w:type="gramEnd"/>
      <w:r w:rsidRPr="006D133B">
        <w:rPr>
          <w:szCs w:val="24"/>
        </w:rPr>
        <w:t xml:space="preserve"> Model Selection (</w:t>
      </w:r>
      <w:proofErr w:type="spellStart"/>
      <w:r w:rsidRPr="006D133B">
        <w:rPr>
          <w:szCs w:val="24"/>
        </w:rPr>
        <w:t>BSWiMS</w:t>
      </w:r>
      <w:proofErr w:type="spellEnd"/>
      <w:r w:rsidRPr="006D133B">
        <w:rPr>
          <w:szCs w:val="24"/>
        </w:rPr>
        <w:t xml:space="preserve">), golden section primal-dual active set (GPDAS), and sequential primal-dual active set (SPDAS) are other subset selection methods readily available to researchers </w:t>
      </w:r>
      <w:sdt>
        <w:sdtPr>
          <w:rPr>
            <w:color w:val="000000"/>
            <w:szCs w:val="24"/>
          </w:rPr>
          <w:tag w:val="MENDELEY_CITATION_v3_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"/>
          <w:id w:val="1005090168"/>
          <w:placeholder>
            <w:docPart w:val="802024F986C3455CAFD9486C2FC000FC"/>
          </w:placeholder>
        </w:sdtPr>
        <w:sdtContent>
          <w:r w:rsidR="005126CC" w:rsidRPr="005126CC">
            <w:rPr>
              <w:color w:val="000000"/>
              <w:szCs w:val="24"/>
            </w:rPr>
            <w:t>(38,39)</w:t>
          </w:r>
        </w:sdtContent>
      </w:sdt>
      <w:r w:rsidRPr="006D133B">
        <w:rPr>
          <w:szCs w:val="24"/>
        </w:rPr>
        <w:t xml:space="preserve">. Finally, researchers usually rely on traditional statistical methods controlled for false discovery rate (FDR) for feature selection (FS) </w:t>
      </w:r>
      <w:sdt>
        <w:sdtPr>
          <w:rPr>
            <w:color w:val="000000"/>
            <w:szCs w:val="24"/>
          </w:rPr>
          <w:tag w:val="MENDELEY_CITATION_v3_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"/>
          <w:id w:val="-180825084"/>
          <w:placeholder>
            <w:docPart w:val="802024F986C3455CAFD9486C2FC000FC"/>
          </w:placeholder>
        </w:sdtPr>
        <w:sdtContent>
          <w:r w:rsidR="005126CC" w:rsidRPr="005126CC">
            <w:rPr>
              <w:color w:val="000000"/>
              <w:szCs w:val="24"/>
            </w:rPr>
            <w:t>(40,41)</w:t>
          </w:r>
        </w:sdtContent>
      </w:sdt>
      <w:r w:rsidRPr="006D133B">
        <w:rPr>
          <w:szCs w:val="24"/>
        </w:rPr>
        <w:t xml:space="preserve">. </w:t>
      </w:r>
    </w:p>
    <w:p w14:paraId="588F7E04" w14:textId="4046CB7E" w:rsidR="006D133B" w:rsidRDefault="006D133B" w:rsidP="00D82944">
      <w:pPr>
        <w:jc w:val="both"/>
        <w:rPr>
          <w:szCs w:val="24"/>
        </w:rPr>
      </w:pPr>
      <w:r w:rsidRPr="006D133B">
        <w:rPr>
          <w:szCs w:val="24"/>
        </w:rPr>
        <w:t xml:space="preserve">The wide variety of methods available to researchers can make biomarker discovery a complex effort, especially when there is no clear choice of methodology for building/exploring survival models. To overcome this limitation, we propose a unified approach for the study of Cox models in an ML setting. The approach is based on repeated cross-validating ML methods using the same training-testing sets across all the methods. The implementation evaluates LASSO, RIDGE, </w:t>
      </w:r>
      <w:proofErr w:type="spellStart"/>
      <w:r w:rsidRPr="006D133B">
        <w:rPr>
          <w:szCs w:val="24"/>
        </w:rPr>
        <w:t>BSWiMS</w:t>
      </w:r>
      <w:proofErr w:type="spellEnd"/>
      <w:r w:rsidRPr="006D133B">
        <w:rPr>
          <w:szCs w:val="24"/>
        </w:rPr>
        <w:t xml:space="preserve">, GPDAS, and SPDAS, </w:t>
      </w:r>
      <w:sdt>
        <w:sdtPr>
          <w:rPr>
            <w:color w:val="000000"/>
            <w:szCs w:val="24"/>
          </w:rPr>
          <w:tag w:val="MENDELEY_CITATION_v3_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"/>
          <w:id w:val="-955558282"/>
          <w:placeholder>
            <w:docPart w:val="802024F986C3455CAFD9486C2FC000FC"/>
          </w:placeholder>
        </w:sdtPr>
        <w:sdtContent>
          <w:r w:rsidR="005126CC" w:rsidRPr="005126CC">
            <w:rPr>
              <w:color w:val="000000"/>
              <w:szCs w:val="24"/>
            </w:rPr>
            <w:t>(42)</w:t>
          </w:r>
        </w:sdtContent>
      </w:sdt>
      <w:r w:rsidRPr="006D133B">
        <w:rPr>
          <w:szCs w:val="24"/>
        </w:rPr>
        <w:t xml:space="preserve"> and FDR-controlled univariate filtering for building suitable survival models. Thus, the result of the approach is a fair method comparison and a comprehensive evaluation of the role of each potential biomarker inside a Cox survival model.</w:t>
      </w:r>
      <w:r w:rsidR="00BB05AF">
        <w:rPr>
          <w:szCs w:val="24"/>
        </w:rPr>
        <w:t xml:space="preserve"> </w:t>
      </w:r>
      <w:r w:rsidRPr="006D133B">
        <w:rPr>
          <w:szCs w:val="24"/>
        </w:rPr>
        <w:t>The primary goal of this paper is to provide a strict comparison of Cox</w:t>
      </w:r>
      <w:r w:rsidR="0028114C">
        <w:rPr>
          <w:szCs w:val="24"/>
        </w:rPr>
        <w:t xml:space="preserve"> </w:t>
      </w:r>
      <w:r w:rsidRPr="006D133B">
        <w:rPr>
          <w:szCs w:val="24"/>
        </w:rPr>
        <w:t>models constructed from multivariate-multi-data</w:t>
      </w:r>
      <w:r w:rsidR="0028114C">
        <w:rPr>
          <w:szCs w:val="24"/>
        </w:rPr>
        <w:t xml:space="preserve"> </w:t>
      </w:r>
      <w:r w:rsidRPr="006D133B">
        <w:rPr>
          <w:szCs w:val="24"/>
        </w:rPr>
        <w:t>sources (Imaging, Risk factors, CSF, and Cognitive Assessments) that describe the MCI to AD conversion risk for each subject in a unified approach. In addition, an important aim is to provide a unique consensus-based Cox model that can be used to accurately predict the chances of conversion of MCI-diagnosed subjects. Subsequent sections present the data preparation, the utility of the unified approach for the comparison of ML models, and the role of the top biomarkers associated with MCI to AD conversion.</w:t>
      </w:r>
    </w:p>
    <w:p w14:paraId="4091A61C" w14:textId="54B6C053" w:rsidR="001307B8" w:rsidRDefault="001307B8" w:rsidP="00B2744E">
      <w:pPr>
        <w:pStyle w:val="Heading1"/>
        <w:numPr>
          <w:ilvl w:val="0"/>
          <w:numId w:val="40"/>
        </w:numPr>
      </w:pPr>
      <w:r>
        <w:t>Materials and Method</w:t>
      </w:r>
      <w:r w:rsidR="00BB05AF">
        <w:t>s</w:t>
      </w:r>
    </w:p>
    <w:p w14:paraId="5CBE3AD7" w14:textId="43C940EF" w:rsidR="00FE05CF" w:rsidRDefault="00FE05CF" w:rsidP="00D82944">
      <w:pPr>
        <w:jc w:val="both"/>
        <w:rPr>
          <w:rStyle w:val="Hyperlink"/>
          <w:bCs/>
        </w:rPr>
      </w:pPr>
      <w:r w:rsidRPr="00BA5EDE">
        <w:rPr>
          <w:bCs/>
        </w:rPr>
        <w:t xml:space="preserve">This study is based on the TADPOLE challenge data sets (https://tadpole.grand-challenge.org). The TADPOLE sets were derived from the ADNI study (adni.loni.usc.edu). The ADNI was launched in 2003 as a public-private partnership, led by Principal Investigator Michael W. Weiner, MD. The primary objective of ADNI has been to test whether MRI, PET, other biological markers, and clinical and neuropsychological assessment can be combined to measure the progression of mild cognitive impairment (MCI) and early Alzheimer’s disease (AD). For up-to-date information, see </w:t>
      </w:r>
      <w:hyperlink r:id="rId12" w:history="1">
        <w:r w:rsidRPr="00BA5EDE">
          <w:rPr>
            <w:rStyle w:val="Hyperlink"/>
            <w:bCs/>
          </w:rPr>
          <w:t>www.adni-info.org</w:t>
        </w:r>
      </w:hyperlink>
    </w:p>
    <w:p w14:paraId="51F78B70" w14:textId="09B03B98" w:rsidR="0066456C" w:rsidRPr="0066456C" w:rsidRDefault="0066456C" w:rsidP="00D82944">
      <w:pPr>
        <w:jc w:val="both"/>
        <w:rPr>
          <w:szCs w:val="24"/>
        </w:rPr>
      </w:pPr>
      <w:r w:rsidRPr="0066456C">
        <w:rPr>
          <w:szCs w:val="24"/>
        </w:rPr>
        <w:lastRenderedPageBreak/>
        <w:t>The ADNI/TADPOLE challenge datasets considered for this study were: “D1 - a comprehensive longitudinal data set for training”, and “D2 - a comprehensive longitudinal data set on rollover subjects for forecasting”. The challenge included 1,737 individuals from the ADNI database with longitudinal observations. Each subject</w:t>
      </w:r>
      <w:r w:rsidR="0028114C">
        <w:rPr>
          <w:szCs w:val="24"/>
        </w:rPr>
        <w:t>’s</w:t>
      </w:r>
      <w:r w:rsidRPr="0066456C">
        <w:rPr>
          <w:szCs w:val="24"/>
        </w:rPr>
        <w:t xml:space="preserve"> data included the diagnosis status, cognitive assessments, </w:t>
      </w:r>
      <w:proofErr w:type="spellStart"/>
      <w:r w:rsidRPr="0066456C">
        <w:rPr>
          <w:szCs w:val="24"/>
        </w:rPr>
        <w:t>qMRI</w:t>
      </w:r>
      <w:proofErr w:type="spellEnd"/>
      <w:r w:rsidRPr="0066456C">
        <w:rPr>
          <w:szCs w:val="24"/>
        </w:rPr>
        <w:t xml:space="preserve"> and PET data, and </w:t>
      </w:r>
      <w:r w:rsidR="009944BF" w:rsidRPr="00994F9B">
        <w:rPr>
          <w:szCs w:val="18"/>
        </w:rPr>
        <w:t>APOE</w:t>
      </w:r>
      <w:r w:rsidR="009944BF" w:rsidRPr="00994F9B">
        <w:rPr>
          <w:rFonts w:ascii="Symbol" w:hAnsi="Symbol"/>
          <w:szCs w:val="18"/>
        </w:rPr>
        <w:t></w:t>
      </w:r>
      <w:r w:rsidR="009944BF" w:rsidRPr="00994F9B">
        <w:rPr>
          <w:szCs w:val="18"/>
        </w:rPr>
        <w:t>4</w:t>
      </w:r>
      <w:r w:rsidRPr="0066456C">
        <w:rPr>
          <w:szCs w:val="24"/>
        </w:rPr>
        <w:t xml:space="preserve"> status. Detailed information regarding the rational</w:t>
      </w:r>
      <w:r w:rsidR="0028114C">
        <w:rPr>
          <w:szCs w:val="24"/>
        </w:rPr>
        <w:t>e</w:t>
      </w:r>
      <w:r w:rsidRPr="0066456C">
        <w:rPr>
          <w:szCs w:val="24"/>
        </w:rPr>
        <w:t xml:space="preserve"> and the features contained in the TADPOLE challenge can be found </w:t>
      </w:r>
      <w:r w:rsidR="00365355">
        <w:rPr>
          <w:szCs w:val="24"/>
        </w:rPr>
        <w:t xml:space="preserve">Marinescu et.al </w:t>
      </w:r>
      <w:sdt>
        <w:sdtPr>
          <w:rPr>
            <w:color w:val="000000"/>
            <w:szCs w:val="24"/>
          </w:rPr>
          <w:tag w:val="MENDELEY_CITATION_v3_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"/>
          <w:id w:val="201058331"/>
          <w:placeholder>
            <w:docPart w:val="EE0FF36AF6324765A975C9A8E5BF6618"/>
          </w:placeholder>
        </w:sdtPr>
        <w:sdtContent>
          <w:r w:rsidR="005126CC" w:rsidRPr="005126CC">
            <w:rPr>
              <w:color w:val="000000"/>
              <w:szCs w:val="24"/>
            </w:rPr>
            <w:t>(4</w:t>
          </w:r>
          <w:r w:rsidR="00365355">
            <w:rPr>
              <w:color w:val="000000"/>
              <w:szCs w:val="24"/>
            </w:rPr>
            <w:t>1</w:t>
          </w:r>
          <w:r w:rsidR="005126CC" w:rsidRPr="005126CC">
            <w:rPr>
              <w:color w:val="000000"/>
              <w:szCs w:val="24"/>
            </w:rPr>
            <w:t>)</w:t>
          </w:r>
        </w:sdtContent>
      </w:sdt>
      <w:r w:rsidRPr="0066456C">
        <w:rPr>
          <w:szCs w:val="24"/>
        </w:rPr>
        <w:t>. In this study, we screened for features that were common among the TADPOLE individuals (&gt;</w:t>
      </w:r>
      <w:r w:rsidR="00365355">
        <w:rPr>
          <w:szCs w:val="24"/>
        </w:rPr>
        <w:t>35</w:t>
      </w:r>
      <w:r w:rsidRPr="0066456C">
        <w:rPr>
          <w:szCs w:val="24"/>
        </w:rPr>
        <w:t>%). This criterion removed all the PET measurements.</w:t>
      </w:r>
    </w:p>
    <w:p w14:paraId="20AD2739" w14:textId="18D11CD2" w:rsidR="0066456C" w:rsidRDefault="0066456C" w:rsidP="00D82944">
      <w:pPr>
        <w:jc w:val="both"/>
        <w:rPr>
          <w:szCs w:val="24"/>
        </w:rPr>
      </w:pPr>
      <w:r w:rsidRPr="0066456C">
        <w:rPr>
          <w:szCs w:val="24"/>
        </w:rPr>
        <w:t xml:space="preserve">To assess the difference between groups in the study and to evaluate the importance of adding features to the model, we divided the features into three major groups. The features detailing levels of three different proteins, </w:t>
      </w:r>
      <m:oMath>
        <m:r>
          <m:rPr>
            <m:sty m:val="p"/>
          </m:rPr>
          <w:rPr>
            <w:rFonts w:ascii="Cambria Math" w:hAnsi="Cambria Math"/>
            <w:szCs w:val="24"/>
          </w:rPr>
          <m:t>A</m:t>
        </m:r>
        <m:sSub>
          <m:sSubPr>
            <m:ctrlPr>
              <w:rPr>
                <w:rFonts w:ascii="Cambria Math" w:hAnsi="Cambria Math"/>
                <w:szCs w:val="24"/>
              </w:rPr>
            </m:ctrlPr>
          </m:sSubPr>
          <m:e>
            <m:r>
              <w:rPr>
                <w:rFonts w:ascii="Cambria Math" w:hAnsi="Cambria Math"/>
                <w:szCs w:val="24"/>
              </w:rPr>
              <m:t>β</m:t>
            </m:r>
          </m:e>
          <m:sub>
            <m:r>
              <m:rPr>
                <m:sty m:val="p"/>
              </m:rPr>
              <w:rPr>
                <w:rFonts w:ascii="Cambria Math" w:hAnsi="Cambria Math"/>
                <w:szCs w:val="24"/>
              </w:rPr>
              <m:t>1-42</m:t>
            </m:r>
          </m:sub>
        </m:sSub>
      </m:oMath>
      <w:r w:rsidRPr="0066456C">
        <w:rPr>
          <w:szCs w:val="24"/>
        </w:rPr>
        <w:t xml:space="preserve">, t-tau, and p-tau were included and studied in a group labeled as CSF features. These measures were obtained during baseline evaluation at the University of Pennsylvania Medical Center. Next, we included information from several neuropsychological tests, labeling the entire group of features as Cognitive Assessment features. Due to the nature of the disease, an ADNI examiner interviewed the patient to determine all the cognitive assessment scores. A complete description of the assessment acquisition is found in the ADNI manual. Seven assessments were used: Clinical Dementia Rating Sum of Boxes (CDRSB) </w:t>
      </w:r>
      <w:sdt>
        <w:sdtPr>
          <w:rPr>
            <w:color w:val="000000"/>
            <w:szCs w:val="24"/>
          </w:rPr>
          <w:tag w:val="MENDELEY_CITATION_v3_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"/>
          <w:id w:val="-1623069897"/>
          <w:placeholder>
            <w:docPart w:val="EE0FF36AF6324765A975C9A8E5BF6618"/>
          </w:placeholder>
        </w:sdtPr>
        <w:sdtContent>
          <w:r w:rsidR="005126CC" w:rsidRPr="005126CC">
            <w:rPr>
              <w:color w:val="000000"/>
              <w:szCs w:val="24"/>
            </w:rPr>
            <w:t>(44)</w:t>
          </w:r>
        </w:sdtContent>
      </w:sdt>
      <w:r w:rsidRPr="0066456C">
        <w:rPr>
          <w:szCs w:val="24"/>
        </w:rPr>
        <w:t xml:space="preserve">,  Alzheimer’s Disease Assessment Scale (ADAS) </w:t>
      </w:r>
      <w:sdt>
        <w:sdtPr>
          <w:rPr>
            <w:color w:val="000000"/>
            <w:szCs w:val="24"/>
          </w:rPr>
          <w:tag w:val="MENDELEY_CITATION_v3_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"/>
          <w:id w:val="-244653133"/>
          <w:placeholder>
            <w:docPart w:val="EE0FF36AF6324765A975C9A8E5BF6618"/>
          </w:placeholder>
        </w:sdtPr>
        <w:sdtContent>
          <w:r w:rsidR="005126CC" w:rsidRPr="005126CC">
            <w:rPr>
              <w:color w:val="000000"/>
              <w:szCs w:val="24"/>
            </w:rPr>
            <w:t>(45)</w:t>
          </w:r>
        </w:sdtContent>
      </w:sdt>
      <w:r w:rsidRPr="0066456C">
        <w:rPr>
          <w:szCs w:val="24"/>
        </w:rPr>
        <w:t xml:space="preserve">, Mini-Mental State Examination (MMSE) </w:t>
      </w:r>
      <w:sdt>
        <w:sdtPr>
          <w:rPr>
            <w:color w:val="000000"/>
            <w:szCs w:val="24"/>
          </w:rPr>
          <w:tag w:val="MENDELEY_CITATION_v3_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"/>
          <w:id w:val="-1421790611"/>
          <w:placeholder>
            <w:docPart w:val="EE0FF36AF6324765A975C9A8E5BF6618"/>
          </w:placeholder>
        </w:sdtPr>
        <w:sdtContent>
          <w:r w:rsidR="005126CC" w:rsidRPr="005126CC">
            <w:rPr>
              <w:color w:val="000000"/>
              <w:szCs w:val="24"/>
            </w:rPr>
            <w:t>(46)</w:t>
          </w:r>
        </w:sdtContent>
      </w:sdt>
      <w:r w:rsidRPr="0066456C">
        <w:rPr>
          <w:szCs w:val="24"/>
        </w:rPr>
        <w:t xml:space="preserve">, Rey's Auditory Verbal Learning Test (RAVLT) </w:t>
      </w:r>
      <w:sdt>
        <w:sdtPr>
          <w:rPr>
            <w:color w:val="000000"/>
            <w:szCs w:val="24"/>
          </w:rPr>
          <w:tag w:val="MENDELEY_CITATION_v3_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"/>
          <w:id w:val="693507550"/>
          <w:placeholder>
            <w:docPart w:val="EE0FF36AF6324765A975C9A8E5BF6618"/>
          </w:placeholder>
        </w:sdtPr>
        <w:sdtContent>
          <w:r w:rsidR="005126CC" w:rsidRPr="005126CC">
            <w:rPr>
              <w:color w:val="000000"/>
              <w:szCs w:val="24"/>
            </w:rPr>
            <w:t>(47)</w:t>
          </w:r>
        </w:sdtContent>
      </w:sdt>
      <w:r w:rsidRPr="0066456C">
        <w:rPr>
          <w:szCs w:val="24"/>
        </w:rPr>
        <w:t xml:space="preserve">, and Functional Assessment Questionnaire (FAQ) </w:t>
      </w:r>
      <w:sdt>
        <w:sdtPr>
          <w:rPr>
            <w:color w:val="000000"/>
            <w:szCs w:val="24"/>
          </w:rPr>
          <w:tag w:val="MENDELEY_CITATION_v3_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"/>
          <w:id w:val="-1922791996"/>
          <w:placeholder>
            <w:docPart w:val="EE0FF36AF6324765A975C9A8E5BF6618"/>
          </w:placeholder>
        </w:sdtPr>
        <w:sdtContent>
          <w:r w:rsidR="005126CC" w:rsidRPr="005126CC">
            <w:rPr>
              <w:color w:val="000000"/>
              <w:szCs w:val="24"/>
            </w:rPr>
            <w:t>(48)</w:t>
          </w:r>
        </w:sdtContent>
      </w:sdt>
      <w:r w:rsidRPr="0066456C">
        <w:rPr>
          <w:szCs w:val="24"/>
        </w:rPr>
        <w:t xml:space="preserve">. </w:t>
      </w:r>
      <w:r w:rsidRPr="0036214D">
        <w:rPr>
          <w:szCs w:val="24"/>
        </w:rPr>
        <w:t xml:space="preserve">The 346 </w:t>
      </w:r>
      <w:proofErr w:type="spellStart"/>
      <w:r w:rsidRPr="0036214D">
        <w:rPr>
          <w:szCs w:val="24"/>
        </w:rPr>
        <w:t>qMRI</w:t>
      </w:r>
      <w:proofErr w:type="spellEnd"/>
      <w:r w:rsidRPr="0036214D">
        <w:rPr>
          <w:szCs w:val="24"/>
        </w:rPr>
        <w:t xml:space="preserve"> measurements provided by the University of California San Francisco (UCSF) were included and labeled as Radiomic features. UCSF used </w:t>
      </w:r>
      <w:proofErr w:type="spellStart"/>
      <w:r w:rsidRPr="0036214D">
        <w:rPr>
          <w:szCs w:val="24"/>
        </w:rPr>
        <w:t>FreeSurfer</w:t>
      </w:r>
      <w:proofErr w:type="spellEnd"/>
      <w:r w:rsidRPr="0036214D">
        <w:rPr>
          <w:szCs w:val="24"/>
        </w:rPr>
        <w:t xml:space="preserve"> Version 4.</w:t>
      </w:r>
      <w:r w:rsidR="0036214D" w:rsidRPr="0036214D">
        <w:rPr>
          <w:szCs w:val="24"/>
        </w:rPr>
        <w:t>3</w:t>
      </w:r>
      <w:r w:rsidRPr="0036214D">
        <w:rPr>
          <w:szCs w:val="24"/>
        </w:rPr>
        <w:t xml:space="preserve">, for the analysis of the MRI data sets </w:t>
      </w:r>
      <w:sdt>
        <w:sdtPr>
          <w:rPr>
            <w:color w:val="000000"/>
            <w:szCs w:val="24"/>
          </w:rPr>
          <w:tag w:val="MENDELEY_CITATION_v3_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"/>
          <w:id w:val="907191883"/>
          <w:placeholder>
            <w:docPart w:val="EE0FF36AF6324765A975C9A8E5BF6618"/>
          </w:placeholder>
        </w:sdtPr>
        <w:sdtContent>
          <w:r w:rsidR="005126CC" w:rsidRPr="0036214D">
            <w:rPr>
              <w:color w:val="000000"/>
              <w:szCs w:val="24"/>
            </w:rPr>
            <w:t>(49)</w:t>
          </w:r>
        </w:sdtContent>
      </w:sdt>
      <w:r w:rsidRPr="0036214D">
        <w:rPr>
          <w:szCs w:val="24"/>
        </w:rPr>
        <w:t xml:space="preserve">. Finally, sex and </w:t>
      </w:r>
      <w:r w:rsidR="009944BF" w:rsidRPr="0036214D">
        <w:rPr>
          <w:szCs w:val="18"/>
        </w:rPr>
        <w:t>APOE</w:t>
      </w:r>
      <w:r w:rsidR="009944BF" w:rsidRPr="0036214D">
        <w:rPr>
          <w:rFonts w:ascii="Symbol" w:hAnsi="Symbol"/>
          <w:szCs w:val="18"/>
        </w:rPr>
        <w:t></w:t>
      </w:r>
      <w:r w:rsidR="009944BF" w:rsidRPr="0036214D">
        <w:rPr>
          <w:szCs w:val="18"/>
        </w:rPr>
        <w:t>4</w:t>
      </w:r>
      <w:r w:rsidRPr="0036214D">
        <w:rPr>
          <w:szCs w:val="24"/>
        </w:rPr>
        <w:t xml:space="preserve"> status </w:t>
      </w:r>
      <w:r w:rsidR="00365355" w:rsidRPr="0036214D">
        <w:rPr>
          <w:szCs w:val="24"/>
        </w:rPr>
        <w:t>was</w:t>
      </w:r>
      <w:r w:rsidRPr="0036214D">
        <w:rPr>
          <w:szCs w:val="24"/>
        </w:rPr>
        <w:t xml:space="preserve"> also included in this group.</w:t>
      </w:r>
    </w:p>
    <w:p w14:paraId="7A5386BF" w14:textId="556AE160" w:rsidR="00D0692B" w:rsidRPr="00D0692B" w:rsidRDefault="00C60D72" w:rsidP="00D82944">
      <w:pPr>
        <w:jc w:val="both"/>
        <w:rPr>
          <w:szCs w:val="24"/>
        </w:rPr>
      </w:pPr>
      <w:r>
        <w:rPr>
          <w:szCs w:val="24"/>
        </w:rPr>
        <w:t>Figure 1 shows the subject selection process, and the key features considered in this paper.</w:t>
      </w:r>
      <w:r w:rsidR="0048431A">
        <w:rPr>
          <w:szCs w:val="24"/>
        </w:rPr>
        <w:t xml:space="preserve"> </w:t>
      </w:r>
      <w:r>
        <w:rPr>
          <w:szCs w:val="24"/>
        </w:rPr>
        <w:t>The figure highlights that t</w:t>
      </w:r>
      <w:r w:rsidR="0048431A">
        <w:rPr>
          <w:szCs w:val="24"/>
        </w:rPr>
        <w:t>he original ADNI dataset include</w:t>
      </w:r>
      <w:r w:rsidR="009F2B4B">
        <w:rPr>
          <w:szCs w:val="24"/>
        </w:rPr>
        <w:t>d</w:t>
      </w:r>
      <w:r w:rsidR="0048431A">
        <w:rPr>
          <w:szCs w:val="24"/>
        </w:rPr>
        <w:t xml:space="preserve"> 1737 subjects with a total of 1907 features. However</w:t>
      </w:r>
      <w:r w:rsidR="0028114C">
        <w:rPr>
          <w:szCs w:val="24"/>
        </w:rPr>
        <w:t>,</w:t>
      </w:r>
      <w:r w:rsidR="0048431A">
        <w:rPr>
          <w:szCs w:val="24"/>
        </w:rPr>
        <w:t xml:space="preserve"> just </w:t>
      </w:r>
      <w:r w:rsidR="006526AA">
        <w:rPr>
          <w:szCs w:val="24"/>
        </w:rPr>
        <w:t>330</w:t>
      </w:r>
      <w:r w:rsidR="0048431A">
        <w:rPr>
          <w:szCs w:val="24"/>
        </w:rPr>
        <w:t xml:space="preserve"> features from 1115 subjects</w:t>
      </w:r>
      <w:r w:rsidR="00365355">
        <w:rPr>
          <w:szCs w:val="24"/>
        </w:rPr>
        <w:t xml:space="preserve"> had complete observations</w:t>
      </w:r>
      <w:r w:rsidR="0048431A">
        <w:rPr>
          <w:szCs w:val="24"/>
        </w:rPr>
        <w:t xml:space="preserve">. </w:t>
      </w:r>
      <w:r w:rsidR="00365355">
        <w:rPr>
          <w:szCs w:val="24"/>
        </w:rPr>
        <w:t xml:space="preserve">In this study we explored only subjects that with </w:t>
      </w:r>
      <w:r>
        <w:rPr>
          <w:szCs w:val="24"/>
        </w:rPr>
        <w:t>an</w:t>
      </w:r>
      <w:r w:rsidR="00365355">
        <w:rPr>
          <w:szCs w:val="24"/>
        </w:rPr>
        <w:t xml:space="preserve"> MCI diagnosis at baseline;</w:t>
      </w:r>
      <w:r w:rsidR="0048431A">
        <w:rPr>
          <w:szCs w:val="24"/>
        </w:rPr>
        <w:t xml:space="preserve"> </w:t>
      </w:r>
      <w:r w:rsidR="00365355">
        <w:rPr>
          <w:szCs w:val="24"/>
        </w:rPr>
        <w:t xml:space="preserve">henceforth, we only analyzed </w:t>
      </w:r>
      <w:r w:rsidR="0048431A">
        <w:rPr>
          <w:szCs w:val="24"/>
        </w:rPr>
        <w:t xml:space="preserve">564 MCI subjects </w:t>
      </w:r>
      <w:r w:rsidR="00365355">
        <w:rPr>
          <w:szCs w:val="24"/>
        </w:rPr>
        <w:t>with</w:t>
      </w:r>
      <w:r w:rsidR="003C6ADD">
        <w:rPr>
          <w:szCs w:val="24"/>
        </w:rPr>
        <w:t xml:space="preserve"> </w:t>
      </w:r>
      <w:r w:rsidR="006526AA">
        <w:rPr>
          <w:szCs w:val="24"/>
        </w:rPr>
        <w:t>330</w:t>
      </w:r>
      <w:r w:rsidR="003C6ADD">
        <w:rPr>
          <w:szCs w:val="24"/>
        </w:rPr>
        <w:t xml:space="preserve"> features</w:t>
      </w:r>
      <w:r w:rsidR="0048431A">
        <w:rPr>
          <w:szCs w:val="24"/>
        </w:rPr>
        <w:t xml:space="preserve"> in this paper. Among the MCI subjects, 191 converted from MCI to AD, and 373 remained stable during the observation period.</w:t>
      </w:r>
      <w:r w:rsidR="003C6ADD">
        <w:rPr>
          <w:szCs w:val="24"/>
        </w:rPr>
        <w:t xml:space="preserve"> </w:t>
      </w:r>
      <w:r w:rsidR="00D0692B" w:rsidRPr="009F2B4B">
        <w:rPr>
          <w:szCs w:val="24"/>
        </w:rPr>
        <w:t xml:space="preserve">Table I shows the demographics of the three groups. The age and gender of the three groups were statistically similar. </w:t>
      </w:r>
    </w:p>
    <w:p w14:paraId="47C9EABE" w14:textId="2F837007" w:rsidR="00ED24CB" w:rsidRDefault="00ED24CB" w:rsidP="00410AD6">
      <w:pPr>
        <w:pStyle w:val="Heading2"/>
        <w:numPr>
          <w:ilvl w:val="1"/>
          <w:numId w:val="40"/>
        </w:numPr>
      </w:pPr>
      <w:r>
        <w:t>Data conditioning and pre</w:t>
      </w:r>
      <w:r w:rsidR="007479A1">
        <w:t>-processing</w:t>
      </w:r>
    </w:p>
    <w:p w14:paraId="665C200D" w14:textId="72A4D88A" w:rsidR="00AA0155" w:rsidRPr="00AA0155" w:rsidRDefault="00AA0155" w:rsidP="00D82944">
      <w:pPr>
        <w:jc w:val="both"/>
        <w:rPr>
          <w:szCs w:val="24"/>
        </w:rPr>
      </w:pPr>
      <w:r w:rsidRPr="00AA0155">
        <w:rPr>
          <w:szCs w:val="24"/>
        </w:rPr>
        <w:t>We computed the time to conversion from the provided data. The event time for subjects that converted consisted of the difference in days between the date of their first AD diagnosis and the baseline date. The event time for stable MCI subjects consisted of the difference in days between the date of the baseline and the date of the last recorded follow-up visit. MCI</w:t>
      </w:r>
      <w:r w:rsidR="0028114C">
        <w:rPr>
          <w:szCs w:val="24"/>
        </w:rPr>
        <w:t>-</w:t>
      </w:r>
      <w:r w:rsidRPr="00AA0155">
        <w:rPr>
          <w:szCs w:val="24"/>
        </w:rPr>
        <w:t xml:space="preserve">stable subjects were labeled as censored. We pre-processed the radiomic features as follows: </w:t>
      </w:r>
      <w:r w:rsidR="00C60D72">
        <w:rPr>
          <w:szCs w:val="24"/>
        </w:rPr>
        <w:t>We compute t</w:t>
      </w:r>
      <w:r w:rsidRPr="00AA0155">
        <w:rPr>
          <w:szCs w:val="24"/>
        </w:rPr>
        <w:t>he</w:t>
      </w:r>
      <w:r w:rsidR="00C60D72">
        <w:rPr>
          <w:szCs w:val="24"/>
        </w:rPr>
        <w:t xml:space="preserve"> cubic root of all</w:t>
      </w:r>
      <w:r w:rsidRPr="00AA0155">
        <w:rPr>
          <w:szCs w:val="24"/>
        </w:rPr>
        <w:t xml:space="preserve"> </w:t>
      </w:r>
      <w:proofErr w:type="spellStart"/>
      <w:r w:rsidR="00C60D72">
        <w:rPr>
          <w:szCs w:val="24"/>
        </w:rPr>
        <w:t>qMRI</w:t>
      </w:r>
      <w:proofErr w:type="spellEnd"/>
      <w:r w:rsidRPr="00AA0155">
        <w:rPr>
          <w:szCs w:val="24"/>
        </w:rPr>
        <w:t xml:space="preserve"> </w:t>
      </w:r>
      <w:r w:rsidR="00C60D72">
        <w:rPr>
          <w:szCs w:val="24"/>
        </w:rPr>
        <w:t xml:space="preserve">volumes, and the square root of all </w:t>
      </w:r>
      <w:proofErr w:type="spellStart"/>
      <w:r w:rsidR="00C60D72">
        <w:rPr>
          <w:szCs w:val="24"/>
        </w:rPr>
        <w:t>qMRI</w:t>
      </w:r>
      <w:proofErr w:type="spellEnd"/>
      <w:r w:rsidR="00C60D72">
        <w:rPr>
          <w:szCs w:val="24"/>
        </w:rPr>
        <w:t xml:space="preserve"> areas. All </w:t>
      </w:r>
      <w:proofErr w:type="spellStart"/>
      <w:r w:rsidR="00C60D72">
        <w:rPr>
          <w:szCs w:val="24"/>
        </w:rPr>
        <w:t>qMRI</w:t>
      </w:r>
      <w:proofErr w:type="spellEnd"/>
      <w:r w:rsidR="00C60D72">
        <w:rPr>
          <w:szCs w:val="24"/>
        </w:rPr>
        <w:t xml:space="preserve"> data was normalized by dividing each one by intracranial volume. After that, the </w:t>
      </w:r>
      <w:proofErr w:type="spellStart"/>
      <w:r w:rsidR="00C60D72">
        <w:rPr>
          <w:szCs w:val="24"/>
        </w:rPr>
        <w:t>qMRI</w:t>
      </w:r>
      <w:proofErr w:type="spellEnd"/>
      <w:r w:rsidR="00C60D72">
        <w:rPr>
          <w:szCs w:val="24"/>
        </w:rPr>
        <w:t xml:space="preserve"> measures of </w:t>
      </w:r>
      <w:r w:rsidRPr="00AA0155">
        <w:rPr>
          <w:szCs w:val="24"/>
        </w:rPr>
        <w:t>left and right sides of the brain were described by the mean and absolute differences</w:t>
      </w:r>
      <w:r w:rsidR="00C60D72">
        <w:rPr>
          <w:szCs w:val="24"/>
        </w:rPr>
        <w:t>, and relative differences</w:t>
      </w:r>
      <w:r w:rsidRPr="00AA0155">
        <w:rPr>
          <w:szCs w:val="24"/>
        </w:rPr>
        <w:t xml:space="preserve">. </w:t>
      </w:r>
    </w:p>
    <w:p w14:paraId="35626257" w14:textId="6322D757" w:rsidR="009548E7" w:rsidRPr="009548E7" w:rsidRDefault="009548E7" w:rsidP="00D82944">
      <w:pPr>
        <w:jc w:val="both"/>
        <w:rPr>
          <w:szCs w:val="24"/>
        </w:rPr>
      </w:pPr>
      <w:r w:rsidRPr="009548E7">
        <w:rPr>
          <w:szCs w:val="24"/>
        </w:rPr>
        <w:t xml:space="preserve">To explore the set of features and its association with the MCI to AD conversion we used machine learning to train Cox regression models. Cox models explore the relationship between the time </w:t>
      </w:r>
      <w:r w:rsidR="0028114C">
        <w:rPr>
          <w:szCs w:val="24"/>
        </w:rPr>
        <w:t>of</w:t>
      </w:r>
      <w:r w:rsidRPr="009548E7">
        <w:rPr>
          <w:szCs w:val="24"/>
        </w:rPr>
        <w:t xml:space="preserve"> the event and the possible explanatory variables. The model estimates the hazard</w:t>
      </w:r>
      <w:r w:rsidR="0028114C">
        <w:rPr>
          <w:szCs w:val="24"/>
        </w:rPr>
        <w:t>,</w:t>
      </w:r>
      <w:r w:rsidRPr="009548E7">
        <w:rPr>
          <w:szCs w:val="24"/>
        </w:rPr>
        <w:t xml:space="preserve"> </w:t>
      </w:r>
      <m:oMath>
        <m:sSub>
          <m:sSubPr>
            <m:ctrlPr>
              <w:rPr>
                <w:rFonts w:ascii="Cambria Math" w:hAnsi="Cambria Math"/>
                <w:szCs w:val="24"/>
              </w:rPr>
            </m:ctrlPr>
          </m:sSubPr>
          <m:e>
            <m:r>
              <m:rPr>
                <m:sty m:val="b"/>
              </m:rPr>
              <w:rPr>
                <w:rFonts w:ascii="Cambria Math" w:hAnsi="Cambria Math"/>
                <w:szCs w:val="24"/>
              </w:rPr>
              <m:t>λ</m:t>
            </m:r>
          </m:e>
          <m:sub>
            <m:r>
              <m:rPr>
                <m:sty m:val="bi"/>
              </m:rPr>
              <w:rPr>
                <w:rFonts w:ascii="Cambria Math" w:hAnsi="Cambria Math"/>
                <w:szCs w:val="24"/>
              </w:rPr>
              <m:t>i</m:t>
            </m:r>
          </m:sub>
        </m:sSub>
      </m:oMath>
      <w:r w:rsidR="0028114C">
        <w:rPr>
          <w:rFonts w:eastAsiaTheme="minorEastAsia"/>
          <w:szCs w:val="24"/>
        </w:rPr>
        <w:t>,</w:t>
      </w:r>
      <w:r w:rsidRPr="009548E7">
        <w:rPr>
          <w:szCs w:val="24"/>
        </w:rPr>
        <w:t xml:space="preserve"> of the subject </w:t>
      </w:r>
      <m:oMath>
        <m:r>
          <m:rPr>
            <m:sty m:val="bi"/>
          </m:rPr>
          <w:rPr>
            <w:rFonts w:ascii="Cambria Math" w:hAnsi="Cambria Math"/>
            <w:szCs w:val="24"/>
          </w:rPr>
          <m:t>i</m:t>
        </m:r>
      </m:oMath>
      <w:r w:rsidRPr="009548E7">
        <w:rPr>
          <w:szCs w:val="24"/>
        </w:rPr>
        <w:t xml:space="preserve"> given the observed feature vector </w:t>
      </w:r>
      <m:oMath>
        <m:sSub>
          <m:sSubPr>
            <m:ctrlPr>
              <w:rPr>
                <w:rFonts w:ascii="Cambria Math" w:hAnsi="Cambria Math"/>
                <w:szCs w:val="24"/>
              </w:rPr>
            </m:ctrlPr>
          </m:sSubPr>
          <m:e>
            <m:r>
              <m:rPr>
                <m:sty m:val="bi"/>
              </m:rPr>
              <w:rPr>
                <w:rFonts w:ascii="Cambria Math" w:hAnsi="Cambria Math"/>
                <w:szCs w:val="24"/>
              </w:rPr>
              <m:t>X</m:t>
            </m:r>
          </m:e>
          <m:sub>
            <m:r>
              <m:rPr>
                <m:sty m:val="bi"/>
              </m:rPr>
              <w:rPr>
                <w:rFonts w:ascii="Cambria Math" w:hAnsi="Cambria Math"/>
                <w:szCs w:val="24"/>
              </w:rPr>
              <m:t>i</m:t>
            </m:r>
          </m:sub>
        </m:sSub>
        <m:r>
          <m:rPr>
            <m:sty m:val="p"/>
          </m:rPr>
          <w:rPr>
            <w:rFonts w:ascii="Cambria Math" w:hAnsi="Cambria Math"/>
            <w:szCs w:val="24"/>
          </w:rPr>
          <m:t>=</m:t>
        </m:r>
        <m:d>
          <m:dPr>
            <m:begChr m:val="{"/>
            <m:endChr m:val="}"/>
            <m:ctrlPr>
              <w:rPr>
                <w:rFonts w:ascii="Cambria Math" w:hAnsi="Cambria Math"/>
                <w:szCs w:val="24"/>
              </w:rPr>
            </m:ctrlPr>
          </m:dPr>
          <m:e>
            <m:sSub>
              <m:sSubPr>
                <m:ctrlPr>
                  <w:rPr>
                    <w:rFonts w:ascii="Cambria Math" w:hAnsi="Cambria Math"/>
                    <w:szCs w:val="24"/>
                  </w:rPr>
                </m:ctrlPr>
              </m:sSubPr>
              <m:e>
                <m:r>
                  <m:rPr>
                    <m:sty m:val="bi"/>
                  </m:rPr>
                  <w:rPr>
                    <w:rFonts w:ascii="Cambria Math" w:hAnsi="Cambria Math"/>
                    <w:szCs w:val="24"/>
                  </w:rPr>
                  <m:t>X</m:t>
                </m:r>
              </m:e>
              <m:sub>
                <m:r>
                  <m:rPr>
                    <m:sty m:val="bi"/>
                  </m:rPr>
                  <w:rPr>
                    <w:rFonts w:ascii="Cambria Math" w:hAnsi="Cambria Math"/>
                    <w:szCs w:val="24"/>
                  </w:rPr>
                  <m:t>i</m:t>
                </m:r>
                <m:r>
                  <m:rPr>
                    <m:sty m:val="b"/>
                  </m:rPr>
                  <w:rPr>
                    <w:rFonts w:ascii="Cambria Math" w:hAnsi="Cambria Math"/>
                    <w:szCs w:val="24"/>
                  </w:rPr>
                  <m:t>1</m:t>
                </m:r>
              </m:sub>
            </m:sSub>
            <m:r>
              <m:rPr>
                <m:sty m:val="p"/>
              </m:rPr>
              <w:rPr>
                <w:rFonts w:ascii="Cambria Math" w:hAnsi="Cambria Math"/>
                <w:szCs w:val="24"/>
              </w:rPr>
              <m:t>,…,</m:t>
            </m:r>
            <m:sSub>
              <m:sSubPr>
                <m:ctrlPr>
                  <w:rPr>
                    <w:rFonts w:ascii="Cambria Math" w:hAnsi="Cambria Math"/>
                    <w:szCs w:val="24"/>
                  </w:rPr>
                </m:ctrlPr>
              </m:sSubPr>
              <m:e>
                <m:r>
                  <m:rPr>
                    <m:sty m:val="bi"/>
                  </m:rPr>
                  <w:rPr>
                    <w:rFonts w:ascii="Cambria Math" w:hAnsi="Cambria Math"/>
                    <w:szCs w:val="24"/>
                  </w:rPr>
                  <m:t>X</m:t>
                </m:r>
              </m:e>
              <m:sub>
                <m:r>
                  <m:rPr>
                    <m:sty m:val="bi"/>
                  </m:rPr>
                  <w:rPr>
                    <w:rFonts w:ascii="Cambria Math" w:hAnsi="Cambria Math"/>
                    <w:szCs w:val="24"/>
                  </w:rPr>
                  <m:t>ip</m:t>
                </m:r>
              </m:sub>
            </m:sSub>
          </m:e>
        </m:d>
      </m:oMath>
      <w:r w:rsidRPr="009548E7">
        <w:rPr>
          <w:szCs w:val="24"/>
        </w:rPr>
        <w:t xml:space="preserve">, and the unknown baseline hazard </w:t>
      </w:r>
      <m:oMath>
        <m:r>
          <m:rPr>
            <m:sty m:val="b"/>
          </m:rPr>
          <w:rPr>
            <w:rFonts w:ascii="Cambria Math" w:hAnsi="Cambria Math"/>
            <w:szCs w:val="24"/>
          </w:rPr>
          <m:t>λ</m:t>
        </m:r>
        <m:d>
          <m:dPr>
            <m:ctrlPr>
              <w:rPr>
                <w:rFonts w:ascii="Cambria Math" w:hAnsi="Cambria Math"/>
                <w:szCs w:val="24"/>
              </w:rPr>
            </m:ctrlPr>
          </m:dPr>
          <m:e>
            <m:sSub>
              <m:sSubPr>
                <m:ctrlPr>
                  <w:rPr>
                    <w:rFonts w:ascii="Cambria Math" w:hAnsi="Cambria Math"/>
                    <w:szCs w:val="24"/>
                  </w:rPr>
                </m:ctrlPr>
              </m:sSubPr>
              <m:e>
                <m:r>
                  <m:rPr>
                    <m:sty m:val="bi"/>
                  </m:rPr>
                  <w:rPr>
                    <w:rFonts w:ascii="Cambria Math" w:hAnsi="Cambria Math"/>
                    <w:szCs w:val="24"/>
                  </w:rPr>
                  <m:t>t</m:t>
                </m:r>
              </m:e>
              <m:sub>
                <m:r>
                  <m:rPr>
                    <m:sty m:val="b"/>
                  </m:rPr>
                  <w:rPr>
                    <w:rFonts w:ascii="Cambria Math" w:hAnsi="Cambria Math"/>
                    <w:szCs w:val="24"/>
                  </w:rPr>
                  <m:t>0</m:t>
                </m:r>
              </m:sub>
            </m:sSub>
          </m:e>
        </m:d>
      </m:oMath>
      <w:r w:rsidRPr="009548E7">
        <w:rPr>
          <w:szCs w:val="24"/>
        </w:rPr>
        <w:t xml:space="preserve">, i.e.: </w:t>
      </w:r>
    </w:p>
    <w:p w14:paraId="29AF4FD9" w14:textId="3D0E2066" w:rsidR="004F68A7" w:rsidRPr="00BB61ED" w:rsidRDefault="00E76081" w:rsidP="00E76081">
      <w:pPr>
        <w:pStyle w:val="07-Heading-2"/>
        <w:tabs>
          <w:tab w:val="center" w:pos="4816"/>
          <w:tab w:val="right" w:pos="9781"/>
        </w:tabs>
        <w:spacing w:before="100" w:beforeAutospacing="1" w:after="100" w:afterAutospacing="1" w:line="360" w:lineRule="auto"/>
        <w:ind w:left="144" w:right="-4"/>
        <w:rPr>
          <w:b w:val="0"/>
          <w:bCs/>
        </w:rPr>
      </w:pPr>
      <w:r>
        <w:rPr>
          <w:rFonts w:eastAsiaTheme="minorEastAsia" w:cstheme="minorBidi"/>
        </w:rPr>
        <w:tab/>
      </w:r>
      <m:oMath>
        <m:sSub>
          <m:sSubPr>
            <m:ctrlPr>
              <w:rPr>
                <w:rFonts w:ascii="Cambria Math" w:hAnsi="Cambria Math"/>
              </w:rPr>
            </m:ctrlPr>
          </m:sSubPr>
          <m:e>
            <m:r>
              <m:rPr>
                <m:sty m:val="b"/>
              </m:rPr>
              <w:rPr>
                <w:rFonts w:ascii="Cambria Math" w:hAnsi="Cambria Math"/>
              </w:rPr>
              <m:t>λ</m:t>
            </m:r>
          </m:e>
          <m:sub>
            <m:r>
              <m:rPr>
                <m:sty m:val="bi"/>
              </m:rPr>
              <w:rPr>
                <w:rFonts w:ascii="Cambria Math" w:hAnsi="Cambria Math"/>
              </w:rPr>
              <m:t>i</m:t>
            </m:r>
          </m:sub>
        </m:sSub>
        <m:d>
          <m:dPr>
            <m:ctrlPr>
              <w:rPr>
                <w:rFonts w:ascii="Cambria Math" w:hAnsi="Cambria Math"/>
              </w:rPr>
            </m:ctrlPr>
          </m:dPr>
          <m:e>
            <m:r>
              <m:rPr>
                <m:sty m:val="bi"/>
              </m:rPr>
              <w:rPr>
                <w:rFonts w:ascii="Cambria Math" w:hAnsi="Cambria Math"/>
              </w:rPr>
              <m:t>t</m:t>
            </m:r>
          </m:e>
          <m:e>
            <m:sSub>
              <m:sSubPr>
                <m:ctrlPr>
                  <w:rPr>
                    <w:rFonts w:ascii="Cambria Math" w:hAnsi="Cambria Math"/>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i</m:t>
                </m:r>
              </m:sub>
            </m:sSub>
          </m:e>
        </m:d>
        <m:r>
          <m:rPr>
            <m:sty m:val="b"/>
          </m:rPr>
          <w:rPr>
            <w:rFonts w:ascii="Cambria Math" w:hAnsi="Cambria Math"/>
          </w:rPr>
          <m:t>=λ</m:t>
        </m:r>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m:rPr>
                    <m:sty m:val="b"/>
                  </m:rPr>
                  <w:rPr>
                    <w:rFonts w:ascii="Cambria Math" w:hAnsi="Cambria Math"/>
                  </w:rPr>
                  <m:t>0</m:t>
                </m:r>
              </m:sub>
            </m:sSub>
          </m:e>
        </m:d>
        <m:sSup>
          <m:sSupPr>
            <m:ctrlPr>
              <w:rPr>
                <w:rFonts w:ascii="Cambria Math" w:hAnsi="Cambria Math"/>
              </w:rPr>
            </m:ctrlPr>
          </m:sSupPr>
          <m:e>
            <m:r>
              <m:rPr>
                <m:sty m:val="bi"/>
              </m:rPr>
              <w:rPr>
                <w:rFonts w:ascii="Cambria Math" w:hAnsi="Cambria Math"/>
              </w:rPr>
              <m:t>e</m:t>
            </m:r>
            <m:ctrlPr>
              <w:rPr>
                <w:rFonts w:ascii="Cambria Math" w:hAnsi="Cambria Math"/>
                <w:i/>
              </w:rPr>
            </m:ctrlPr>
          </m:e>
          <m:sup>
            <m:sSub>
              <m:sSubPr>
                <m:ctrlPr>
                  <w:rPr>
                    <w:rFonts w:ascii="Cambria Math" w:hAnsi="Cambria Math"/>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i</m:t>
                </m:r>
              </m:sub>
            </m:sSub>
            <m:r>
              <m:rPr>
                <m:sty m:val="b"/>
              </m:rPr>
              <w:rPr>
                <w:rFonts w:ascii="Cambria Math" w:hAnsi="Cambria Math"/>
              </w:rPr>
              <m:t>∙β</m:t>
            </m:r>
          </m:sup>
        </m:sSup>
      </m:oMath>
      <w:r w:rsidR="00BB61ED">
        <w:t xml:space="preserve"> </w:t>
      </w:r>
      <w:r>
        <w:tab/>
        <w:t xml:space="preserve">    (1)</w:t>
      </w:r>
    </w:p>
    <w:p w14:paraId="6638F266" w14:textId="7FB11D18" w:rsidR="00AA71AE" w:rsidRDefault="00AA71AE" w:rsidP="00D82944">
      <w:pPr>
        <w:jc w:val="both"/>
        <w:rPr>
          <w:szCs w:val="24"/>
        </w:rPr>
      </w:pPr>
      <w:r w:rsidRPr="00AA71AE">
        <w:rPr>
          <w:szCs w:val="24"/>
        </w:rPr>
        <w:lastRenderedPageBreak/>
        <w:t xml:space="preserve">where </w:t>
      </w:r>
      <m:oMath>
        <m:r>
          <m:rPr>
            <m:sty m:val="b"/>
          </m:rPr>
          <w:rPr>
            <w:rFonts w:ascii="Cambria Math" w:hAnsi="Cambria Math"/>
            <w:szCs w:val="24"/>
          </w:rPr>
          <m:t>β</m:t>
        </m:r>
        <m:r>
          <m:rPr>
            <m:sty m:val="p"/>
          </m:rPr>
          <w:rPr>
            <w:rFonts w:ascii="Cambria Math" w:hAnsi="Cambria Math"/>
            <w:szCs w:val="24"/>
          </w:rPr>
          <m:t>=</m:t>
        </m:r>
        <m:d>
          <m:dPr>
            <m:begChr m:val="{"/>
            <m:endChr m:val="}"/>
            <m:ctrlPr>
              <w:rPr>
                <w:rFonts w:ascii="Cambria Math" w:hAnsi="Cambria Math"/>
                <w:szCs w:val="24"/>
              </w:rPr>
            </m:ctrlPr>
          </m:dPr>
          <m:e>
            <m:sSub>
              <m:sSubPr>
                <m:ctrlPr>
                  <w:rPr>
                    <w:rFonts w:ascii="Cambria Math" w:hAnsi="Cambria Math"/>
                    <w:szCs w:val="24"/>
                  </w:rPr>
                </m:ctrlPr>
              </m:sSubPr>
              <m:e>
                <m:r>
                  <m:rPr>
                    <m:sty m:val="b"/>
                  </m:rPr>
                  <w:rPr>
                    <w:rFonts w:ascii="Cambria Math" w:hAnsi="Cambria Math"/>
                    <w:szCs w:val="24"/>
                  </w:rPr>
                  <m:t>β</m:t>
                </m:r>
              </m:e>
              <m:sub>
                <m:r>
                  <m:rPr>
                    <m:sty m:val="b"/>
                  </m:rPr>
                  <w:rPr>
                    <w:rFonts w:ascii="Cambria Math" w:hAnsi="Cambria Math"/>
                    <w:szCs w:val="24"/>
                  </w:rPr>
                  <m:t>1</m:t>
                </m:r>
              </m:sub>
            </m:sSub>
            <m:r>
              <m:rPr>
                <m:sty m:val="p"/>
              </m:rPr>
              <w:rPr>
                <w:rFonts w:ascii="Cambria Math" w:hAnsi="Cambria Math"/>
                <w:szCs w:val="24"/>
              </w:rPr>
              <m:t>,…,</m:t>
            </m:r>
            <m:sSub>
              <m:sSubPr>
                <m:ctrlPr>
                  <w:rPr>
                    <w:rFonts w:ascii="Cambria Math" w:hAnsi="Cambria Math"/>
                    <w:szCs w:val="24"/>
                  </w:rPr>
                </m:ctrlPr>
              </m:sSubPr>
              <m:e>
                <m:r>
                  <m:rPr>
                    <m:sty m:val="b"/>
                  </m:rPr>
                  <w:rPr>
                    <w:rFonts w:ascii="Cambria Math" w:hAnsi="Cambria Math"/>
                    <w:szCs w:val="24"/>
                  </w:rPr>
                  <m:t>β</m:t>
                </m:r>
              </m:e>
              <m:sub>
                <m:r>
                  <m:rPr>
                    <m:sty m:val="bi"/>
                  </m:rPr>
                  <w:rPr>
                    <w:rFonts w:ascii="Cambria Math" w:hAnsi="Cambria Math"/>
                    <w:szCs w:val="24"/>
                  </w:rPr>
                  <m:t>P</m:t>
                </m:r>
              </m:sub>
            </m:sSub>
          </m:e>
        </m:d>
      </m:oMath>
      <w:r w:rsidRPr="00AA71AE">
        <w:rPr>
          <w:szCs w:val="24"/>
        </w:rPr>
        <w:t xml:space="preserve"> </w:t>
      </w:r>
      <w:r w:rsidR="0028114C">
        <w:rPr>
          <w:szCs w:val="24"/>
        </w:rPr>
        <w:t>i</w:t>
      </w:r>
      <w:r w:rsidRPr="00AA71AE">
        <w:rPr>
          <w:szCs w:val="24"/>
        </w:rPr>
        <w:t xml:space="preserve">s the vector of coefficients. The fitting is commonly performed by a maximum likelihood estimation method providing the </w:t>
      </w:r>
      <m:oMath>
        <m:r>
          <m:rPr>
            <m:sty m:val="b"/>
          </m:rPr>
          <w:rPr>
            <w:rFonts w:ascii="Cambria Math" w:hAnsi="Cambria Math"/>
            <w:szCs w:val="24"/>
          </w:rPr>
          <m:t>β</m:t>
        </m:r>
      </m:oMath>
      <w:r w:rsidRPr="00AA71AE">
        <w:rPr>
          <w:szCs w:val="24"/>
        </w:rPr>
        <w:t xml:space="preserve"> values and relative hazard ratios. Thus, the Cox model provides an estimate of </w:t>
      </w:r>
      <w:r w:rsidR="0028114C">
        <w:rPr>
          <w:szCs w:val="24"/>
        </w:rPr>
        <w:t xml:space="preserve">the </w:t>
      </w:r>
      <w:r w:rsidRPr="00AA71AE">
        <w:rPr>
          <w:szCs w:val="24"/>
        </w:rPr>
        <w:t xml:space="preserve">total hazard or risk of conversion, given the observed features for an individual. Due to the large set of possible </w:t>
      </w:r>
      <w:proofErr w:type="spellStart"/>
      <w:r w:rsidRPr="00AA71AE">
        <w:rPr>
          <w:szCs w:val="24"/>
        </w:rPr>
        <w:t>qMRI</w:t>
      </w:r>
      <w:proofErr w:type="spellEnd"/>
      <w:r w:rsidRPr="00AA71AE">
        <w:rPr>
          <w:szCs w:val="24"/>
        </w:rPr>
        <w:t xml:space="preserve"> features to be considered in some of the Cox models, ML methods were used to find an optimal set of features and their corresponding coefficients that mimicked the observed rate of conversion.</w:t>
      </w:r>
    </w:p>
    <w:p w14:paraId="777A4BD7" w14:textId="5AE16391" w:rsidR="00260741" w:rsidRDefault="00260741" w:rsidP="00D82944">
      <w:pPr>
        <w:jc w:val="both"/>
        <w:rPr>
          <w:szCs w:val="24"/>
        </w:rPr>
      </w:pPr>
      <w:r w:rsidRPr="00260741">
        <w:rPr>
          <w:szCs w:val="24"/>
        </w:rPr>
        <w:t>There are several strategies aimed at building Cox models</w:t>
      </w:r>
      <w:sdt>
        <w:sdtPr>
          <w:rPr>
            <w:color w:val="000000"/>
            <w:szCs w:val="24"/>
          </w:rPr>
          <w:tag w:val="MENDELEY_CITATION_v3_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"/>
          <w:id w:val="678783298"/>
          <w:placeholder>
            <w:docPart w:val="FBB648A6379C4A43BF19C40DA43DEB1A"/>
          </w:placeholder>
        </w:sdtPr>
        <w:sdtContent>
          <w:r w:rsidR="00CD5B15">
            <w:rPr>
              <w:color w:val="000000"/>
              <w:szCs w:val="24"/>
            </w:rPr>
            <w:t xml:space="preserve"> </w:t>
          </w:r>
          <w:r w:rsidR="005126CC" w:rsidRPr="005126CC">
            <w:rPr>
              <w:color w:val="000000"/>
              <w:szCs w:val="24"/>
            </w:rPr>
            <w:t>(5</w:t>
          </w:r>
          <w:r w:rsidR="00207312">
            <w:rPr>
              <w:color w:val="000000"/>
              <w:szCs w:val="24"/>
            </w:rPr>
            <w:t>0</w:t>
          </w:r>
          <w:r w:rsidR="005126CC" w:rsidRPr="005126CC">
            <w:rPr>
              <w:color w:val="000000"/>
              <w:szCs w:val="24"/>
            </w:rPr>
            <w:t>–54)</w:t>
          </w:r>
        </w:sdtContent>
      </w:sdt>
      <w:r w:rsidRPr="00260741">
        <w:rPr>
          <w:szCs w:val="24"/>
        </w:rPr>
        <w:t xml:space="preserve">. In this paper, we evaluated three open-source ML packages. These packages provided us with nine different strategies for building Cox models. We complemented the results by comparing them to a Cox-based univariate filter. The first ML method was </w:t>
      </w:r>
      <w:proofErr w:type="spellStart"/>
      <w:r w:rsidRPr="00260741">
        <w:rPr>
          <w:szCs w:val="24"/>
        </w:rPr>
        <w:t>BSWiMS</w:t>
      </w:r>
      <w:proofErr w:type="spellEnd"/>
      <w:r w:rsidRPr="00260741">
        <w:rPr>
          <w:szCs w:val="24"/>
        </w:rPr>
        <w:t xml:space="preserve">, part of the FRESA.CAD R package </w:t>
      </w:r>
      <w:sdt>
        <w:sdtPr>
          <w:rPr>
            <w:color w:val="000000"/>
            <w:szCs w:val="24"/>
          </w:rPr>
          <w:tag w:val="MENDELEY_CITATION_v3_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"/>
          <w:id w:val="1379582604"/>
          <w:placeholder>
            <w:docPart w:val="FBB648A6379C4A43BF19C40DA43DEB1A"/>
          </w:placeholder>
        </w:sdtPr>
        <w:sdtContent>
          <w:r w:rsidR="005126CC" w:rsidRPr="005126CC">
            <w:rPr>
              <w:color w:val="000000"/>
              <w:szCs w:val="24"/>
            </w:rPr>
            <w:t>(5</w:t>
          </w:r>
          <w:r w:rsidR="00207312">
            <w:rPr>
              <w:color w:val="000000"/>
              <w:szCs w:val="24"/>
            </w:rPr>
            <w:t>0</w:t>
          </w:r>
          <w:r w:rsidR="005126CC" w:rsidRPr="005126CC">
            <w:rPr>
              <w:color w:val="000000"/>
              <w:szCs w:val="24"/>
            </w:rPr>
            <w:t>)</w:t>
          </w:r>
        </w:sdtContent>
      </w:sdt>
      <w:r w:rsidRPr="00260741">
        <w:rPr>
          <w:szCs w:val="24"/>
        </w:rPr>
        <w:t xml:space="preserve">, </w:t>
      </w:r>
      <w:r w:rsidR="0028114C">
        <w:rPr>
          <w:szCs w:val="24"/>
        </w:rPr>
        <w:t xml:space="preserve">is </w:t>
      </w:r>
      <w:r w:rsidRPr="00260741">
        <w:rPr>
          <w:szCs w:val="24"/>
        </w:rPr>
        <w:t>a supervised model-selection method aimed at generating a unique statistical model that predicts a user-specified outcome, in this case, a survival outcome. The statistical model is constructed by bagging a set of Cox models where each Cox</w:t>
      </w:r>
      <w:r w:rsidR="0028114C">
        <w:rPr>
          <w:szCs w:val="24"/>
        </w:rPr>
        <w:t xml:space="preserve"> </w:t>
      </w:r>
      <w:r w:rsidRPr="00260741">
        <w:rPr>
          <w:szCs w:val="24"/>
        </w:rPr>
        <w:t xml:space="preserve">model is composed </w:t>
      </w:r>
      <w:r w:rsidR="0028114C">
        <w:rPr>
          <w:szCs w:val="24"/>
        </w:rPr>
        <w:t>of</w:t>
      </w:r>
      <w:r w:rsidRPr="00260741">
        <w:rPr>
          <w:szCs w:val="24"/>
        </w:rPr>
        <w:t xml:space="preserve"> a set of model-wise statistically significant features </w:t>
      </w:r>
      <w:sdt>
        <w:sdtPr>
          <w:rPr>
            <w:color w:val="000000"/>
            <w:szCs w:val="24"/>
          </w:rPr>
          <w:tag w:val="MENDELEY_CITATION_v3_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"/>
          <w:id w:val="2060814269"/>
          <w:placeholder>
            <w:docPart w:val="FBB648A6379C4A43BF19C40DA43DEB1A"/>
          </w:placeholder>
        </w:sdtPr>
        <w:sdtContent>
          <w:r w:rsidR="005126CC" w:rsidRPr="005126CC">
            <w:rPr>
              <w:color w:val="000000"/>
              <w:szCs w:val="24"/>
            </w:rPr>
            <w:t>(55)</w:t>
          </w:r>
        </w:sdtContent>
      </w:sdt>
      <w:r w:rsidRPr="00260741">
        <w:rPr>
          <w:szCs w:val="24"/>
        </w:rPr>
        <w:t xml:space="preserve">.  The second evaluated package was the </w:t>
      </w:r>
      <w:proofErr w:type="spellStart"/>
      <w:r w:rsidRPr="00260741">
        <w:rPr>
          <w:szCs w:val="24"/>
        </w:rPr>
        <w:t>gmlnet</w:t>
      </w:r>
      <w:proofErr w:type="spellEnd"/>
      <w:r w:rsidRPr="00260741">
        <w:rPr>
          <w:szCs w:val="24"/>
        </w:rPr>
        <w:t xml:space="preserve"> R package that implements the Penalized Cox Regression (</w:t>
      </w:r>
      <w:proofErr w:type="spellStart"/>
      <w:r w:rsidRPr="00260741">
        <w:rPr>
          <w:szCs w:val="24"/>
        </w:rPr>
        <w:t>CoxNet</w:t>
      </w:r>
      <w:proofErr w:type="spellEnd"/>
      <w:r w:rsidRPr="00260741">
        <w:rPr>
          <w:szCs w:val="24"/>
        </w:rPr>
        <w:t xml:space="preserve">) algorithm. </w:t>
      </w:r>
      <w:proofErr w:type="spellStart"/>
      <w:r w:rsidRPr="00260741">
        <w:rPr>
          <w:szCs w:val="24"/>
        </w:rPr>
        <w:t>CoxNet</w:t>
      </w:r>
      <w:proofErr w:type="spellEnd"/>
      <w:r w:rsidRPr="00260741">
        <w:rPr>
          <w:szCs w:val="24"/>
        </w:rPr>
        <w:t xml:space="preserve"> fits the Cox model regularized by L1 or L2 or a mixture of them using the elastic net penalty </w:t>
      </w:r>
      <w:sdt>
        <w:sdtPr>
          <w:rPr>
            <w:color w:val="000000"/>
            <w:szCs w:val="24"/>
          </w:rPr>
          <w:tag w:val="MENDELEY_CITATION_v3_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"/>
          <w:id w:val="-1138484447"/>
          <w:placeholder>
            <w:docPart w:val="FBB648A6379C4A43BF19C40DA43DEB1A"/>
          </w:placeholder>
        </w:sdtPr>
        <w:sdtContent>
          <w:r w:rsidR="005126CC" w:rsidRPr="005126CC">
            <w:rPr>
              <w:color w:val="000000"/>
              <w:szCs w:val="24"/>
            </w:rPr>
            <w:t>(37)</w:t>
          </w:r>
        </w:sdtContent>
      </w:sdt>
      <w:r w:rsidRPr="00260741">
        <w:rPr>
          <w:szCs w:val="24"/>
        </w:rPr>
        <w:t xml:space="preserve">. Changing the elastic net penalty leads to Cox models with different coefficients and prediction behaviors. We executed </w:t>
      </w:r>
      <w:proofErr w:type="spellStart"/>
      <w:r w:rsidRPr="00260741">
        <w:rPr>
          <w:szCs w:val="24"/>
        </w:rPr>
        <w:t>CoxNet</w:t>
      </w:r>
      <w:proofErr w:type="spellEnd"/>
      <w:r w:rsidRPr="00260741">
        <w:rPr>
          <w:szCs w:val="24"/>
        </w:rPr>
        <w:t xml:space="preserve"> with their provided 10-fold cross-validation function (</w:t>
      </w:r>
      <w:proofErr w:type="spellStart"/>
      <w:r w:rsidRPr="00260741">
        <w:rPr>
          <w:szCs w:val="24"/>
        </w:rPr>
        <w:t>cv.glmnet</w:t>
      </w:r>
      <w:proofErr w:type="spellEnd"/>
      <w:r w:rsidRPr="00260741">
        <w:rPr>
          <w:szCs w:val="24"/>
        </w:rPr>
        <w:t xml:space="preserve">) to determine the optimal weight of the regularization constraint. Furthermore, we ran </w:t>
      </w:r>
      <w:proofErr w:type="spellStart"/>
      <w:r w:rsidRPr="00260741">
        <w:rPr>
          <w:szCs w:val="24"/>
        </w:rPr>
        <w:t>cv.glmnet</w:t>
      </w:r>
      <w:proofErr w:type="spellEnd"/>
      <w:r w:rsidRPr="00260741">
        <w:rPr>
          <w:szCs w:val="24"/>
        </w:rPr>
        <w:t xml:space="preserve"> with three alpha values: alpha=1 (Feature selection with LASSO regularization), alpha=0 (Ridge or L2 regularization)</w:t>
      </w:r>
      <w:r w:rsidR="0028114C">
        <w:rPr>
          <w:szCs w:val="24"/>
        </w:rPr>
        <w:t>,</w:t>
      </w:r>
      <w:r w:rsidRPr="00260741">
        <w:rPr>
          <w:szCs w:val="24"/>
        </w:rPr>
        <w:t xml:space="preserve"> and alpha =0.95 (Elastic net solution). The selected features for Ridge and Elastic </w:t>
      </w:r>
      <w:r w:rsidR="0028114C">
        <w:rPr>
          <w:szCs w:val="24"/>
        </w:rPr>
        <w:t>N</w:t>
      </w:r>
      <w:r w:rsidRPr="00260741">
        <w:rPr>
          <w:szCs w:val="24"/>
        </w:rPr>
        <w:t xml:space="preserve">et were based on selecting features on which beta coefficients were not close to zero. The third evaluated package was the </w:t>
      </w:r>
      <w:proofErr w:type="spellStart"/>
      <w:r w:rsidRPr="00260741">
        <w:rPr>
          <w:szCs w:val="24"/>
        </w:rPr>
        <w:t>BeSS</w:t>
      </w:r>
      <w:proofErr w:type="spellEnd"/>
      <w:r w:rsidRPr="00260741">
        <w:rPr>
          <w:szCs w:val="24"/>
        </w:rPr>
        <w:t xml:space="preserve"> R package. This package implements the Primal-Dual Active set algorithm aiming for the selection </w:t>
      </w:r>
      <w:r w:rsidR="0028114C">
        <w:rPr>
          <w:szCs w:val="24"/>
        </w:rPr>
        <w:t xml:space="preserve">of </w:t>
      </w:r>
      <w:r w:rsidRPr="00260741">
        <w:rPr>
          <w:szCs w:val="24"/>
        </w:rPr>
        <w:t xml:space="preserve">the best set of features of the Cox model. Like </w:t>
      </w:r>
      <w:proofErr w:type="spellStart"/>
      <w:r w:rsidRPr="00260741">
        <w:rPr>
          <w:szCs w:val="24"/>
        </w:rPr>
        <w:t>CoxNet</w:t>
      </w:r>
      <w:proofErr w:type="spellEnd"/>
      <w:r w:rsidRPr="00260741">
        <w:rPr>
          <w:szCs w:val="24"/>
        </w:rPr>
        <w:t xml:space="preserve">, </w:t>
      </w:r>
      <w:proofErr w:type="spellStart"/>
      <w:r w:rsidRPr="00260741">
        <w:rPr>
          <w:szCs w:val="24"/>
        </w:rPr>
        <w:t>BeSS</w:t>
      </w:r>
      <w:proofErr w:type="spellEnd"/>
      <w:r w:rsidRPr="00260741">
        <w:rPr>
          <w:szCs w:val="24"/>
        </w:rPr>
        <w:t xml:space="preserve"> can use different strategies for set selection. The default configuration uses the GPDAS algorithm </w:t>
      </w:r>
      <w:sdt>
        <w:sdtPr>
          <w:rPr>
            <w:color w:val="000000"/>
            <w:szCs w:val="24"/>
          </w:rPr>
          <w:tag w:val="MENDELEY_CITATION_v3_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"/>
          <w:id w:val="1098675576"/>
          <w:placeholder>
            <w:docPart w:val="FBB648A6379C4A43BF19C40DA43DEB1A"/>
          </w:placeholder>
        </w:sdtPr>
        <w:sdtContent>
          <w:r w:rsidR="005126CC" w:rsidRPr="005126CC">
            <w:rPr>
              <w:color w:val="000000"/>
              <w:szCs w:val="24"/>
            </w:rPr>
            <w:t>(38)</w:t>
          </w:r>
        </w:sdtContent>
      </w:sdt>
      <w:r w:rsidRPr="00260741">
        <w:rPr>
          <w:szCs w:val="24"/>
        </w:rPr>
        <w:t xml:space="preserve">. The second </w:t>
      </w:r>
      <w:proofErr w:type="spellStart"/>
      <w:r w:rsidRPr="00260741">
        <w:rPr>
          <w:szCs w:val="24"/>
        </w:rPr>
        <w:t>BeSS</w:t>
      </w:r>
      <w:proofErr w:type="spellEnd"/>
      <w:r w:rsidRPr="00260741">
        <w:rPr>
          <w:szCs w:val="24"/>
        </w:rPr>
        <w:t xml:space="preserve"> option is SPDAS based on the Akaike information criterion </w:t>
      </w:r>
      <w:sdt>
        <w:sdtPr>
          <w:rPr>
            <w:color w:val="000000"/>
            <w:szCs w:val="24"/>
          </w:rPr>
          <w:tag w:val="MENDELEY_CITATION_v3_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"/>
          <w:id w:val="-1335293525"/>
          <w:placeholder>
            <w:docPart w:val="FBB648A6379C4A43BF19C40DA43DEB1A"/>
          </w:placeholder>
        </w:sdtPr>
        <w:sdtContent>
          <w:r w:rsidR="005126CC" w:rsidRPr="005126CC">
            <w:rPr>
              <w:color w:val="000000"/>
              <w:szCs w:val="24"/>
            </w:rPr>
            <w:t>(56)</w:t>
          </w:r>
        </w:sdtContent>
      </w:sdt>
      <w:r w:rsidRPr="00260741">
        <w:rPr>
          <w:szCs w:val="24"/>
        </w:rPr>
        <w:t xml:space="preserve">. The third option was to run </w:t>
      </w:r>
      <w:proofErr w:type="gramStart"/>
      <w:r w:rsidRPr="00260741">
        <w:rPr>
          <w:szCs w:val="24"/>
        </w:rPr>
        <w:t>SPDAS</w:t>
      </w:r>
      <w:proofErr w:type="gramEnd"/>
      <w:r w:rsidRPr="00260741">
        <w:rPr>
          <w:szCs w:val="24"/>
        </w:rPr>
        <w:t xml:space="preserve"> algorithm using the Bayesian information criterion (BIC) as a target metric. Finally, we added three more Cox models based on filter strategies: </w:t>
      </w:r>
      <w:proofErr w:type="spellStart"/>
      <w:r w:rsidRPr="00260741">
        <w:rPr>
          <w:szCs w:val="24"/>
        </w:rPr>
        <w:t>BSWiMS</w:t>
      </w:r>
      <w:proofErr w:type="spellEnd"/>
      <w:r w:rsidRPr="00260741">
        <w:rPr>
          <w:szCs w:val="24"/>
        </w:rPr>
        <w:t>, LASSO</w:t>
      </w:r>
      <w:r w:rsidR="0028114C">
        <w:rPr>
          <w:szCs w:val="24"/>
        </w:rPr>
        <w:t>,</w:t>
      </w:r>
      <w:r w:rsidRPr="00260741">
        <w:rPr>
          <w:szCs w:val="24"/>
        </w:rPr>
        <w:t xml:space="preserve"> and univariate COX. We used </w:t>
      </w:r>
      <w:proofErr w:type="spellStart"/>
      <w:r w:rsidRPr="00260741">
        <w:rPr>
          <w:szCs w:val="24"/>
        </w:rPr>
        <w:t>BSWiMS</w:t>
      </w:r>
      <w:proofErr w:type="spellEnd"/>
      <w:r w:rsidRPr="00260741">
        <w:rPr>
          <w:szCs w:val="24"/>
        </w:rPr>
        <w:t xml:space="preserve"> and LASSO selected features to fit the Cox model using the </w:t>
      </w:r>
      <w:proofErr w:type="spellStart"/>
      <w:r w:rsidRPr="00260741">
        <w:rPr>
          <w:szCs w:val="24"/>
        </w:rPr>
        <w:t>CoxPH</w:t>
      </w:r>
      <w:proofErr w:type="spellEnd"/>
      <w:r w:rsidRPr="00260741">
        <w:rPr>
          <w:szCs w:val="24"/>
        </w:rPr>
        <w:t xml:space="preserve"> method of the Survival R package. The univariate Cox model was based on models containing all the features that had a </w:t>
      </w:r>
      <w:r w:rsidRPr="00B87C06">
        <w:rPr>
          <w:szCs w:val="24"/>
        </w:rPr>
        <w:t xml:space="preserve">significant univariate association </w:t>
      </w:r>
      <w:r w:rsidR="0028114C">
        <w:rPr>
          <w:szCs w:val="24"/>
        </w:rPr>
        <w:t>with</w:t>
      </w:r>
      <w:r w:rsidRPr="00B87C06">
        <w:rPr>
          <w:szCs w:val="24"/>
        </w:rPr>
        <w:t xml:space="preserve"> the survival outcome. The univariate association was found by first fitting</w:t>
      </w:r>
      <w:r w:rsidRPr="00260741">
        <w:rPr>
          <w:szCs w:val="24"/>
        </w:rPr>
        <w:t xml:space="preserve"> univariate </w:t>
      </w:r>
      <w:r w:rsidR="0028114C">
        <w:rPr>
          <w:szCs w:val="24"/>
        </w:rPr>
        <w:t>C</w:t>
      </w:r>
      <w:r w:rsidRPr="00260741">
        <w:rPr>
          <w:szCs w:val="24"/>
        </w:rPr>
        <w:t>ox models to the survival outcome and then select</w:t>
      </w:r>
      <w:r w:rsidR="0028114C">
        <w:rPr>
          <w:szCs w:val="24"/>
        </w:rPr>
        <w:t>ing</w:t>
      </w:r>
      <w:r w:rsidRPr="00260741">
        <w:rPr>
          <w:szCs w:val="24"/>
        </w:rPr>
        <w:t xml:space="preserve"> only the features that had statistically significant association after correcting for false discovery rate (FDR) </w:t>
      </w:r>
      <w:sdt>
        <w:sdtPr>
          <w:rPr>
            <w:color w:val="000000"/>
            <w:szCs w:val="24"/>
          </w:rPr>
          <w:tag w:val="MENDELEY_CITATION_v3_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"/>
          <w:id w:val="472647901"/>
          <w:placeholder>
            <w:docPart w:val="FBB648A6379C4A43BF19C40DA43DEB1A"/>
          </w:placeholder>
        </w:sdtPr>
        <w:sdtContent>
          <w:r w:rsidR="005126CC" w:rsidRPr="005126CC">
            <w:rPr>
              <w:color w:val="000000"/>
              <w:szCs w:val="24"/>
            </w:rPr>
            <w:t>(57)</w:t>
          </w:r>
        </w:sdtContent>
      </w:sdt>
      <w:r w:rsidRPr="00260741">
        <w:rPr>
          <w:szCs w:val="24"/>
        </w:rPr>
        <w:t xml:space="preserve">. In summary, we evaluated </w:t>
      </w:r>
      <w:r w:rsidR="00C14459">
        <w:rPr>
          <w:szCs w:val="24"/>
        </w:rPr>
        <w:t>six</w:t>
      </w:r>
      <w:r w:rsidRPr="00260741">
        <w:rPr>
          <w:szCs w:val="24"/>
        </w:rPr>
        <w:t xml:space="preserve"> different Cox models: </w:t>
      </w:r>
      <w:proofErr w:type="spellStart"/>
      <w:r w:rsidRPr="00260741">
        <w:rPr>
          <w:szCs w:val="24"/>
        </w:rPr>
        <w:t>BSWiMS</w:t>
      </w:r>
      <w:proofErr w:type="spellEnd"/>
      <w:r w:rsidRPr="00260741">
        <w:rPr>
          <w:szCs w:val="24"/>
        </w:rPr>
        <w:t xml:space="preserve">, LASSO, RIDGE, </w:t>
      </w:r>
      <w:r w:rsidR="00BF3CBD">
        <w:rPr>
          <w:szCs w:val="24"/>
        </w:rPr>
        <w:t>BESS:BIC, BESS:EBIC, and BESS:GS.</w:t>
      </w:r>
    </w:p>
    <w:p w14:paraId="0F82B5F7" w14:textId="1B35CE1A" w:rsidR="00926388" w:rsidRDefault="00926388" w:rsidP="00410AD6">
      <w:pPr>
        <w:pStyle w:val="Heading2"/>
        <w:numPr>
          <w:ilvl w:val="1"/>
          <w:numId w:val="40"/>
        </w:numPr>
      </w:pPr>
      <w:r>
        <w:t xml:space="preserve">ML </w:t>
      </w:r>
      <w:r w:rsidR="00CA6F4A">
        <w:t>Validation and Evaluation</w:t>
      </w:r>
    </w:p>
    <w:p w14:paraId="62770565" w14:textId="714A73D1" w:rsidR="002030F0" w:rsidRDefault="002030F0" w:rsidP="00D82944">
      <w:pPr>
        <w:jc w:val="both"/>
        <w:rPr>
          <w:szCs w:val="24"/>
        </w:rPr>
      </w:pPr>
      <w:r w:rsidRPr="002030F0">
        <w:rPr>
          <w:szCs w:val="24"/>
        </w:rPr>
        <w:t xml:space="preserve">The main aim of this paper is the comprehensive evaluation of the Cox models for the prediction of the MCI to AD conversion. To achieve this goal, we constructed a fair playground where the same repeated holdout cross-validation (RHOCV) approach </w:t>
      </w:r>
      <w:r w:rsidR="00C60D72" w:rsidRPr="002030F0">
        <w:rPr>
          <w:szCs w:val="24"/>
        </w:rPr>
        <w:t>was used for</w:t>
      </w:r>
      <w:r w:rsidRPr="002030F0">
        <w:rPr>
          <w:szCs w:val="24"/>
        </w:rPr>
        <w:t xml:space="preserve"> the evaluation of the different ML strategies on the different set</w:t>
      </w:r>
      <w:r w:rsidR="0028114C">
        <w:rPr>
          <w:szCs w:val="24"/>
        </w:rPr>
        <w:t>s</w:t>
      </w:r>
      <w:r w:rsidRPr="002030F0">
        <w:rPr>
          <w:szCs w:val="24"/>
        </w:rPr>
        <w:t xml:space="preserve"> of features provided by the TADPOLE challenge. The test results of the RHOCV were used to compare and explore the performance of the ML alternatives. The RHOCV strategy is part of the FRESA.CAD R package. The RHOCV method creates multiple sets of training and testing sets. At each interaction, the input data is randomly divided into a training and testing set. The training set is used for the model or feature selection, while the holdout set is predicted by the trained method </w:t>
      </w:r>
      <w:sdt>
        <w:sdtPr>
          <w:rPr>
            <w:color w:val="000000"/>
            <w:szCs w:val="24"/>
          </w:rPr>
          <w:tag w:val="MENDELEY_CITATION_v3_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"/>
          <w:id w:val="-2056760797"/>
          <w:placeholder>
            <w:docPart w:val="25F2FAD650D34084817869604F97BFA1"/>
          </w:placeholder>
        </w:sdtPr>
        <w:sdtContent>
          <w:r w:rsidR="005126CC" w:rsidRPr="005126CC">
            <w:rPr>
              <w:color w:val="000000"/>
              <w:szCs w:val="24"/>
            </w:rPr>
            <w:t>(55)</w:t>
          </w:r>
        </w:sdtContent>
      </w:sdt>
      <w:r w:rsidRPr="002030F0">
        <w:rPr>
          <w:szCs w:val="24"/>
        </w:rPr>
        <w:t>. Once all the holdout predictions are generated, the test results are evaluated and compared between ML strategies. The RHOCV implementation uses the Survival R package to calculate the final Cox predictions of each model. Predictions are calculated consider</w:t>
      </w:r>
      <w:r w:rsidR="0028114C">
        <w:rPr>
          <w:szCs w:val="24"/>
        </w:rPr>
        <w:t>ing</w:t>
      </w:r>
      <w:r w:rsidRPr="002030F0">
        <w:rPr>
          <w:szCs w:val="24"/>
        </w:rPr>
        <w:t xml:space="preserve"> </w:t>
      </w:r>
      <w:proofErr w:type="gramStart"/>
      <w:r w:rsidRPr="002030F0">
        <w:rPr>
          <w:szCs w:val="24"/>
        </w:rPr>
        <w:t xml:space="preserve">the </w:t>
      </w:r>
      <w:r w:rsidRPr="002030F0">
        <w:rPr>
          <w:szCs w:val="24"/>
        </w:rPr>
        <w:lastRenderedPageBreak/>
        <w:t>aforementioned, Cox</w:t>
      </w:r>
      <w:proofErr w:type="gramEnd"/>
      <w:r w:rsidRPr="002030F0">
        <w:rPr>
          <w:szCs w:val="24"/>
        </w:rPr>
        <w:t xml:space="preserve"> Model </w:t>
      </w:r>
      <w:r w:rsidR="0028114C">
        <w:rPr>
          <w:szCs w:val="24"/>
        </w:rPr>
        <w:t>i</w:t>
      </w:r>
      <w:r w:rsidRPr="002030F0">
        <w:rPr>
          <w:szCs w:val="24"/>
        </w:rPr>
        <w:t xml:space="preserve">n Equation 1. First, we will use </w:t>
      </w:r>
      <w:r w:rsidR="0028114C">
        <w:rPr>
          <w:szCs w:val="24"/>
        </w:rPr>
        <w:t xml:space="preserve">a </w:t>
      </w:r>
      <w:r w:rsidRPr="002030F0">
        <w:rPr>
          <w:szCs w:val="24"/>
        </w:rPr>
        <w:t xml:space="preserve">linear predictor which is just the addition of all the explanatory variables. </w:t>
      </w:r>
      <w:r w:rsidR="0028114C">
        <w:rPr>
          <w:szCs w:val="24"/>
        </w:rPr>
        <w:t>Then,</w:t>
      </w:r>
      <w:r w:rsidRPr="002030F0">
        <w:rPr>
          <w:szCs w:val="24"/>
        </w:rPr>
        <w:t xml:space="preserve"> risk predictions consider the second term of the risk equation by applying </w:t>
      </w:r>
      <w:r w:rsidR="0028114C">
        <w:rPr>
          <w:szCs w:val="24"/>
        </w:rPr>
        <w:t xml:space="preserve">the </w:t>
      </w:r>
      <w:r w:rsidRPr="002030F0">
        <w:rPr>
          <w:szCs w:val="24"/>
        </w:rPr>
        <w:t>exponential function to the linear predictions (</w:t>
      </w:r>
      <m:oMath>
        <m:sSup>
          <m:sSupPr>
            <m:ctrlPr>
              <w:rPr>
                <w:rFonts w:ascii="Cambria Math" w:hAnsi="Cambria Math"/>
                <w:szCs w:val="24"/>
              </w:rPr>
            </m:ctrlPr>
          </m:sSupPr>
          <m:e>
            <m:r>
              <m:rPr>
                <m:sty m:val="bi"/>
              </m:rPr>
              <w:rPr>
                <w:rFonts w:ascii="Cambria Math" w:hAnsi="Cambria Math"/>
                <w:szCs w:val="24"/>
              </w:rPr>
              <m:t>e</m:t>
            </m:r>
          </m:e>
          <m:sup>
            <m:sSub>
              <m:sSubPr>
                <m:ctrlPr>
                  <w:rPr>
                    <w:rFonts w:ascii="Cambria Math" w:hAnsi="Cambria Math"/>
                    <w:szCs w:val="24"/>
                  </w:rPr>
                </m:ctrlPr>
              </m:sSubPr>
              <m:e>
                <m:r>
                  <m:rPr>
                    <m:sty m:val="bi"/>
                  </m:rPr>
                  <w:rPr>
                    <w:rFonts w:ascii="Cambria Math" w:hAnsi="Cambria Math"/>
                    <w:szCs w:val="24"/>
                  </w:rPr>
                  <m:t>X</m:t>
                </m:r>
              </m:e>
              <m:sub>
                <m:r>
                  <m:rPr>
                    <m:sty m:val="bi"/>
                  </m:rPr>
                  <w:rPr>
                    <w:rFonts w:ascii="Cambria Math" w:hAnsi="Cambria Math"/>
                    <w:szCs w:val="24"/>
                  </w:rPr>
                  <m:t>i</m:t>
                </m:r>
              </m:sub>
            </m:sSub>
            <m:r>
              <m:rPr>
                <m:sty m:val="p"/>
              </m:rPr>
              <w:rPr>
                <w:rFonts w:ascii="Cambria Math" w:hAnsi="Cambria Math"/>
                <w:szCs w:val="24"/>
              </w:rPr>
              <m:t>∙</m:t>
            </m:r>
            <m:r>
              <m:rPr>
                <m:sty m:val="b"/>
              </m:rPr>
              <w:rPr>
                <w:rFonts w:ascii="Cambria Math" w:hAnsi="Cambria Math"/>
                <w:szCs w:val="24"/>
              </w:rPr>
              <m:t>β</m:t>
            </m:r>
          </m:sup>
        </m:sSup>
        <m:r>
          <m:rPr>
            <m:sty m:val="p"/>
          </m:rPr>
          <w:rPr>
            <w:rFonts w:ascii="Cambria Math" w:hAnsi="Cambria Math"/>
            <w:szCs w:val="24"/>
          </w:rPr>
          <m:t>)</m:t>
        </m:r>
      </m:oMath>
      <w:r w:rsidRPr="002030F0">
        <w:rPr>
          <w:szCs w:val="24"/>
        </w:rPr>
        <w:t xml:space="preserve">. </w:t>
      </w:r>
    </w:p>
    <w:p w14:paraId="423F5BDA" w14:textId="63443A7B" w:rsidR="007B211E" w:rsidRDefault="007B211E" w:rsidP="007B211E">
      <w:pPr>
        <w:jc w:val="both"/>
        <w:rPr>
          <w:szCs w:val="24"/>
        </w:rPr>
      </w:pPr>
      <w:r>
        <w:rPr>
          <w:noProof/>
          <w:szCs w:val="24"/>
        </w:rPr>
        <mc:AlternateContent>
          <mc:Choice Requires="wps">
            <w:drawing>
              <wp:anchor distT="0" distB="0" distL="114300" distR="114300" simplePos="0" relativeHeight="251660288" behindDoc="0" locked="0" layoutInCell="1" allowOverlap="1" wp14:anchorId="67FA62D6" wp14:editId="32D8F297">
                <wp:simplePos x="0" y="0"/>
                <wp:positionH relativeFrom="column">
                  <wp:posOffset>5965190</wp:posOffset>
                </wp:positionH>
                <wp:positionV relativeFrom="paragraph">
                  <wp:posOffset>554355</wp:posOffset>
                </wp:positionV>
                <wp:extent cx="416137" cy="279400"/>
                <wp:effectExtent l="0" t="0" r="3175" b="6350"/>
                <wp:wrapNone/>
                <wp:docPr id="12" name="Text Box 12"/>
                <wp:cNvGraphicFramePr/>
                <a:graphic xmlns:a="http://schemas.openxmlformats.org/drawingml/2006/main">
                  <a:graphicData uri="http://schemas.microsoft.com/office/word/2010/wordprocessingShape">
                    <wps:wsp>
                      <wps:cNvSpPr txBox="1"/>
                      <wps:spPr>
                        <a:xfrm>
                          <a:off x="0" y="0"/>
                          <a:ext cx="416137" cy="279400"/>
                        </a:xfrm>
                        <a:prstGeom prst="rect">
                          <a:avLst/>
                        </a:prstGeom>
                        <a:solidFill>
                          <a:schemeClr val="lt1"/>
                        </a:solidFill>
                        <a:ln w="6350">
                          <a:noFill/>
                        </a:ln>
                      </wps:spPr>
                      <wps:txbx>
                        <w:txbxContent>
                          <w:p w14:paraId="07AF86E3" w14:textId="177CB3FA" w:rsidR="007B211E" w:rsidRPr="007B211E" w:rsidRDefault="007B211E" w:rsidP="007B211E">
                            <w:pPr>
                              <w:spacing w:before="0" w:after="0"/>
                              <w:rPr>
                                <w:sz w:val="20"/>
                                <w:szCs w:val="18"/>
                              </w:rPr>
                            </w:pPr>
                            <w:r w:rsidRPr="007B211E">
                              <w:rPr>
                                <w:sz w:val="20"/>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7FA62D6" id="_x0000_t202" coordsize="21600,21600" o:spt="202" path="m,l,21600r21600,l21600,xe">
                <v:stroke joinstyle="miter"/>
                <v:path gradientshapeok="t" o:connecttype="rect"/>
              </v:shapetype>
              <v:shape id="Text Box 12" o:spid="_x0000_s1026" type="#_x0000_t202" style="position:absolute;left:0;text-align:left;margin-left:469.7pt;margin-top:43.65pt;width:32.75pt;height:22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" fillcolor="white [3201]" stroked="f" strokeweight=".5pt">
                <v:textbox>
                  <w:txbxContent>
                    <w:p w14:paraId="07AF86E3" w14:textId="177CB3FA" w:rsidR="007B211E" w:rsidRPr="007B211E" w:rsidRDefault="007B211E" w:rsidP="007B211E">
                      <w:pPr>
                        <w:spacing w:before="0" w:after="0"/>
                        <w:rPr>
                          <w:sz w:val="20"/>
                          <w:szCs w:val="18"/>
                        </w:rPr>
                      </w:pPr>
                      <w:r w:rsidRPr="007B211E">
                        <w:rPr>
                          <w:sz w:val="20"/>
                          <w:szCs w:val="18"/>
                        </w:rPr>
                        <w:t>(2)</w:t>
                      </w:r>
                    </w:p>
                  </w:txbxContent>
                </v:textbox>
              </v:shape>
            </w:pict>
          </mc:Fallback>
        </mc:AlternateContent>
      </w:r>
      <w:r w:rsidR="00BD516A" w:rsidRPr="00BD516A">
        <w:rPr>
          <w:szCs w:val="24"/>
        </w:rPr>
        <w:t xml:space="preserve">The estimated coefficients </w:t>
      </w:r>
      <m:oMath>
        <m:sSup>
          <m:sSupPr>
            <m:ctrlPr>
              <w:rPr>
                <w:rFonts w:ascii="Cambria Math" w:hAnsi="Cambria Math"/>
                <w:szCs w:val="24"/>
              </w:rPr>
            </m:ctrlPr>
          </m:sSupPr>
          <m:e>
            <m:r>
              <m:rPr>
                <m:sty m:val="bi"/>
              </m:rPr>
              <w:rPr>
                <w:rFonts w:ascii="Cambria Math" w:hAnsi="Cambria Math"/>
                <w:szCs w:val="24"/>
              </w:rPr>
              <m:t>β</m:t>
            </m:r>
          </m:e>
          <m:sup>
            <m:r>
              <m:rPr>
                <m:sty m:val="bi"/>
              </m:rPr>
              <w:rPr>
                <w:rFonts w:ascii="Cambria Math" w:hAnsi="Cambria Math"/>
                <w:szCs w:val="24"/>
              </w:rPr>
              <m:t>j</m:t>
            </m:r>
          </m:sup>
        </m:sSup>
      </m:oMath>
      <w:r w:rsidR="00BD516A" w:rsidRPr="00BD516A">
        <w:rPr>
          <w:szCs w:val="24"/>
        </w:rPr>
        <w:t xml:space="preserve"> on each training set </w:t>
      </w:r>
      <m:oMath>
        <m:sSub>
          <m:sSubPr>
            <m:ctrlPr>
              <w:rPr>
                <w:rFonts w:ascii="Cambria Math" w:hAnsi="Cambria Math"/>
                <w:szCs w:val="24"/>
              </w:rPr>
            </m:ctrlPr>
          </m:sSubPr>
          <m:e>
            <m:r>
              <m:rPr>
                <m:nor/>
              </m:rPr>
              <w:rPr>
                <w:szCs w:val="24"/>
              </w:rPr>
              <m:t>T</m:t>
            </m:r>
          </m:e>
          <m:sub>
            <m:r>
              <m:rPr>
                <m:nor/>
              </m:rPr>
              <w:rPr>
                <w:szCs w:val="24"/>
              </w:rPr>
              <m:t>j</m:t>
            </m:r>
          </m:sub>
        </m:sSub>
      </m:oMath>
      <w:r w:rsidR="00BD516A" w:rsidRPr="00BD516A">
        <w:rPr>
          <w:szCs w:val="24"/>
        </w:rPr>
        <w:t xml:space="preserve"> were used to get the subject i linear predictions </w:t>
      </w:r>
      <m:oMath>
        <m:sSubSup>
          <m:sSubSupPr>
            <m:ctrlPr>
              <w:rPr>
                <w:rFonts w:ascii="Cambria Math" w:hAnsi="Cambria Math"/>
                <w:szCs w:val="24"/>
              </w:rPr>
            </m:ctrlPr>
          </m:sSubSupPr>
          <m:e>
            <m:r>
              <m:rPr>
                <m:sty m:val="bi"/>
              </m:rPr>
              <w:rPr>
                <w:rFonts w:ascii="Cambria Math" w:hAnsi="Cambria Math"/>
                <w:szCs w:val="24"/>
              </w:rPr>
              <m:t>f</m:t>
            </m:r>
          </m:e>
          <m:sub>
            <m:r>
              <w:rPr>
                <w:rFonts w:ascii="Cambria Math" w:hAnsi="Cambria Math"/>
                <w:szCs w:val="24"/>
              </w:rPr>
              <m:t>i</m:t>
            </m:r>
          </m:sub>
          <m:sup>
            <m:r>
              <w:rPr>
                <w:rFonts w:ascii="Cambria Math" w:hAnsi="Cambria Math"/>
                <w:szCs w:val="24"/>
              </w:rPr>
              <m:t>j</m:t>
            </m:r>
          </m:sup>
        </m:sSubSup>
      </m:oMath>
      <w:r w:rsidR="00BD516A" w:rsidRPr="00BD516A">
        <w:rPr>
          <w:szCs w:val="24"/>
        </w:rPr>
        <w:t xml:space="preserve"> of the holdout set </w:t>
      </w:r>
      <m:oMath>
        <m:sSubSup>
          <m:sSubSupPr>
            <m:ctrlPr>
              <w:rPr>
                <w:rFonts w:ascii="Cambria Math" w:hAnsi="Cambria Math"/>
                <w:szCs w:val="24"/>
              </w:rPr>
            </m:ctrlPr>
          </m:sSubSupPr>
          <m:e>
            <m:r>
              <m:rPr>
                <m:nor/>
              </m:rPr>
              <w:rPr>
                <w:szCs w:val="24"/>
              </w:rPr>
              <m:t>T</m:t>
            </m:r>
          </m:e>
          <m:sub>
            <m:r>
              <m:rPr>
                <m:sty m:val="bi"/>
              </m:rPr>
              <w:rPr>
                <w:rFonts w:ascii="Cambria Math" w:hAnsi="Cambria Math"/>
                <w:szCs w:val="24"/>
              </w:rPr>
              <m:t>j</m:t>
            </m:r>
          </m:sub>
          <m:sup>
            <m:r>
              <m:rPr>
                <m:sty m:val="bi"/>
              </m:rPr>
              <w:rPr>
                <w:rFonts w:ascii="Cambria Math" w:hAnsi="Cambria Math"/>
                <w:szCs w:val="24"/>
              </w:rPr>
              <m:t>c</m:t>
            </m:r>
          </m:sup>
        </m:sSubSup>
      </m:oMath>
      <w:r w:rsidR="00BD516A" w:rsidRPr="00BD516A">
        <w:rPr>
          <w:szCs w:val="24"/>
        </w:rPr>
        <w:t xml:space="preserve"> at each repetition:</w:t>
      </w:r>
    </w:p>
    <w:p w14:paraId="6E3DC84A" w14:textId="272E0535" w:rsidR="00BD516A" w:rsidRPr="007B211E" w:rsidRDefault="00000000" w:rsidP="007B211E">
      <w:pPr>
        <w:rPr>
          <w:szCs w:val="24"/>
        </w:rPr>
      </w:pPr>
      <m:oMathPara>
        <m:oMath>
          <m:sSubSup>
            <m:sSubSupPr>
              <m:ctrlPr>
                <w:rPr>
                  <w:rFonts w:ascii="Cambria Math" w:eastAsia="Times" w:hAnsi="Cambria Math" w:cs="Times New Roman"/>
                  <w:b/>
                  <w:sz w:val="20"/>
                  <w:szCs w:val="20"/>
                  <w:lang w:eastAsia="zh-CN"/>
                </w:rPr>
              </m:ctrlPr>
            </m:sSubSupPr>
            <m:e>
              <m:r>
                <m:rPr>
                  <m:sty m:val="bi"/>
                </m:rPr>
                <w:rPr>
                  <w:rFonts w:ascii="Cambria Math" w:eastAsia="Times" w:hAnsi="Cambria Math" w:cs="Times New Roman"/>
                  <w:sz w:val="20"/>
                  <w:szCs w:val="20"/>
                  <w:lang w:eastAsia="zh-CN"/>
                </w:rPr>
                <m:t>f</m:t>
              </m:r>
            </m:e>
            <m:sub>
              <m:r>
                <m:rPr>
                  <m:sty m:val="bi"/>
                </m:rPr>
                <w:rPr>
                  <w:rFonts w:ascii="Cambria Math" w:eastAsia="Times" w:hAnsi="Cambria Math" w:cs="Times New Roman"/>
                  <w:sz w:val="20"/>
                  <w:szCs w:val="20"/>
                  <w:lang w:eastAsia="zh-CN"/>
                </w:rPr>
                <m:t>i</m:t>
              </m:r>
            </m:sub>
            <m:sup>
              <m:r>
                <m:rPr>
                  <m:sty m:val="bi"/>
                </m:rPr>
                <w:rPr>
                  <w:rFonts w:ascii="Cambria Math" w:eastAsia="Times" w:hAnsi="Cambria Math" w:cs="Times New Roman"/>
                  <w:sz w:val="20"/>
                  <w:szCs w:val="20"/>
                  <w:lang w:eastAsia="zh-CN"/>
                </w:rPr>
                <m:t>j</m:t>
              </m:r>
            </m:sup>
          </m:sSubSup>
          <m:r>
            <m:rPr>
              <m:sty m:val="b"/>
            </m:rPr>
            <w:rPr>
              <w:rFonts w:ascii="Cambria Math" w:eastAsia="Times" w:hAnsi="Cambria Math" w:cs="Times New Roman"/>
              <w:sz w:val="20"/>
              <w:szCs w:val="20"/>
              <w:lang w:eastAsia="zh-CN"/>
            </w:rPr>
            <m:t>=</m:t>
          </m:r>
          <m:sSub>
            <m:sSubPr>
              <m:ctrlPr>
                <w:rPr>
                  <w:rFonts w:ascii="Cambria Math" w:eastAsia="Times" w:hAnsi="Cambria Math" w:cs="Times New Roman"/>
                  <w:b/>
                  <w:sz w:val="20"/>
                  <w:szCs w:val="20"/>
                  <w:lang w:eastAsia="zh-CN"/>
                </w:rPr>
              </m:ctrlPr>
            </m:sSubPr>
            <m:e>
              <m:r>
                <m:rPr>
                  <m:sty m:val="bi"/>
                </m:rPr>
                <w:rPr>
                  <w:rFonts w:ascii="Cambria Math" w:eastAsia="Times" w:hAnsi="Cambria Math" w:cs="Times New Roman"/>
                  <w:sz w:val="20"/>
                  <w:szCs w:val="20"/>
                  <w:lang w:eastAsia="zh-CN"/>
                </w:rPr>
                <m:t>X</m:t>
              </m:r>
            </m:e>
            <m:sub>
              <m:r>
                <m:rPr>
                  <m:sty m:val="bi"/>
                </m:rPr>
                <w:rPr>
                  <w:rFonts w:ascii="Cambria Math" w:eastAsia="Times" w:hAnsi="Cambria Math" w:cs="Times New Roman"/>
                  <w:sz w:val="20"/>
                  <w:szCs w:val="20"/>
                  <w:lang w:eastAsia="zh-CN"/>
                </w:rPr>
                <m:t>i</m:t>
              </m:r>
            </m:sub>
          </m:sSub>
          <m:r>
            <m:rPr>
              <m:sty m:val="b"/>
            </m:rPr>
            <w:rPr>
              <w:rFonts w:ascii="Cambria Math" w:eastAsia="Times" w:hAnsi="Cambria Math" w:cs="Times New Roman"/>
              <w:sz w:val="20"/>
              <w:szCs w:val="20"/>
              <w:lang w:eastAsia="zh-CN"/>
            </w:rPr>
            <m:t>∙</m:t>
          </m:r>
          <m:sSup>
            <m:sSupPr>
              <m:ctrlPr>
                <w:rPr>
                  <w:rFonts w:ascii="Cambria Math" w:eastAsia="Times" w:hAnsi="Cambria Math" w:cs="Times New Roman"/>
                  <w:b/>
                  <w:sz w:val="20"/>
                  <w:szCs w:val="20"/>
                  <w:lang w:eastAsia="zh-CN"/>
                </w:rPr>
              </m:ctrlPr>
            </m:sSupPr>
            <m:e>
              <m:r>
                <m:rPr>
                  <m:sty m:val="bi"/>
                </m:rPr>
                <w:rPr>
                  <w:rFonts w:ascii="Cambria Math" w:eastAsia="Times" w:hAnsi="Cambria Math" w:cs="Times New Roman"/>
                  <w:sz w:val="20"/>
                  <w:szCs w:val="20"/>
                  <w:lang w:eastAsia="zh-CN"/>
                </w:rPr>
                <m:t>β</m:t>
              </m:r>
            </m:e>
            <m:sup>
              <m:r>
                <m:rPr>
                  <m:sty m:val="bi"/>
                </m:rPr>
                <w:rPr>
                  <w:rFonts w:ascii="Cambria Math" w:eastAsia="Times" w:hAnsi="Cambria Math" w:cs="Times New Roman"/>
                  <w:sz w:val="20"/>
                  <w:szCs w:val="20"/>
                  <w:lang w:eastAsia="zh-CN"/>
                </w:rPr>
                <m:t>j</m:t>
              </m:r>
            </m:sup>
          </m:sSup>
          <m:r>
            <m:rPr>
              <m:sty m:val="b"/>
            </m:rPr>
            <w:rPr>
              <w:rFonts w:ascii="Cambria Math" w:eastAsia="Times" w:hAnsi="Cambria Math" w:cs="Times New Roman"/>
              <w:sz w:val="20"/>
              <w:szCs w:val="20"/>
              <w:lang w:eastAsia="zh-CN"/>
            </w:rPr>
            <m:t xml:space="preserve">, ∀ </m:t>
          </m:r>
          <m:r>
            <m:rPr>
              <m:sty m:val="bi"/>
            </m:rPr>
            <w:rPr>
              <w:rFonts w:ascii="Cambria Math" w:eastAsia="Times" w:hAnsi="Cambria Math" w:cs="Times New Roman"/>
              <w:sz w:val="20"/>
              <w:szCs w:val="20"/>
              <w:lang w:eastAsia="zh-CN"/>
            </w:rPr>
            <m:t>i</m:t>
          </m:r>
          <m:r>
            <m:rPr>
              <m:sty m:val="b"/>
            </m:rPr>
            <w:rPr>
              <w:rFonts w:ascii="Cambria Math" w:eastAsia="Times" w:hAnsi="Cambria Math" w:cs="Times New Roman"/>
              <w:sz w:val="20"/>
              <w:szCs w:val="20"/>
              <w:lang w:eastAsia="zh-CN"/>
            </w:rPr>
            <m:t xml:space="preserve"> ∈</m:t>
          </m:r>
          <m:sSubSup>
            <m:sSubSupPr>
              <m:ctrlPr>
                <w:rPr>
                  <w:rFonts w:ascii="Cambria Math" w:eastAsia="Times" w:hAnsi="Cambria Math" w:cs="Times New Roman"/>
                  <w:b/>
                  <w:sz w:val="20"/>
                  <w:szCs w:val="20"/>
                  <w:lang w:eastAsia="zh-CN"/>
                </w:rPr>
              </m:ctrlPr>
            </m:sSubSupPr>
            <m:e>
              <m:r>
                <m:rPr>
                  <m:nor/>
                </m:rPr>
                <w:rPr>
                  <w:rFonts w:ascii="Cambria Math" w:eastAsia="Times" w:hAnsi="Cambria Math" w:cs="Times New Roman"/>
                  <w:b/>
                  <w:sz w:val="20"/>
                  <w:szCs w:val="20"/>
                  <w:lang w:eastAsia="zh-CN"/>
                </w:rPr>
                <m:t>T</m:t>
              </m:r>
            </m:e>
            <m:sub>
              <m:r>
                <m:rPr>
                  <m:sty m:val="bi"/>
                </m:rPr>
                <w:rPr>
                  <w:rFonts w:ascii="Cambria Math" w:eastAsia="Times" w:hAnsi="Cambria Math" w:cs="Times New Roman"/>
                  <w:sz w:val="20"/>
                  <w:szCs w:val="20"/>
                  <w:lang w:eastAsia="zh-CN"/>
                </w:rPr>
                <m:t>j</m:t>
              </m:r>
            </m:sub>
            <m:sup>
              <m:r>
                <m:rPr>
                  <m:sty m:val="bi"/>
                </m:rPr>
                <w:rPr>
                  <w:rFonts w:ascii="Cambria Math" w:eastAsia="Times" w:hAnsi="Cambria Math" w:cs="Times New Roman"/>
                  <w:sz w:val="20"/>
                  <w:szCs w:val="20"/>
                  <w:lang w:eastAsia="zh-CN"/>
                </w:rPr>
                <m:t>c</m:t>
              </m:r>
            </m:sup>
          </m:sSubSup>
          <m:r>
            <m:rPr>
              <m:sty m:val="b"/>
            </m:rPr>
            <w:rPr>
              <w:rFonts w:ascii="Cambria Math" w:eastAsia="Times" w:hAnsi="Cambria Math" w:cs="Times New Roman"/>
              <w:sz w:val="20"/>
              <w:szCs w:val="20"/>
              <w:lang w:eastAsia="zh-CN"/>
            </w:rPr>
            <m:t xml:space="preserve"> and ∀</m:t>
          </m:r>
          <m:sSub>
            <m:sSubPr>
              <m:ctrlPr>
                <w:rPr>
                  <w:rFonts w:ascii="Cambria Math" w:eastAsia="Times" w:hAnsi="Cambria Math" w:cs="Times New Roman"/>
                  <w:b/>
                  <w:sz w:val="20"/>
                  <w:szCs w:val="20"/>
                  <w:lang w:eastAsia="zh-CN"/>
                </w:rPr>
              </m:ctrlPr>
            </m:sSubPr>
            <m:e>
              <m:r>
                <m:rPr>
                  <m:sty m:val="bi"/>
                </m:rPr>
                <w:rPr>
                  <w:rFonts w:ascii="Cambria Math" w:eastAsia="Times" w:hAnsi="Cambria Math" w:cs="Times New Roman"/>
                  <w:sz w:val="20"/>
                  <w:szCs w:val="20"/>
                  <w:lang w:eastAsia="zh-CN"/>
                </w:rPr>
                <m:t>X</m:t>
              </m:r>
            </m:e>
            <m:sub>
              <m:r>
                <m:rPr>
                  <m:sty m:val="bi"/>
                </m:rPr>
                <w:rPr>
                  <w:rFonts w:ascii="Cambria Math" w:eastAsia="Times" w:hAnsi="Cambria Math" w:cs="Times New Roman"/>
                  <w:sz w:val="20"/>
                  <w:szCs w:val="20"/>
                  <w:lang w:eastAsia="zh-CN"/>
                </w:rPr>
                <m:t>i</m:t>
              </m:r>
            </m:sub>
          </m:sSub>
          <m:r>
            <m:rPr>
              <m:sty m:val="b"/>
            </m:rPr>
            <w:rPr>
              <w:rFonts w:ascii="Cambria Math" w:eastAsia="Times" w:hAnsi="Cambria Math" w:cs="Times New Roman"/>
              <w:sz w:val="20"/>
              <w:szCs w:val="20"/>
              <w:lang w:eastAsia="zh-CN"/>
            </w:rPr>
            <m:t xml:space="preserve">∈ </m:t>
          </m:r>
          <m:sSub>
            <m:sSubPr>
              <m:ctrlPr>
                <w:rPr>
                  <w:rFonts w:ascii="Cambria Math" w:eastAsia="Times" w:hAnsi="Cambria Math" w:cs="Times New Roman"/>
                  <w:b/>
                  <w:sz w:val="20"/>
                  <w:szCs w:val="20"/>
                  <w:lang w:eastAsia="zh-CN"/>
                </w:rPr>
              </m:ctrlPr>
            </m:sSubPr>
            <m:e>
              <m:r>
                <m:rPr>
                  <m:sty m:val="bi"/>
                </m:rPr>
                <w:rPr>
                  <w:rFonts w:ascii="Cambria Math" w:eastAsia="Times" w:hAnsi="Cambria Math" w:cs="Times New Roman"/>
                  <w:sz w:val="20"/>
                  <w:szCs w:val="20"/>
                  <w:lang w:eastAsia="zh-CN"/>
                </w:rPr>
                <m:t>A</m:t>
              </m:r>
            </m:e>
            <m:sub>
              <m:r>
                <m:rPr>
                  <m:sty m:val="bi"/>
                </m:rPr>
                <w:rPr>
                  <w:rFonts w:ascii="Cambria Math" w:eastAsia="Times" w:hAnsi="Cambria Math" w:cs="Times New Roman"/>
                  <w:sz w:val="20"/>
                  <w:szCs w:val="20"/>
                  <w:lang w:eastAsia="zh-CN"/>
                </w:rPr>
                <m:t>j</m:t>
              </m:r>
            </m:sub>
          </m:sSub>
        </m:oMath>
      </m:oMathPara>
    </w:p>
    <w:p w14:paraId="7C5688E4" w14:textId="1A8D9272" w:rsidR="00E46EB3" w:rsidRPr="00E46EB3" w:rsidRDefault="007B211E" w:rsidP="00D82944">
      <w:pPr>
        <w:jc w:val="both"/>
        <w:rPr>
          <w:szCs w:val="24"/>
        </w:rPr>
      </w:pPr>
      <w:r>
        <w:rPr>
          <w:noProof/>
          <w:szCs w:val="24"/>
        </w:rPr>
        <mc:AlternateContent>
          <mc:Choice Requires="wps">
            <w:drawing>
              <wp:anchor distT="0" distB="0" distL="114300" distR="114300" simplePos="0" relativeHeight="251662336" behindDoc="0" locked="0" layoutInCell="1" allowOverlap="1" wp14:anchorId="2763B33A" wp14:editId="40C9F29D">
                <wp:simplePos x="0" y="0"/>
                <wp:positionH relativeFrom="column">
                  <wp:posOffset>5988512</wp:posOffset>
                </wp:positionH>
                <wp:positionV relativeFrom="paragraph">
                  <wp:posOffset>1724486</wp:posOffset>
                </wp:positionV>
                <wp:extent cx="415925" cy="1891145"/>
                <wp:effectExtent l="0" t="0" r="3175" b="0"/>
                <wp:wrapNone/>
                <wp:docPr id="13" name="Text Box 13"/>
                <wp:cNvGraphicFramePr/>
                <a:graphic xmlns:a="http://schemas.openxmlformats.org/drawingml/2006/main">
                  <a:graphicData uri="http://schemas.microsoft.com/office/word/2010/wordprocessingShape">
                    <wps:wsp>
                      <wps:cNvSpPr txBox="1"/>
                      <wps:spPr>
                        <a:xfrm>
                          <a:off x="0" y="0"/>
                          <a:ext cx="415925" cy="1891145"/>
                        </a:xfrm>
                        <a:prstGeom prst="rect">
                          <a:avLst/>
                        </a:prstGeom>
                        <a:solidFill>
                          <a:schemeClr val="lt1"/>
                        </a:solidFill>
                        <a:ln w="6350">
                          <a:noFill/>
                        </a:ln>
                      </wps:spPr>
                      <wps:txbx>
                        <w:txbxContent>
                          <w:p w14:paraId="169AC949" w14:textId="024B81BC" w:rsidR="007B211E" w:rsidRDefault="007B211E" w:rsidP="007B211E">
                            <w:pPr>
                              <w:spacing w:before="0" w:after="0"/>
                              <w:rPr>
                                <w:sz w:val="20"/>
                                <w:szCs w:val="18"/>
                              </w:rPr>
                            </w:pPr>
                            <w:r w:rsidRPr="007B211E">
                              <w:rPr>
                                <w:sz w:val="20"/>
                                <w:szCs w:val="18"/>
                              </w:rPr>
                              <w:t>(</w:t>
                            </w:r>
                            <w:r>
                              <w:rPr>
                                <w:sz w:val="20"/>
                                <w:szCs w:val="18"/>
                              </w:rPr>
                              <w:t>3</w:t>
                            </w:r>
                            <w:r w:rsidRPr="007B211E">
                              <w:rPr>
                                <w:sz w:val="20"/>
                                <w:szCs w:val="18"/>
                              </w:rPr>
                              <w:t>)</w:t>
                            </w:r>
                          </w:p>
                          <w:p w14:paraId="25BCB641" w14:textId="44479DA1" w:rsidR="007B211E" w:rsidRDefault="007B211E" w:rsidP="007B211E">
                            <w:pPr>
                              <w:spacing w:before="0" w:after="0"/>
                              <w:rPr>
                                <w:sz w:val="20"/>
                                <w:szCs w:val="18"/>
                              </w:rPr>
                            </w:pPr>
                          </w:p>
                          <w:p w14:paraId="0A76F9F7" w14:textId="2F9E227A" w:rsidR="007B211E" w:rsidRDefault="007B211E" w:rsidP="007B211E">
                            <w:pPr>
                              <w:spacing w:before="0" w:after="0"/>
                              <w:rPr>
                                <w:sz w:val="20"/>
                                <w:szCs w:val="18"/>
                              </w:rPr>
                            </w:pPr>
                            <w:r>
                              <w:rPr>
                                <w:sz w:val="20"/>
                                <w:szCs w:val="18"/>
                              </w:rPr>
                              <w:t>(4)</w:t>
                            </w:r>
                          </w:p>
                          <w:p w14:paraId="609D7DF5" w14:textId="6BDE6850" w:rsidR="007B211E" w:rsidRDefault="007B211E" w:rsidP="007B211E">
                            <w:pPr>
                              <w:spacing w:before="0" w:after="0"/>
                              <w:rPr>
                                <w:sz w:val="20"/>
                                <w:szCs w:val="18"/>
                              </w:rPr>
                            </w:pPr>
                          </w:p>
                          <w:p w14:paraId="3F36CEB2" w14:textId="77777777" w:rsidR="00434BB5" w:rsidRDefault="00434BB5" w:rsidP="007B211E">
                            <w:pPr>
                              <w:spacing w:before="0" w:after="0"/>
                              <w:rPr>
                                <w:sz w:val="20"/>
                                <w:szCs w:val="18"/>
                              </w:rPr>
                            </w:pPr>
                          </w:p>
                          <w:p w14:paraId="4E54AA11" w14:textId="1F41ED3C" w:rsidR="007B211E" w:rsidRDefault="007B211E" w:rsidP="007B211E">
                            <w:pPr>
                              <w:spacing w:before="0" w:after="0"/>
                              <w:rPr>
                                <w:sz w:val="20"/>
                                <w:szCs w:val="18"/>
                              </w:rPr>
                            </w:pPr>
                            <w:r>
                              <w:rPr>
                                <w:sz w:val="20"/>
                                <w:szCs w:val="18"/>
                              </w:rPr>
                              <w:t>(5)</w:t>
                            </w:r>
                          </w:p>
                          <w:p w14:paraId="6B834BC9" w14:textId="25D5BD9B" w:rsidR="00434BB5" w:rsidRDefault="00434BB5" w:rsidP="007B211E">
                            <w:pPr>
                              <w:spacing w:before="0" w:after="0"/>
                              <w:rPr>
                                <w:sz w:val="20"/>
                                <w:szCs w:val="18"/>
                              </w:rPr>
                            </w:pPr>
                          </w:p>
                          <w:p w14:paraId="7642147C" w14:textId="01821141" w:rsidR="00434BB5" w:rsidRDefault="00434BB5" w:rsidP="007B211E">
                            <w:pPr>
                              <w:spacing w:before="0" w:after="0"/>
                              <w:rPr>
                                <w:sz w:val="20"/>
                                <w:szCs w:val="18"/>
                              </w:rPr>
                            </w:pPr>
                          </w:p>
                          <w:p w14:paraId="75DCAB93" w14:textId="6B3F778B" w:rsidR="00434BB5" w:rsidRDefault="00434BB5" w:rsidP="007B211E">
                            <w:pPr>
                              <w:spacing w:before="0" w:after="0"/>
                              <w:rPr>
                                <w:sz w:val="20"/>
                                <w:szCs w:val="18"/>
                              </w:rPr>
                            </w:pPr>
                            <w:r>
                              <w:rPr>
                                <w:sz w:val="20"/>
                                <w:szCs w:val="18"/>
                              </w:rPr>
                              <w:t>(6)</w:t>
                            </w:r>
                          </w:p>
                          <w:p w14:paraId="7CD9F7DE" w14:textId="4EFF25A2" w:rsidR="00434BB5" w:rsidRDefault="00434BB5" w:rsidP="007B211E">
                            <w:pPr>
                              <w:spacing w:before="0" w:after="0"/>
                              <w:rPr>
                                <w:sz w:val="20"/>
                                <w:szCs w:val="18"/>
                              </w:rPr>
                            </w:pPr>
                          </w:p>
                          <w:p w14:paraId="3C608121" w14:textId="77777777" w:rsidR="00434BB5" w:rsidRDefault="00434BB5" w:rsidP="007B211E">
                            <w:pPr>
                              <w:spacing w:before="0" w:after="0"/>
                              <w:rPr>
                                <w:sz w:val="20"/>
                                <w:szCs w:val="18"/>
                              </w:rPr>
                            </w:pPr>
                          </w:p>
                          <w:p w14:paraId="2C6C5D8E" w14:textId="523E5570" w:rsidR="00434BB5" w:rsidRPr="007B211E" w:rsidRDefault="00434BB5" w:rsidP="007B211E">
                            <w:pPr>
                              <w:spacing w:before="0" w:after="0"/>
                              <w:rPr>
                                <w:sz w:val="20"/>
                                <w:szCs w:val="18"/>
                              </w:rPr>
                            </w:pPr>
                            <w:r>
                              <w:rPr>
                                <w:sz w:val="20"/>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3B33A" id="Text Box 13" o:spid="_x0000_s1027" type="#_x0000_t202" style="position:absolute;left:0;text-align:left;margin-left:471.55pt;margin-top:135.8pt;width:32.75pt;height:148.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" fillcolor="white [3201]" stroked="f" strokeweight=".5pt">
                <v:textbox>
                  <w:txbxContent>
                    <w:p w14:paraId="169AC949" w14:textId="024B81BC" w:rsidR="007B211E" w:rsidRDefault="007B211E" w:rsidP="007B211E">
                      <w:pPr>
                        <w:spacing w:before="0" w:after="0"/>
                        <w:rPr>
                          <w:sz w:val="20"/>
                          <w:szCs w:val="18"/>
                        </w:rPr>
                      </w:pPr>
                      <w:r w:rsidRPr="007B211E">
                        <w:rPr>
                          <w:sz w:val="20"/>
                          <w:szCs w:val="18"/>
                        </w:rPr>
                        <w:t>(</w:t>
                      </w:r>
                      <w:r>
                        <w:rPr>
                          <w:sz w:val="20"/>
                          <w:szCs w:val="18"/>
                        </w:rPr>
                        <w:t>3</w:t>
                      </w:r>
                      <w:r w:rsidRPr="007B211E">
                        <w:rPr>
                          <w:sz w:val="20"/>
                          <w:szCs w:val="18"/>
                        </w:rPr>
                        <w:t>)</w:t>
                      </w:r>
                    </w:p>
                    <w:p w14:paraId="25BCB641" w14:textId="44479DA1" w:rsidR="007B211E" w:rsidRDefault="007B211E" w:rsidP="007B211E">
                      <w:pPr>
                        <w:spacing w:before="0" w:after="0"/>
                        <w:rPr>
                          <w:sz w:val="20"/>
                          <w:szCs w:val="18"/>
                        </w:rPr>
                      </w:pPr>
                    </w:p>
                    <w:p w14:paraId="0A76F9F7" w14:textId="2F9E227A" w:rsidR="007B211E" w:rsidRDefault="007B211E" w:rsidP="007B211E">
                      <w:pPr>
                        <w:spacing w:before="0" w:after="0"/>
                        <w:rPr>
                          <w:sz w:val="20"/>
                          <w:szCs w:val="18"/>
                        </w:rPr>
                      </w:pPr>
                      <w:r>
                        <w:rPr>
                          <w:sz w:val="20"/>
                          <w:szCs w:val="18"/>
                        </w:rPr>
                        <w:t>(4)</w:t>
                      </w:r>
                    </w:p>
                    <w:p w14:paraId="609D7DF5" w14:textId="6BDE6850" w:rsidR="007B211E" w:rsidRDefault="007B211E" w:rsidP="007B211E">
                      <w:pPr>
                        <w:spacing w:before="0" w:after="0"/>
                        <w:rPr>
                          <w:sz w:val="20"/>
                          <w:szCs w:val="18"/>
                        </w:rPr>
                      </w:pPr>
                    </w:p>
                    <w:p w14:paraId="3F36CEB2" w14:textId="77777777" w:rsidR="00434BB5" w:rsidRDefault="00434BB5" w:rsidP="007B211E">
                      <w:pPr>
                        <w:spacing w:before="0" w:after="0"/>
                        <w:rPr>
                          <w:sz w:val="20"/>
                          <w:szCs w:val="18"/>
                        </w:rPr>
                      </w:pPr>
                    </w:p>
                    <w:p w14:paraId="4E54AA11" w14:textId="1F41ED3C" w:rsidR="007B211E" w:rsidRDefault="007B211E" w:rsidP="007B211E">
                      <w:pPr>
                        <w:spacing w:before="0" w:after="0"/>
                        <w:rPr>
                          <w:sz w:val="20"/>
                          <w:szCs w:val="18"/>
                        </w:rPr>
                      </w:pPr>
                      <w:r>
                        <w:rPr>
                          <w:sz w:val="20"/>
                          <w:szCs w:val="18"/>
                        </w:rPr>
                        <w:t>(5)</w:t>
                      </w:r>
                    </w:p>
                    <w:p w14:paraId="6B834BC9" w14:textId="25D5BD9B" w:rsidR="00434BB5" w:rsidRDefault="00434BB5" w:rsidP="007B211E">
                      <w:pPr>
                        <w:spacing w:before="0" w:after="0"/>
                        <w:rPr>
                          <w:sz w:val="20"/>
                          <w:szCs w:val="18"/>
                        </w:rPr>
                      </w:pPr>
                    </w:p>
                    <w:p w14:paraId="7642147C" w14:textId="01821141" w:rsidR="00434BB5" w:rsidRDefault="00434BB5" w:rsidP="007B211E">
                      <w:pPr>
                        <w:spacing w:before="0" w:after="0"/>
                        <w:rPr>
                          <w:sz w:val="20"/>
                          <w:szCs w:val="18"/>
                        </w:rPr>
                      </w:pPr>
                    </w:p>
                    <w:p w14:paraId="75DCAB93" w14:textId="6B3F778B" w:rsidR="00434BB5" w:rsidRDefault="00434BB5" w:rsidP="007B211E">
                      <w:pPr>
                        <w:spacing w:before="0" w:after="0"/>
                        <w:rPr>
                          <w:sz w:val="20"/>
                          <w:szCs w:val="18"/>
                        </w:rPr>
                      </w:pPr>
                      <w:r>
                        <w:rPr>
                          <w:sz w:val="20"/>
                          <w:szCs w:val="18"/>
                        </w:rPr>
                        <w:t>(6)</w:t>
                      </w:r>
                    </w:p>
                    <w:p w14:paraId="7CD9F7DE" w14:textId="4EFF25A2" w:rsidR="00434BB5" w:rsidRDefault="00434BB5" w:rsidP="007B211E">
                      <w:pPr>
                        <w:spacing w:before="0" w:after="0"/>
                        <w:rPr>
                          <w:sz w:val="20"/>
                          <w:szCs w:val="18"/>
                        </w:rPr>
                      </w:pPr>
                    </w:p>
                    <w:p w14:paraId="3C608121" w14:textId="77777777" w:rsidR="00434BB5" w:rsidRDefault="00434BB5" w:rsidP="007B211E">
                      <w:pPr>
                        <w:spacing w:before="0" w:after="0"/>
                        <w:rPr>
                          <w:sz w:val="20"/>
                          <w:szCs w:val="18"/>
                        </w:rPr>
                      </w:pPr>
                    </w:p>
                    <w:p w14:paraId="2C6C5D8E" w14:textId="523E5570" w:rsidR="00434BB5" w:rsidRPr="007B211E" w:rsidRDefault="00434BB5" w:rsidP="007B211E">
                      <w:pPr>
                        <w:spacing w:before="0" w:after="0"/>
                        <w:rPr>
                          <w:sz w:val="20"/>
                          <w:szCs w:val="18"/>
                        </w:rPr>
                      </w:pPr>
                      <w:r>
                        <w:rPr>
                          <w:sz w:val="20"/>
                          <w:szCs w:val="18"/>
                        </w:rPr>
                        <w:t>(7)</w:t>
                      </w:r>
                    </w:p>
                  </w:txbxContent>
                </v:textbox>
              </v:shape>
            </w:pict>
          </mc:Fallback>
        </mc:AlternateContent>
      </w:r>
      <w:r w:rsidR="00E46EB3" w:rsidRPr="00E46EB3">
        <w:rPr>
          <w:szCs w:val="24"/>
        </w:rPr>
        <w:t xml:space="preserve">Once the linear predictions were obtained for each repetition, the test results were ensembled by computing the median prediction for each subject as </w:t>
      </w:r>
      <m:oMath>
        <m:sSub>
          <m:sSubPr>
            <m:ctrlPr>
              <w:rPr>
                <w:rFonts w:ascii="Cambria Math" w:hAnsi="Cambria Math"/>
                <w:szCs w:val="24"/>
              </w:rPr>
            </m:ctrlPr>
          </m:sSubPr>
          <m:e>
            <m:acc>
              <m:accPr>
                <m:chr m:val="̃"/>
                <m:ctrlPr>
                  <w:rPr>
                    <w:rFonts w:ascii="Cambria Math" w:hAnsi="Cambria Math"/>
                    <w:szCs w:val="24"/>
                  </w:rPr>
                </m:ctrlPr>
              </m:accPr>
              <m:e>
                <m:r>
                  <m:rPr>
                    <m:sty m:val="bi"/>
                  </m:rPr>
                  <w:rPr>
                    <w:rFonts w:ascii="Cambria Math" w:hAnsi="Cambria Math"/>
                    <w:szCs w:val="24"/>
                  </w:rPr>
                  <m:t>f</m:t>
                </m:r>
              </m:e>
            </m:acc>
          </m:e>
          <m:sub>
            <m:r>
              <w:rPr>
                <w:rFonts w:ascii="Cambria Math" w:hAnsi="Cambria Math"/>
                <w:szCs w:val="24"/>
              </w:rPr>
              <m:t>i</m:t>
            </m:r>
          </m:sub>
        </m:sSub>
        <m:r>
          <m:rPr>
            <m:sty m:val="p"/>
          </m:rPr>
          <w:rPr>
            <w:rFonts w:ascii="Cambria Math" w:hAnsi="Cambria Math"/>
            <w:szCs w:val="24"/>
          </w:rPr>
          <m:t>=</m:t>
        </m:r>
        <m:r>
          <m:rPr>
            <m:nor/>
          </m:rPr>
          <w:rPr>
            <w:szCs w:val="24"/>
          </w:rPr>
          <m:t>median</m:t>
        </m:r>
        <m:d>
          <m:dPr>
            <m:ctrlPr>
              <w:rPr>
                <w:rFonts w:ascii="Cambria Math" w:hAnsi="Cambria Math"/>
                <w:szCs w:val="24"/>
              </w:rPr>
            </m:ctrlPr>
          </m:dPr>
          <m:e>
            <m:d>
              <m:dPr>
                <m:begChr m:val="{"/>
                <m:endChr m:val="}"/>
                <m:ctrlPr>
                  <w:rPr>
                    <w:rFonts w:ascii="Cambria Math" w:hAnsi="Cambria Math"/>
                    <w:szCs w:val="24"/>
                  </w:rPr>
                </m:ctrlPr>
              </m:dPr>
              <m:e>
                <m:sSubSup>
                  <m:sSubSupPr>
                    <m:ctrlPr>
                      <w:rPr>
                        <w:rFonts w:ascii="Cambria Math" w:hAnsi="Cambria Math"/>
                        <w:szCs w:val="24"/>
                      </w:rPr>
                    </m:ctrlPr>
                  </m:sSubSupPr>
                  <m:e>
                    <m:r>
                      <m:rPr>
                        <m:sty m:val="bi"/>
                      </m:rPr>
                      <w:rPr>
                        <w:rFonts w:ascii="Cambria Math" w:hAnsi="Cambria Math"/>
                        <w:szCs w:val="24"/>
                      </w:rPr>
                      <m:t>f</m:t>
                    </m:r>
                  </m:e>
                  <m:sub>
                    <m:r>
                      <m:rPr>
                        <m:sty m:val="bi"/>
                      </m:rPr>
                      <w:rPr>
                        <w:rFonts w:ascii="Cambria Math" w:hAnsi="Cambria Math"/>
                        <w:szCs w:val="24"/>
                      </w:rPr>
                      <m:t>i</m:t>
                    </m:r>
                  </m:sub>
                  <m:sup>
                    <m:r>
                      <m:rPr>
                        <m:sty m:val="p"/>
                      </m:rPr>
                      <w:rPr>
                        <w:rFonts w:ascii="Cambria Math" w:hAnsi="Cambria Math"/>
                        <w:szCs w:val="24"/>
                      </w:rPr>
                      <m:t>1</m:t>
                    </m:r>
                  </m:sup>
                </m:sSubSup>
                <m:r>
                  <m:rPr>
                    <m:sty m:val="p"/>
                  </m:rPr>
                  <w:rPr>
                    <w:rFonts w:ascii="Cambria Math" w:hAnsi="Cambria Math"/>
                    <w:szCs w:val="24"/>
                  </w:rPr>
                  <m:t>,…,</m:t>
                </m:r>
                <m:sSubSup>
                  <m:sSubSupPr>
                    <m:ctrlPr>
                      <w:rPr>
                        <w:rFonts w:ascii="Cambria Math" w:hAnsi="Cambria Math"/>
                        <w:szCs w:val="24"/>
                      </w:rPr>
                    </m:ctrlPr>
                  </m:sSubSupPr>
                  <m:e>
                    <m:r>
                      <m:rPr>
                        <m:sty m:val="bi"/>
                      </m:rPr>
                      <w:rPr>
                        <w:rFonts w:ascii="Cambria Math" w:hAnsi="Cambria Math"/>
                        <w:szCs w:val="24"/>
                      </w:rPr>
                      <m:t>f</m:t>
                    </m:r>
                  </m:e>
                  <m:sub>
                    <m:r>
                      <m:rPr>
                        <m:sty m:val="bi"/>
                      </m:rPr>
                      <w:rPr>
                        <w:rFonts w:ascii="Cambria Math" w:hAnsi="Cambria Math"/>
                        <w:szCs w:val="24"/>
                      </w:rPr>
                      <m:t>i</m:t>
                    </m:r>
                  </m:sub>
                  <m:sup>
                    <m:r>
                      <w:rPr>
                        <w:rFonts w:ascii="Cambria Math" w:hAnsi="Cambria Math"/>
                        <w:szCs w:val="24"/>
                      </w:rPr>
                      <m:t>R</m:t>
                    </m:r>
                  </m:sup>
                </m:sSubSup>
              </m:e>
            </m:d>
          </m:e>
        </m:d>
      </m:oMath>
      <w:r w:rsidR="00E46EB3" w:rsidRPr="00E46EB3">
        <w:rPr>
          <w:szCs w:val="24"/>
        </w:rPr>
        <w:t>. The ensemble prediction was used to divide the subjects into high-risk (HR:</w:t>
      </w:r>
      <m:oMath>
        <m:acc>
          <m:accPr>
            <m:chr m:val="̃"/>
            <m:ctrlPr>
              <w:rPr>
                <w:rFonts w:ascii="Cambria Math" w:hAnsi="Cambria Math"/>
                <w:szCs w:val="24"/>
              </w:rPr>
            </m:ctrlPr>
          </m:accPr>
          <m:e>
            <m:r>
              <m:rPr>
                <m:sty m:val="bi"/>
              </m:rPr>
              <w:rPr>
                <w:rFonts w:ascii="Cambria Math" w:hAnsi="Cambria Math"/>
                <w:szCs w:val="24"/>
              </w:rPr>
              <m:t>f</m:t>
            </m:r>
          </m:e>
        </m:acc>
        <m:r>
          <m:rPr>
            <m:sty m:val="p"/>
          </m:rPr>
          <w:rPr>
            <w:rFonts w:ascii="Cambria Math" w:hAnsi="Cambria Math"/>
            <w:szCs w:val="24"/>
          </w:rPr>
          <m:t>≥0</m:t>
        </m:r>
      </m:oMath>
      <w:r w:rsidR="00E46EB3" w:rsidRPr="00E46EB3">
        <w:rPr>
          <w:szCs w:val="24"/>
        </w:rPr>
        <w:t>) and low-risk (LR:</w:t>
      </w:r>
      <m:oMath>
        <m:r>
          <m:rPr>
            <m:sty m:val="p"/>
          </m:rPr>
          <w:rPr>
            <w:rFonts w:ascii="Cambria Math" w:hAnsi="Cambria Math"/>
            <w:szCs w:val="24"/>
          </w:rPr>
          <m:t xml:space="preserve"> </m:t>
        </m:r>
        <m:acc>
          <m:accPr>
            <m:chr m:val="̃"/>
            <m:ctrlPr>
              <w:rPr>
                <w:rFonts w:ascii="Cambria Math" w:hAnsi="Cambria Math"/>
                <w:szCs w:val="24"/>
              </w:rPr>
            </m:ctrlPr>
          </m:accPr>
          <m:e>
            <m:r>
              <m:rPr>
                <m:sty m:val="bi"/>
              </m:rPr>
              <w:rPr>
                <w:rFonts w:ascii="Cambria Math" w:hAnsi="Cambria Math"/>
                <w:szCs w:val="24"/>
              </w:rPr>
              <m:t>f</m:t>
            </m:r>
          </m:e>
        </m:acc>
        <m:r>
          <m:rPr>
            <m:sty m:val="p"/>
          </m:rPr>
          <w:rPr>
            <w:rFonts w:ascii="Cambria Math" w:hAnsi="Cambria Math"/>
            <w:szCs w:val="24"/>
          </w:rPr>
          <m:t>&lt;0</m:t>
        </m:r>
      </m:oMath>
      <w:r w:rsidR="00E46EB3" w:rsidRPr="00E46EB3">
        <w:rPr>
          <w:szCs w:val="24"/>
        </w:rPr>
        <w:t xml:space="preserve">) groups. We assumed that censored subjects belong to the low-risk group, while true MCI to AD conversions are in the high-risk group. The receiver operating characteristic (ROC) plots and their area under the curve (AUC) with their corresponding 95% confidence intervals (CI) were computed for the risk prediction using the pROC package </w:t>
      </w:r>
      <w:sdt>
        <w:sdtPr>
          <w:rPr>
            <w:color w:val="000000"/>
            <w:szCs w:val="24"/>
          </w:rPr>
          <w:tag w:val="MENDELEY_CITATION_v3_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"/>
          <w:id w:val="1360475160"/>
          <w:placeholder>
            <w:docPart w:val="D551D9846C32411981049110C45BA431"/>
          </w:placeholder>
        </w:sdtPr>
        <w:sdtContent>
          <w:r w:rsidR="005126CC" w:rsidRPr="005126CC">
            <w:rPr>
              <w:color w:val="000000"/>
              <w:szCs w:val="24"/>
            </w:rPr>
            <w:t>(58)</w:t>
          </w:r>
        </w:sdtContent>
      </w:sdt>
      <w:r w:rsidR="00E46EB3" w:rsidRPr="00E46EB3">
        <w:rPr>
          <w:szCs w:val="24"/>
        </w:rPr>
        <w:t>. Accuracy (ACC), sensitivity (SEN), and specificity (SPE), describing the ability of the Cox models to predict censored vs. uncensored subjects were computed based on the number of true positives (TP) and true negatives (TN).</w:t>
      </w:r>
    </w:p>
    <w:p w14:paraId="1ECE9701" w14:textId="1D843C21" w:rsidR="00E46EB3" w:rsidRPr="007B211E" w:rsidRDefault="00E46EB3" w:rsidP="00D82944">
      <w:pPr>
        <w:jc w:val="both"/>
        <w:rPr>
          <w:sz w:val="20"/>
          <w:szCs w:val="20"/>
        </w:rPr>
      </w:pPr>
      <m:oMathPara>
        <m:oMath>
          <m:r>
            <w:rPr>
              <w:rFonts w:ascii="Cambria Math" w:hAnsi="Cambria Math"/>
              <w:sz w:val="20"/>
              <w:szCs w:val="20"/>
            </w:rPr>
            <m:t>TP</m:t>
          </m:r>
          <m:r>
            <m:rPr>
              <m:sty m:val="p"/>
            </m:rPr>
            <w:rPr>
              <w:rFonts w:ascii="Cambria Math" w:hAnsi="Cambria Math"/>
              <w:sz w:val="20"/>
              <w:szCs w:val="20"/>
            </w:rPr>
            <m:t>=</m:t>
          </m:r>
          <m:d>
            <m:dPr>
              <m:begChr m:val="|"/>
              <m:endChr m:val="|"/>
              <m:ctrlPr>
                <w:rPr>
                  <w:rFonts w:ascii="Cambria Math" w:hAnsi="Cambria Math"/>
                  <w:sz w:val="20"/>
                  <w:szCs w:val="20"/>
                </w:rPr>
              </m:ctrlPr>
            </m:dPr>
            <m:e>
              <m:d>
                <m:dPr>
                  <m:ctrlPr>
                    <w:rPr>
                      <w:rFonts w:ascii="Cambria Math" w:hAnsi="Cambria Math"/>
                      <w:sz w:val="20"/>
                      <w:szCs w:val="20"/>
                    </w:rPr>
                  </m:ctrlPr>
                </m:dPr>
                <m:e>
                  <m:acc>
                    <m:accPr>
                      <m:chr m:val="̃"/>
                      <m:ctrlPr>
                        <w:rPr>
                          <w:rFonts w:ascii="Cambria Math" w:hAnsi="Cambria Math"/>
                          <w:sz w:val="20"/>
                          <w:szCs w:val="20"/>
                        </w:rPr>
                      </m:ctrlPr>
                    </m:accPr>
                    <m:e>
                      <m:r>
                        <m:rPr>
                          <m:sty m:val="bi"/>
                        </m:rPr>
                        <w:rPr>
                          <w:rFonts w:ascii="Cambria Math" w:hAnsi="Cambria Math"/>
                          <w:sz w:val="20"/>
                          <w:szCs w:val="20"/>
                        </w:rPr>
                        <m:t>f</m:t>
                      </m:r>
                    </m:e>
                  </m:acc>
                  <m:r>
                    <m:rPr>
                      <m:sty m:val="p"/>
                    </m:rPr>
                    <w:rPr>
                      <w:rFonts w:ascii="Cambria Math" w:hAnsi="Cambria Math"/>
                      <w:sz w:val="20"/>
                      <w:szCs w:val="20"/>
                    </w:rPr>
                    <m:t>≥0</m:t>
                  </m:r>
                </m:e>
              </m:d>
              <m:r>
                <m:rPr>
                  <m:sty m:val="p"/>
                </m:rPr>
                <w:rPr>
                  <w:rFonts w:ascii="Cambria Math" w:hAnsi="Cambria Math"/>
                  <w:sz w:val="20"/>
                  <w:szCs w:val="20"/>
                </w:rPr>
                <m:t xml:space="preserve">∩ </m:t>
              </m:r>
              <m:r>
                <m:rPr>
                  <m:nor/>
                </m:rPr>
                <w:rPr>
                  <w:sz w:val="20"/>
                  <w:szCs w:val="20"/>
                </w:rPr>
                <m:t>uncensored</m:t>
              </m:r>
            </m:e>
          </m:d>
        </m:oMath>
      </m:oMathPara>
    </w:p>
    <w:p w14:paraId="7683C4B9" w14:textId="171E0F15" w:rsidR="00E46EB3" w:rsidRPr="007B211E" w:rsidRDefault="00E46EB3" w:rsidP="00D82944">
      <w:pPr>
        <w:jc w:val="both"/>
        <w:rPr>
          <w:sz w:val="20"/>
          <w:szCs w:val="20"/>
        </w:rPr>
      </w:pPr>
      <m:oMathPara>
        <m:oMath>
          <m:r>
            <m:rPr>
              <m:sty m:val="bi"/>
            </m:rPr>
            <w:rPr>
              <w:rFonts w:ascii="Cambria Math" w:hAnsi="Cambria Math"/>
              <w:sz w:val="20"/>
              <w:szCs w:val="20"/>
            </w:rPr>
            <m:t>TN</m:t>
          </m:r>
          <m:r>
            <m:rPr>
              <m:sty m:val="p"/>
            </m:rPr>
            <w:rPr>
              <w:rFonts w:ascii="Cambria Math" w:hAnsi="Cambria Math"/>
              <w:sz w:val="20"/>
              <w:szCs w:val="20"/>
            </w:rPr>
            <m:t>=</m:t>
          </m:r>
          <m:d>
            <m:dPr>
              <m:begChr m:val="|"/>
              <m:endChr m:val="|"/>
              <m:ctrlPr>
                <w:rPr>
                  <w:rFonts w:ascii="Cambria Math" w:hAnsi="Cambria Math"/>
                  <w:sz w:val="20"/>
                  <w:szCs w:val="20"/>
                </w:rPr>
              </m:ctrlPr>
            </m:dPr>
            <m:e>
              <m:d>
                <m:dPr>
                  <m:ctrlPr>
                    <w:rPr>
                      <w:rFonts w:ascii="Cambria Math" w:hAnsi="Cambria Math"/>
                      <w:sz w:val="20"/>
                      <w:szCs w:val="20"/>
                    </w:rPr>
                  </m:ctrlPr>
                </m:dPr>
                <m:e>
                  <m:acc>
                    <m:accPr>
                      <m:chr m:val="̃"/>
                      <m:ctrlPr>
                        <w:rPr>
                          <w:rFonts w:ascii="Cambria Math" w:hAnsi="Cambria Math"/>
                          <w:sz w:val="20"/>
                          <w:szCs w:val="20"/>
                        </w:rPr>
                      </m:ctrlPr>
                    </m:accPr>
                    <m:e>
                      <m:r>
                        <m:rPr>
                          <m:sty m:val="bi"/>
                        </m:rPr>
                        <w:rPr>
                          <w:rFonts w:ascii="Cambria Math" w:hAnsi="Cambria Math"/>
                          <w:sz w:val="20"/>
                          <w:szCs w:val="20"/>
                        </w:rPr>
                        <m:t>f</m:t>
                      </m:r>
                    </m:e>
                  </m:acc>
                  <m:r>
                    <m:rPr>
                      <m:sty m:val="p"/>
                    </m:rPr>
                    <w:rPr>
                      <w:rFonts w:ascii="Cambria Math" w:hAnsi="Cambria Math"/>
                      <w:sz w:val="20"/>
                      <w:szCs w:val="20"/>
                    </w:rPr>
                    <m:t>&lt;</m:t>
                  </m:r>
                  <m:r>
                    <m:rPr>
                      <m:sty m:val="b"/>
                    </m:rPr>
                    <w:rPr>
                      <w:rFonts w:ascii="Cambria Math" w:hAnsi="Cambria Math"/>
                      <w:sz w:val="20"/>
                      <w:szCs w:val="20"/>
                    </w:rPr>
                    <m:t>0</m:t>
                  </m:r>
                </m:e>
              </m:d>
              <m:r>
                <m:rPr>
                  <m:sty m:val="p"/>
                </m:rPr>
                <w:rPr>
                  <w:rFonts w:ascii="Cambria Math" w:hAnsi="Cambria Math"/>
                  <w:sz w:val="20"/>
                  <w:szCs w:val="20"/>
                </w:rPr>
                <m:t>∩</m:t>
              </m:r>
              <m:r>
                <m:rPr>
                  <m:nor/>
                </m:rPr>
                <w:rPr>
                  <w:sz w:val="20"/>
                  <w:szCs w:val="20"/>
                </w:rPr>
                <m:t>censored</m:t>
              </m:r>
            </m:e>
          </m:d>
        </m:oMath>
      </m:oMathPara>
    </w:p>
    <w:p w14:paraId="381ED25C" w14:textId="1B025655" w:rsidR="00E46EB3" w:rsidRPr="007B211E" w:rsidRDefault="00E46EB3" w:rsidP="00D82944">
      <w:pPr>
        <w:jc w:val="both"/>
        <w:rPr>
          <w:sz w:val="20"/>
          <w:szCs w:val="20"/>
        </w:rPr>
      </w:pPr>
      <m:oMathPara>
        <m:oMathParaPr>
          <m:jc m:val="center"/>
        </m:oMathParaPr>
        <m:oMath>
          <m:r>
            <m:rPr>
              <m:sty m:val="bi"/>
            </m:rPr>
            <w:rPr>
              <w:rFonts w:ascii="Cambria Math" w:hAnsi="Cambria Math"/>
              <w:sz w:val="20"/>
              <w:szCs w:val="20"/>
            </w:rPr>
            <m:t>ACC</m:t>
          </m:r>
          <m:r>
            <m:rPr>
              <m:sty m:val="p"/>
            </m:rPr>
            <w:rPr>
              <w:rFonts w:ascii="Cambria Math" w:hAnsi="Cambria Math"/>
              <w:sz w:val="20"/>
              <w:szCs w:val="20"/>
            </w:rPr>
            <m:t>=</m:t>
          </m:r>
          <m:f>
            <m:fPr>
              <m:ctrlPr>
                <w:rPr>
                  <w:rFonts w:ascii="Cambria Math" w:hAnsi="Cambria Math"/>
                  <w:sz w:val="20"/>
                  <w:szCs w:val="20"/>
                </w:rPr>
              </m:ctrlPr>
            </m:fPr>
            <m:num>
              <m:r>
                <m:rPr>
                  <m:sty m:val="bi"/>
                </m:rPr>
                <w:rPr>
                  <w:rFonts w:ascii="Cambria Math" w:hAnsi="Cambria Math"/>
                  <w:sz w:val="20"/>
                  <w:szCs w:val="20"/>
                </w:rPr>
                <m:t>TP</m:t>
              </m:r>
              <m:r>
                <m:rPr>
                  <m:sty m:val="p"/>
                </m:rPr>
                <w:rPr>
                  <w:rFonts w:ascii="Cambria Math" w:hAnsi="Cambria Math"/>
                  <w:sz w:val="20"/>
                  <w:szCs w:val="20"/>
                </w:rPr>
                <m:t xml:space="preserve"> + </m:t>
              </m:r>
              <m:r>
                <m:rPr>
                  <m:sty m:val="bi"/>
                </m:rPr>
                <w:rPr>
                  <w:rFonts w:ascii="Cambria Math" w:hAnsi="Cambria Math"/>
                  <w:sz w:val="20"/>
                  <w:szCs w:val="20"/>
                </w:rPr>
                <m:t>TN</m:t>
              </m:r>
            </m:num>
            <m:den>
              <m:d>
                <m:dPr>
                  <m:begChr m:val="|"/>
                  <m:endChr m:val="|"/>
                  <m:ctrlPr>
                    <w:rPr>
                      <w:rFonts w:ascii="Cambria Math" w:hAnsi="Cambria Math"/>
                      <w:sz w:val="20"/>
                      <w:szCs w:val="20"/>
                    </w:rPr>
                  </m:ctrlPr>
                </m:dPr>
                <m:e>
                  <m:r>
                    <m:rPr>
                      <m:sty m:val="b"/>
                    </m:rPr>
                    <w:rPr>
                      <w:rFonts w:ascii="Cambria Math" w:hAnsi="Cambria Math"/>
                      <w:sz w:val="20"/>
                      <w:szCs w:val="20"/>
                    </w:rPr>
                    <m:t>uncensored</m:t>
                  </m:r>
                  <m:r>
                    <m:rPr>
                      <m:sty m:val="p"/>
                    </m:rPr>
                    <w:rPr>
                      <w:rFonts w:ascii="Cambria Math" w:hAnsi="Cambria Math"/>
                      <w:sz w:val="20"/>
                      <w:szCs w:val="20"/>
                    </w:rPr>
                    <m:t>+</m:t>
                  </m:r>
                  <m:r>
                    <m:rPr>
                      <m:sty m:val="b"/>
                    </m:rPr>
                    <w:rPr>
                      <w:rFonts w:ascii="Cambria Math" w:hAnsi="Cambria Math"/>
                      <w:sz w:val="20"/>
                      <w:szCs w:val="20"/>
                    </w:rPr>
                    <m:t>censored</m:t>
                  </m:r>
                </m:e>
              </m:d>
            </m:den>
          </m:f>
          <m:r>
            <m:rPr>
              <m:sty m:val="p"/>
            </m:rPr>
            <w:rPr>
              <w:rFonts w:ascii="Cambria Math" w:hAnsi="Cambria Math"/>
              <w:sz w:val="20"/>
              <w:szCs w:val="20"/>
            </w:rPr>
            <m:t xml:space="preserve"> </m:t>
          </m:r>
        </m:oMath>
      </m:oMathPara>
    </w:p>
    <w:p w14:paraId="1178F5A8" w14:textId="512EB22E" w:rsidR="00E46EB3" w:rsidRPr="007B211E" w:rsidRDefault="00E46EB3" w:rsidP="00D82944">
      <w:pPr>
        <w:jc w:val="both"/>
        <w:rPr>
          <w:sz w:val="20"/>
          <w:szCs w:val="20"/>
        </w:rPr>
      </w:pPr>
      <m:oMathPara>
        <m:oMath>
          <m:r>
            <m:rPr>
              <m:sty m:val="bi"/>
            </m:rPr>
            <w:rPr>
              <w:rFonts w:ascii="Cambria Math" w:hAnsi="Cambria Math"/>
              <w:sz w:val="20"/>
              <w:szCs w:val="20"/>
            </w:rPr>
            <m:t>SEN</m:t>
          </m:r>
          <m:r>
            <m:rPr>
              <m:sty m:val="p"/>
            </m:rPr>
            <w:rPr>
              <w:rFonts w:ascii="Cambria Math" w:hAnsi="Cambria Math"/>
              <w:sz w:val="20"/>
              <w:szCs w:val="20"/>
            </w:rPr>
            <m:t>=</m:t>
          </m:r>
          <m:f>
            <m:fPr>
              <m:ctrlPr>
                <w:rPr>
                  <w:rFonts w:ascii="Cambria Math" w:hAnsi="Cambria Math"/>
                  <w:sz w:val="20"/>
                  <w:szCs w:val="20"/>
                </w:rPr>
              </m:ctrlPr>
            </m:fPr>
            <m:num>
              <m:r>
                <m:rPr>
                  <m:sty m:val="bi"/>
                </m:rPr>
                <w:rPr>
                  <w:rFonts w:ascii="Cambria Math" w:hAnsi="Cambria Math"/>
                  <w:sz w:val="20"/>
                  <w:szCs w:val="20"/>
                </w:rPr>
                <m:t>TP</m:t>
              </m:r>
            </m:num>
            <m:den>
              <m:d>
                <m:dPr>
                  <m:begChr m:val="|"/>
                  <m:endChr m:val="|"/>
                  <m:ctrlPr>
                    <w:rPr>
                      <w:rFonts w:ascii="Cambria Math" w:hAnsi="Cambria Math"/>
                      <w:sz w:val="20"/>
                      <w:szCs w:val="20"/>
                    </w:rPr>
                  </m:ctrlPr>
                </m:dPr>
                <m:e>
                  <m:r>
                    <m:rPr>
                      <m:nor/>
                    </m:rPr>
                    <w:rPr>
                      <w:sz w:val="20"/>
                      <w:szCs w:val="20"/>
                    </w:rPr>
                    <m:t>uncensored</m:t>
                  </m:r>
                </m:e>
              </m:d>
            </m:den>
          </m:f>
          <m:r>
            <m:rPr>
              <m:sty m:val="p"/>
            </m:rPr>
            <w:rPr>
              <w:rFonts w:ascii="Cambria Math" w:hAnsi="Cambria Math"/>
              <w:sz w:val="20"/>
              <w:szCs w:val="20"/>
            </w:rPr>
            <m:t xml:space="preserve">,  </m:t>
          </m:r>
          <m:r>
            <m:rPr>
              <m:nor/>
            </m:rPr>
            <w:rPr>
              <w:sz w:val="20"/>
              <w:szCs w:val="20"/>
            </w:rPr>
            <m:t>and</m:t>
          </m:r>
        </m:oMath>
      </m:oMathPara>
    </w:p>
    <w:p w14:paraId="6874E686" w14:textId="48103311" w:rsidR="00E46EB3" w:rsidRPr="007B211E" w:rsidRDefault="00E46EB3" w:rsidP="00D82944">
      <w:pPr>
        <w:jc w:val="both"/>
        <w:rPr>
          <w:sz w:val="20"/>
          <w:szCs w:val="20"/>
        </w:rPr>
      </w:pPr>
      <m:oMathPara>
        <m:oMathParaPr>
          <m:jc m:val="center"/>
        </m:oMathParaPr>
        <m:oMath>
          <m:r>
            <m:rPr>
              <m:sty m:val="bi"/>
            </m:rPr>
            <w:rPr>
              <w:rFonts w:ascii="Cambria Math" w:hAnsi="Cambria Math"/>
              <w:sz w:val="20"/>
              <w:szCs w:val="20"/>
            </w:rPr>
            <m:t>SPE</m:t>
          </m:r>
          <m:r>
            <m:rPr>
              <m:sty m:val="p"/>
            </m:rPr>
            <w:rPr>
              <w:rFonts w:ascii="Cambria Math" w:hAnsi="Cambria Math"/>
              <w:sz w:val="20"/>
              <w:szCs w:val="20"/>
            </w:rPr>
            <m:t>=</m:t>
          </m:r>
          <m:f>
            <m:fPr>
              <m:ctrlPr>
                <w:rPr>
                  <w:rFonts w:ascii="Cambria Math" w:hAnsi="Cambria Math"/>
                  <w:sz w:val="20"/>
                  <w:szCs w:val="20"/>
                </w:rPr>
              </m:ctrlPr>
            </m:fPr>
            <m:num>
              <m:r>
                <m:rPr>
                  <m:sty m:val="bi"/>
                </m:rPr>
                <w:rPr>
                  <w:rFonts w:ascii="Cambria Math" w:hAnsi="Cambria Math"/>
                  <w:sz w:val="20"/>
                  <w:szCs w:val="20"/>
                </w:rPr>
                <m:t>TN</m:t>
              </m:r>
            </m:num>
            <m:den>
              <m:d>
                <m:dPr>
                  <m:begChr m:val="|"/>
                  <m:endChr m:val="|"/>
                  <m:ctrlPr>
                    <w:rPr>
                      <w:rFonts w:ascii="Cambria Math" w:hAnsi="Cambria Math"/>
                      <w:sz w:val="20"/>
                      <w:szCs w:val="20"/>
                    </w:rPr>
                  </m:ctrlPr>
                </m:dPr>
                <m:e>
                  <m:r>
                    <m:rPr>
                      <m:nor/>
                    </m:rPr>
                    <w:rPr>
                      <w:sz w:val="20"/>
                      <w:szCs w:val="20"/>
                    </w:rPr>
                    <m:t>censored</m:t>
                  </m:r>
                </m:e>
              </m:d>
            </m:den>
          </m:f>
        </m:oMath>
      </m:oMathPara>
    </w:p>
    <w:p w14:paraId="35411E6B" w14:textId="7C1090A0" w:rsidR="00DA4B6F" w:rsidRPr="00DA4B6F" w:rsidRDefault="00434BB5" w:rsidP="00D82944">
      <w:pPr>
        <w:jc w:val="both"/>
        <w:rPr>
          <w:szCs w:val="24"/>
        </w:rPr>
      </w:pPr>
      <w:r>
        <w:rPr>
          <w:noProof/>
          <w:szCs w:val="24"/>
        </w:rPr>
        <mc:AlternateContent>
          <mc:Choice Requires="wps">
            <w:drawing>
              <wp:anchor distT="0" distB="0" distL="114300" distR="114300" simplePos="0" relativeHeight="251664384" behindDoc="0" locked="0" layoutInCell="1" allowOverlap="1" wp14:anchorId="632A214C" wp14:editId="09394686">
                <wp:simplePos x="0" y="0"/>
                <wp:positionH relativeFrom="column">
                  <wp:posOffset>5998268</wp:posOffset>
                </wp:positionH>
                <wp:positionV relativeFrom="paragraph">
                  <wp:posOffset>859790</wp:posOffset>
                </wp:positionV>
                <wp:extent cx="360218" cy="320964"/>
                <wp:effectExtent l="0" t="0" r="1905" b="3175"/>
                <wp:wrapNone/>
                <wp:docPr id="15" name="Text Box 15"/>
                <wp:cNvGraphicFramePr/>
                <a:graphic xmlns:a="http://schemas.openxmlformats.org/drawingml/2006/main">
                  <a:graphicData uri="http://schemas.microsoft.com/office/word/2010/wordprocessingShape">
                    <wps:wsp>
                      <wps:cNvSpPr txBox="1"/>
                      <wps:spPr>
                        <a:xfrm>
                          <a:off x="0" y="0"/>
                          <a:ext cx="360218" cy="320964"/>
                        </a:xfrm>
                        <a:prstGeom prst="rect">
                          <a:avLst/>
                        </a:prstGeom>
                        <a:solidFill>
                          <a:schemeClr val="lt1"/>
                        </a:solidFill>
                        <a:ln w="6350">
                          <a:noFill/>
                        </a:ln>
                      </wps:spPr>
                      <wps:txbx>
                        <w:txbxContent>
                          <w:p w14:paraId="04933A86" w14:textId="7EC24270" w:rsidR="00434BB5" w:rsidRPr="007B211E" w:rsidRDefault="00434BB5" w:rsidP="00434BB5">
                            <w:pPr>
                              <w:spacing w:before="0" w:after="0"/>
                              <w:rPr>
                                <w:sz w:val="20"/>
                                <w:szCs w:val="18"/>
                              </w:rPr>
                            </w:pPr>
                            <w:r w:rsidRPr="007B211E">
                              <w:rPr>
                                <w:sz w:val="20"/>
                                <w:szCs w:val="18"/>
                              </w:rPr>
                              <w:t>(</w:t>
                            </w:r>
                            <w:r>
                              <w:rPr>
                                <w:sz w:val="20"/>
                                <w:szCs w:val="18"/>
                              </w:rPr>
                              <w:t>8</w:t>
                            </w:r>
                            <w:r w:rsidRPr="007B211E">
                              <w:rPr>
                                <w:sz w:val="20"/>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A214C" id="Text Box 15" o:spid="_x0000_s1028" type="#_x0000_t202" style="position:absolute;left:0;text-align:left;margin-left:472.3pt;margin-top:67.7pt;width:28.35pt;height:25.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" fillcolor="white [3201]" stroked="f" strokeweight=".5pt">
                <v:textbox>
                  <w:txbxContent>
                    <w:p w14:paraId="04933A86" w14:textId="7EC24270" w:rsidR="00434BB5" w:rsidRPr="007B211E" w:rsidRDefault="00434BB5" w:rsidP="00434BB5">
                      <w:pPr>
                        <w:spacing w:before="0" w:after="0"/>
                        <w:rPr>
                          <w:sz w:val="20"/>
                          <w:szCs w:val="18"/>
                        </w:rPr>
                      </w:pPr>
                      <w:r w:rsidRPr="007B211E">
                        <w:rPr>
                          <w:sz w:val="20"/>
                          <w:szCs w:val="18"/>
                        </w:rPr>
                        <w:t>(</w:t>
                      </w:r>
                      <w:r>
                        <w:rPr>
                          <w:sz w:val="20"/>
                          <w:szCs w:val="18"/>
                        </w:rPr>
                        <w:t>8</w:t>
                      </w:r>
                      <w:r w:rsidRPr="007B211E">
                        <w:rPr>
                          <w:sz w:val="20"/>
                          <w:szCs w:val="18"/>
                        </w:rPr>
                        <w:t>)</w:t>
                      </w:r>
                    </w:p>
                  </w:txbxContent>
                </v:textbox>
              </v:shape>
            </w:pict>
          </mc:Fallback>
        </mc:AlternateContent>
      </w:r>
      <w:r w:rsidR="00DA4B6F" w:rsidRPr="00DA4B6F">
        <w:rPr>
          <w:szCs w:val="24"/>
        </w:rPr>
        <w:t xml:space="preserve">The survival performance was evaluated using the concordance index (c-index). The c-index measures the fraction of all order pairs of subjects </w:t>
      </w:r>
      <m:oMath>
        <m:sSub>
          <m:sSubPr>
            <m:ctrlPr>
              <w:rPr>
                <w:rFonts w:ascii="Cambria Math" w:hAnsi="Cambria Math"/>
                <w:szCs w:val="24"/>
              </w:rPr>
            </m:ctrlPr>
          </m:sSubPr>
          <m:e>
            <m:r>
              <m:rPr>
                <m:sty m:val="p"/>
              </m:rPr>
              <w:rPr>
                <w:rFonts w:ascii="Cambria Math" w:hAnsi="Cambria Math"/>
                <w:szCs w:val="24"/>
              </w:rPr>
              <m:t>ε</m:t>
            </m:r>
          </m:e>
          <m:sub>
            <m:r>
              <w:rPr>
                <w:rFonts w:ascii="Cambria Math" w:hAnsi="Cambria Math"/>
                <w:szCs w:val="24"/>
              </w:rPr>
              <m:t>ij</m:t>
            </m:r>
          </m:sub>
        </m:sSub>
      </m:oMath>
      <w:r w:rsidR="00DA4B6F" w:rsidRPr="00DA4B6F">
        <w:rPr>
          <w:szCs w:val="24"/>
        </w:rPr>
        <w:t xml:space="preserve"> </w:t>
      </w:r>
      <w:r w:rsidR="0028114C">
        <w:rPr>
          <w:szCs w:val="24"/>
        </w:rPr>
        <w:t>W</w:t>
      </w:r>
      <w:r w:rsidR="00DA4B6F" w:rsidRPr="00DA4B6F">
        <w:rPr>
          <w:szCs w:val="24"/>
        </w:rPr>
        <w:t>hose predicted survival times are correctly ordered among all subjects that can be ordered. It can be written a</w:t>
      </w:r>
      <w:r w:rsidR="007C1286">
        <w:rPr>
          <w:szCs w:val="24"/>
        </w:rPr>
        <w:t>s:</w:t>
      </w:r>
    </w:p>
    <w:p w14:paraId="74F583BE" w14:textId="3055A003" w:rsidR="00053570" w:rsidRPr="00434BB5" w:rsidRDefault="00053570" w:rsidP="00D82944">
      <w:pPr>
        <w:pStyle w:val="Caption"/>
        <w:spacing w:before="100" w:beforeAutospacing="1" w:after="100" w:afterAutospacing="1" w:line="360" w:lineRule="auto"/>
        <w:ind w:left="144" w:right="288"/>
        <w:jc w:val="both"/>
        <w:rPr>
          <w:sz w:val="20"/>
          <w:szCs w:val="20"/>
        </w:rPr>
      </w:pPr>
      <m:oMathPara>
        <m:oMathParaPr>
          <m:jc m:val="center"/>
        </m:oMathParaPr>
        <m:oMath>
          <m:r>
            <m:rPr>
              <m:sty m:val="bi"/>
            </m:rPr>
            <w:rPr>
              <w:rFonts w:ascii="Cambria Math" w:hAnsi="Cambria Math"/>
              <w:sz w:val="20"/>
              <w:szCs w:val="20"/>
            </w:rPr>
            <m:t>c=</m:t>
          </m:r>
          <m:f>
            <m:fPr>
              <m:ctrlPr>
                <w:rPr>
                  <w:rFonts w:ascii="Cambria Math" w:hAnsi="Cambria Math"/>
                  <w:i/>
                  <w:sz w:val="20"/>
                  <w:szCs w:val="20"/>
                </w:rPr>
              </m:ctrlPr>
            </m:fPr>
            <m:num>
              <m:r>
                <m:rPr>
                  <m:sty m:val="bi"/>
                </m:rPr>
                <w:rPr>
                  <w:rFonts w:ascii="Cambria Math" w:hAnsi="Cambria Math"/>
                  <w:sz w:val="20"/>
                  <w:szCs w:val="20"/>
                </w:rPr>
                <m:t>1</m:t>
              </m:r>
            </m:num>
            <m:den>
              <m:d>
                <m:dPr>
                  <m:begChr m:val="|"/>
                  <m:endChr m:val="|"/>
                  <m:ctrlPr>
                    <w:rPr>
                      <w:rFonts w:ascii="Cambria Math" w:hAnsi="Cambria Math"/>
                      <w:i/>
                      <w:sz w:val="20"/>
                      <w:szCs w:val="20"/>
                    </w:rPr>
                  </m:ctrlPr>
                </m:dPr>
                <m:e>
                  <m:r>
                    <m:rPr>
                      <m:sty m:val="bi"/>
                    </m:rPr>
                    <w:rPr>
                      <w:rFonts w:ascii="Cambria Math" w:hAnsi="Cambria Math"/>
                      <w:sz w:val="20"/>
                      <w:szCs w:val="20"/>
                    </w:rPr>
                    <m:t>ε</m:t>
                  </m:r>
                </m:e>
              </m:d>
            </m:den>
          </m:f>
          <m:nary>
            <m:naryPr>
              <m:chr m:val="∑"/>
              <m:limLoc m:val="undOvr"/>
              <m:supHide m:val="1"/>
              <m:ctrlPr>
                <w:rPr>
                  <w:rFonts w:ascii="Cambria Math" w:hAnsi="Cambria Math"/>
                  <w:i/>
                  <w:sz w:val="20"/>
                  <w:szCs w:val="20"/>
                </w:rPr>
              </m:ctrlPr>
            </m:naryPr>
            <m:sub>
              <m:sSub>
                <m:sSubPr>
                  <m:ctrlPr>
                    <w:rPr>
                      <w:rFonts w:ascii="Cambria Math" w:hAnsi="Cambria Math"/>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i</m:t>
                  </m:r>
                </m:sub>
              </m:sSub>
              <m:r>
                <m:rPr>
                  <m:sty m:val="bi"/>
                </m:rPr>
                <w:rPr>
                  <w:rFonts w:ascii="Cambria Math" w:hAnsi="Cambria Math"/>
                  <w:sz w:val="20"/>
                  <w:szCs w:val="20"/>
                </w:rPr>
                <m:t>∈</m:t>
              </m:r>
              <m:r>
                <m:rPr>
                  <m:nor/>
                </m:rPr>
                <w:rPr>
                  <w:sz w:val="20"/>
                  <w:szCs w:val="20"/>
                </w:rPr>
                <m:t xml:space="preserve"> uncensored</m:t>
              </m:r>
            </m:sub>
            <m:sup/>
            <m:e>
              <m:nary>
                <m:naryPr>
                  <m:chr m:val="∑"/>
                  <m:limLoc m:val="undOvr"/>
                  <m:supHide m:val="1"/>
                  <m:ctrlPr>
                    <w:rPr>
                      <w:rFonts w:ascii="Cambria Math" w:hAnsi="Cambria Math"/>
                      <w:i/>
                      <w:sz w:val="20"/>
                      <w:szCs w:val="20"/>
                    </w:rPr>
                  </m:ctrlPr>
                </m:naryPr>
                <m:sub>
                  <m:sSub>
                    <m:sSubPr>
                      <m:ctrlPr>
                        <w:rPr>
                          <w:rFonts w:ascii="Cambria Math" w:hAnsi="Cambria Math"/>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j</m:t>
                      </m:r>
                    </m:sub>
                  </m:sSub>
                  <m:r>
                    <m:rPr>
                      <m:sty m:val="bi"/>
                    </m:rPr>
                    <w:rPr>
                      <w:rFonts w:ascii="Cambria Math" w:hAnsi="Cambria Math"/>
                      <w:sz w:val="20"/>
                      <w:szCs w:val="20"/>
                    </w:rPr>
                    <m:t>&gt;</m:t>
                  </m:r>
                  <m:sSub>
                    <m:sSubPr>
                      <m:ctrlPr>
                        <w:rPr>
                          <w:rFonts w:ascii="Cambria Math" w:hAnsi="Cambria Math"/>
                          <w:i/>
                          <w:sz w:val="20"/>
                          <w:szCs w:val="20"/>
                        </w:rPr>
                      </m:ctrlPr>
                    </m:sSubPr>
                    <m:e>
                      <m:r>
                        <m:rPr>
                          <m:sty m:val="bi"/>
                        </m:rPr>
                        <w:rPr>
                          <w:rFonts w:ascii="Cambria Math" w:hAnsi="Cambria Math"/>
                          <w:sz w:val="20"/>
                          <w:szCs w:val="20"/>
                        </w:rPr>
                        <m:t xml:space="preserve"> t</m:t>
                      </m:r>
                    </m:e>
                    <m:sub>
                      <m:r>
                        <m:rPr>
                          <m:sty m:val="bi"/>
                        </m:rPr>
                        <w:rPr>
                          <w:rFonts w:ascii="Cambria Math" w:hAnsi="Cambria Math"/>
                          <w:sz w:val="20"/>
                          <w:szCs w:val="20"/>
                        </w:rPr>
                        <m:t>i</m:t>
                      </m:r>
                    </m:sub>
                  </m:sSub>
                </m:sub>
                <m:sup/>
                <m:e>
                  <m:sSub>
                    <m:sSubPr>
                      <m:ctrlPr>
                        <w:rPr>
                          <w:rFonts w:ascii="Cambria Math" w:hAnsi="Cambria Math"/>
                          <w:i/>
                          <w:sz w:val="20"/>
                          <w:szCs w:val="20"/>
                        </w:rPr>
                      </m:ctrlPr>
                    </m:sSubPr>
                    <m:e>
                      <m:r>
                        <m:rPr>
                          <m:sty m:val="bi"/>
                        </m:rPr>
                        <w:rPr>
                          <w:rFonts w:ascii="Cambria Math" w:hAnsi="Cambria Math"/>
                          <w:sz w:val="20"/>
                          <w:szCs w:val="20"/>
                        </w:rPr>
                        <m:t>1</m:t>
                      </m:r>
                    </m:e>
                    <m:sub>
                      <m:sSub>
                        <m:sSubPr>
                          <m:ctrlPr>
                            <w:rPr>
                              <w:rFonts w:ascii="Cambria Math" w:hAnsi="Cambria Math"/>
                              <w:i/>
                              <w:sz w:val="20"/>
                              <w:szCs w:val="20"/>
                            </w:rPr>
                          </m:ctrlPr>
                        </m:sSubPr>
                        <m:e>
                          <m:acc>
                            <m:accPr>
                              <m:chr m:val="̃"/>
                              <m:ctrlPr>
                                <w:rPr>
                                  <w:rFonts w:ascii="Cambria Math" w:hAnsi="Cambria Math"/>
                                  <w:i/>
                                  <w:sz w:val="20"/>
                                  <w:szCs w:val="20"/>
                                </w:rPr>
                              </m:ctrlPr>
                            </m:accPr>
                            <m:e>
                              <m:r>
                                <m:rPr>
                                  <m:sty m:val="bi"/>
                                </m:rPr>
                                <w:rPr>
                                  <w:rFonts w:ascii="Cambria Math" w:hAnsi="Cambria Math"/>
                                  <w:sz w:val="20"/>
                                  <w:szCs w:val="20"/>
                                </w:rPr>
                                <m:t>t</m:t>
                              </m:r>
                            </m:e>
                          </m:acc>
                        </m:e>
                        <m:sub>
                          <m:r>
                            <m:rPr>
                              <m:sty m:val="bi"/>
                            </m:rPr>
                            <w:rPr>
                              <w:rFonts w:ascii="Cambria Math" w:hAnsi="Cambria Math"/>
                              <w:sz w:val="20"/>
                              <w:szCs w:val="20"/>
                            </w:rPr>
                            <m:t>i</m:t>
                          </m:r>
                        </m:sub>
                      </m:sSub>
                      <m:r>
                        <m:rPr>
                          <m:sty m:val="bi"/>
                        </m:rPr>
                        <w:rPr>
                          <w:rFonts w:ascii="Cambria Math" w:hAnsi="Cambria Math"/>
                          <w:sz w:val="20"/>
                          <w:szCs w:val="20"/>
                        </w:rPr>
                        <m:t>&lt;</m:t>
                      </m:r>
                      <m:sSub>
                        <m:sSubPr>
                          <m:ctrlPr>
                            <w:rPr>
                              <w:rFonts w:ascii="Cambria Math" w:hAnsi="Cambria Math"/>
                              <w:i/>
                              <w:sz w:val="20"/>
                              <w:szCs w:val="20"/>
                            </w:rPr>
                          </m:ctrlPr>
                        </m:sSubPr>
                        <m:e>
                          <m:acc>
                            <m:accPr>
                              <m:chr m:val="̃"/>
                              <m:ctrlPr>
                                <w:rPr>
                                  <w:rFonts w:ascii="Cambria Math" w:hAnsi="Cambria Math"/>
                                  <w:i/>
                                  <w:sz w:val="20"/>
                                  <w:szCs w:val="20"/>
                                </w:rPr>
                              </m:ctrlPr>
                            </m:accPr>
                            <m:e>
                              <m:r>
                                <m:rPr>
                                  <m:sty m:val="bi"/>
                                </m:rPr>
                                <w:rPr>
                                  <w:rFonts w:ascii="Cambria Math" w:hAnsi="Cambria Math"/>
                                  <w:sz w:val="20"/>
                                  <w:szCs w:val="20"/>
                                </w:rPr>
                                <m:t>t</m:t>
                              </m:r>
                            </m:e>
                          </m:acc>
                        </m:e>
                        <m:sub>
                          <m:r>
                            <m:rPr>
                              <m:sty m:val="bi"/>
                            </m:rPr>
                            <w:rPr>
                              <w:rFonts w:ascii="Cambria Math" w:hAnsi="Cambria Math"/>
                              <w:sz w:val="20"/>
                              <w:szCs w:val="20"/>
                            </w:rPr>
                            <m:t>j</m:t>
                          </m:r>
                        </m:sub>
                      </m:sSub>
                    </m:sub>
                  </m:sSub>
                </m:e>
              </m:nary>
            </m:e>
          </m:nary>
        </m:oMath>
      </m:oMathPara>
    </w:p>
    <w:p w14:paraId="09CC0B36" w14:textId="3F0A675A" w:rsidR="00053570" w:rsidRPr="00053570" w:rsidRDefault="00053570" w:rsidP="00D82944">
      <w:pPr>
        <w:jc w:val="both"/>
        <w:rPr>
          <w:szCs w:val="24"/>
        </w:rPr>
      </w:pPr>
      <w:r w:rsidRPr="00053570">
        <w:rPr>
          <w:szCs w:val="24"/>
        </w:rPr>
        <w:t xml:space="preserve">where the indicator function </w:t>
      </w:r>
      <m:oMath>
        <m:sSub>
          <m:sSubPr>
            <m:ctrlPr>
              <w:rPr>
                <w:rFonts w:ascii="Cambria Math" w:hAnsi="Cambria Math"/>
                <w:szCs w:val="24"/>
              </w:rPr>
            </m:ctrlPr>
          </m:sSubPr>
          <m:e>
            <m:r>
              <m:rPr>
                <m:sty m:val="p"/>
              </m:rPr>
              <w:rPr>
                <w:rFonts w:ascii="Cambria Math" w:hAnsi="Cambria Math"/>
                <w:szCs w:val="24"/>
              </w:rPr>
              <m:t>1</m:t>
            </m:r>
          </m:e>
          <m:sub>
            <m:r>
              <w:rPr>
                <w:rFonts w:ascii="Cambria Math" w:hAnsi="Cambria Math"/>
                <w:szCs w:val="24"/>
              </w:rPr>
              <m:t>a</m:t>
            </m:r>
            <m:r>
              <m:rPr>
                <m:sty m:val="p"/>
              </m:rPr>
              <w:rPr>
                <w:rFonts w:ascii="Cambria Math" w:hAnsi="Cambria Math"/>
                <w:szCs w:val="24"/>
              </w:rPr>
              <m:t>&lt;</m:t>
            </m:r>
            <m:r>
              <w:rPr>
                <w:rFonts w:ascii="Cambria Math" w:hAnsi="Cambria Math"/>
                <w:szCs w:val="24"/>
              </w:rPr>
              <m:t>b</m:t>
            </m:r>
          </m:sub>
        </m:sSub>
        <m:r>
          <m:rPr>
            <m:sty m:val="p"/>
          </m:rPr>
          <w:rPr>
            <w:rFonts w:ascii="Cambria Math" w:hAnsi="Cambria Math"/>
            <w:szCs w:val="24"/>
          </w:rPr>
          <m:t>=1</m:t>
        </m:r>
      </m:oMath>
      <w:r w:rsidRPr="00053570">
        <w:rPr>
          <w:szCs w:val="24"/>
        </w:rPr>
        <w:t xml:space="preserve"> if </w:t>
      </w:r>
      <m:oMath>
        <m:r>
          <w:rPr>
            <w:rFonts w:ascii="Cambria Math" w:hAnsi="Cambria Math"/>
            <w:szCs w:val="24"/>
          </w:rPr>
          <m:t>a</m:t>
        </m:r>
        <m:r>
          <m:rPr>
            <m:sty m:val="p"/>
          </m:rPr>
          <w:rPr>
            <w:rFonts w:ascii="Cambria Math" w:hAnsi="Cambria Math"/>
            <w:szCs w:val="24"/>
          </w:rPr>
          <m:t>&lt;</m:t>
        </m:r>
        <m:r>
          <w:rPr>
            <w:rFonts w:ascii="Cambria Math" w:hAnsi="Cambria Math"/>
            <w:szCs w:val="24"/>
          </w:rPr>
          <m:t>b</m:t>
        </m:r>
      </m:oMath>
      <w:r w:rsidRPr="00053570">
        <w:rPr>
          <w:szCs w:val="24"/>
        </w:rPr>
        <w:t xml:space="preserve">, and 0 otherwise. </w:t>
      </w:r>
      <m:oMath>
        <m:d>
          <m:dPr>
            <m:begChr m:val="|"/>
            <m:endChr m:val="|"/>
            <m:ctrlPr>
              <w:rPr>
                <w:rFonts w:ascii="Cambria Math" w:hAnsi="Cambria Math"/>
                <w:szCs w:val="24"/>
              </w:rPr>
            </m:ctrlPr>
          </m:dPr>
          <m:e>
            <m:r>
              <w:rPr>
                <w:rFonts w:ascii="Cambria Math" w:hAnsi="Cambria Math"/>
                <w:szCs w:val="24"/>
              </w:rPr>
              <m:t>ε</m:t>
            </m:r>
          </m:e>
        </m:d>
      </m:oMath>
      <w:r w:rsidRPr="00053570">
        <w:rPr>
          <w:szCs w:val="24"/>
        </w:rPr>
        <w:t xml:space="preserve"> is the number of ordered pairs. </w:t>
      </w:r>
      <m:oMath>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t</m:t>
                </m:r>
              </m:e>
            </m:acc>
          </m:e>
          <m:sub>
            <m:r>
              <w:rPr>
                <w:rFonts w:ascii="Cambria Math" w:hAnsi="Cambria Math"/>
                <w:szCs w:val="24"/>
              </w:rPr>
              <m:t>i</m:t>
            </m:r>
          </m:sub>
        </m:sSub>
      </m:oMath>
      <w:r w:rsidRPr="00053570">
        <w:rPr>
          <w:szCs w:val="24"/>
        </w:rPr>
        <w:t xml:space="preserve"> is the median of the predicted survival time, and </w:t>
      </w:r>
      <m:oMath>
        <m:sSub>
          <m:sSubPr>
            <m:ctrlPr>
              <w:rPr>
                <w:rFonts w:ascii="Cambria Math" w:hAnsi="Cambria Math"/>
                <w:szCs w:val="24"/>
              </w:rPr>
            </m:ctrlPr>
          </m:sSubPr>
          <m:e>
            <m:r>
              <w:rPr>
                <w:rFonts w:ascii="Cambria Math" w:hAnsi="Cambria Math"/>
                <w:szCs w:val="24"/>
              </w:rPr>
              <m:t>t</m:t>
            </m:r>
          </m:e>
          <m:sub>
            <m:r>
              <w:rPr>
                <w:rFonts w:ascii="Cambria Math" w:hAnsi="Cambria Math"/>
                <w:szCs w:val="24"/>
              </w:rPr>
              <m:t>i</m:t>
            </m:r>
          </m:sub>
        </m:sSub>
      </m:oMath>
      <w:r w:rsidRPr="00053570">
        <w:rPr>
          <w:szCs w:val="24"/>
        </w:rPr>
        <w:t xml:space="preserve"> is the actual observed time of the uncensored subject </w:t>
      </w:r>
      <m:oMath>
        <m:r>
          <w:rPr>
            <w:rFonts w:ascii="Cambria Math" w:hAnsi="Cambria Math"/>
            <w:szCs w:val="24"/>
          </w:rPr>
          <m:t>i</m:t>
        </m:r>
      </m:oMath>
      <w:r w:rsidRPr="00053570">
        <w:rPr>
          <w:szCs w:val="24"/>
        </w:rPr>
        <w:t>. The values of the c-index range from 0 to 1, where 1 implies a perfect concordance between observed and predicted times.</w:t>
      </w:r>
    </w:p>
    <w:p w14:paraId="73D6BB67" w14:textId="22C27B8A" w:rsidR="00053570" w:rsidRPr="00053570" w:rsidRDefault="00A51B26" w:rsidP="00D82944">
      <w:pPr>
        <w:jc w:val="both"/>
        <w:rPr>
          <w:szCs w:val="24"/>
        </w:rPr>
      </w:pPr>
      <w:r>
        <w:rPr>
          <w:noProof/>
          <w:szCs w:val="24"/>
        </w:rPr>
        <mc:AlternateContent>
          <mc:Choice Requires="wps">
            <w:drawing>
              <wp:anchor distT="0" distB="0" distL="114300" distR="114300" simplePos="0" relativeHeight="251666432" behindDoc="0" locked="0" layoutInCell="1" allowOverlap="1" wp14:anchorId="77543D5C" wp14:editId="77CE4860">
                <wp:simplePos x="0" y="0"/>
                <wp:positionH relativeFrom="column">
                  <wp:posOffset>5904230</wp:posOffset>
                </wp:positionH>
                <wp:positionV relativeFrom="paragraph">
                  <wp:posOffset>775970</wp:posOffset>
                </wp:positionV>
                <wp:extent cx="504825" cy="1108364"/>
                <wp:effectExtent l="0" t="0" r="9525" b="0"/>
                <wp:wrapNone/>
                <wp:docPr id="16" name="Text Box 16"/>
                <wp:cNvGraphicFramePr/>
                <a:graphic xmlns:a="http://schemas.openxmlformats.org/drawingml/2006/main">
                  <a:graphicData uri="http://schemas.microsoft.com/office/word/2010/wordprocessingShape">
                    <wps:wsp>
                      <wps:cNvSpPr txBox="1"/>
                      <wps:spPr>
                        <a:xfrm>
                          <a:off x="0" y="0"/>
                          <a:ext cx="504825" cy="1108364"/>
                        </a:xfrm>
                        <a:prstGeom prst="rect">
                          <a:avLst/>
                        </a:prstGeom>
                        <a:solidFill>
                          <a:schemeClr val="lt1"/>
                        </a:solidFill>
                        <a:ln w="6350">
                          <a:noFill/>
                        </a:ln>
                      </wps:spPr>
                      <wps:txbx>
                        <w:txbxContent>
                          <w:p w14:paraId="71F569DA" w14:textId="796E0951" w:rsidR="00A51B26" w:rsidRDefault="00D47952" w:rsidP="00A51B26">
                            <w:pPr>
                              <w:spacing w:before="0" w:after="0"/>
                              <w:rPr>
                                <w:sz w:val="20"/>
                                <w:szCs w:val="18"/>
                              </w:rPr>
                            </w:pPr>
                            <w:r>
                              <w:rPr>
                                <w:sz w:val="20"/>
                                <w:szCs w:val="18"/>
                              </w:rPr>
                              <w:t xml:space="preserve">  </w:t>
                            </w:r>
                            <w:r w:rsidR="00A51B26" w:rsidRPr="007B211E">
                              <w:rPr>
                                <w:sz w:val="20"/>
                                <w:szCs w:val="18"/>
                              </w:rPr>
                              <w:t>(</w:t>
                            </w:r>
                            <w:r w:rsidR="00A51B26">
                              <w:rPr>
                                <w:sz w:val="20"/>
                                <w:szCs w:val="18"/>
                              </w:rPr>
                              <w:t>9</w:t>
                            </w:r>
                            <w:r w:rsidR="00A51B26" w:rsidRPr="007B211E">
                              <w:rPr>
                                <w:sz w:val="20"/>
                                <w:szCs w:val="18"/>
                              </w:rPr>
                              <w:t>)</w:t>
                            </w:r>
                          </w:p>
                          <w:p w14:paraId="03CBE84B" w14:textId="56124F29" w:rsidR="00A51B26" w:rsidRDefault="00A51B26" w:rsidP="00A51B26">
                            <w:pPr>
                              <w:spacing w:before="0" w:after="0"/>
                              <w:rPr>
                                <w:sz w:val="20"/>
                                <w:szCs w:val="18"/>
                              </w:rPr>
                            </w:pPr>
                          </w:p>
                          <w:p w14:paraId="1773BBA1" w14:textId="472B98FA" w:rsidR="00A51B26" w:rsidRDefault="00A51B26" w:rsidP="00A51B26">
                            <w:pPr>
                              <w:spacing w:before="0" w:after="0"/>
                              <w:rPr>
                                <w:sz w:val="20"/>
                                <w:szCs w:val="18"/>
                              </w:rPr>
                            </w:pPr>
                          </w:p>
                          <w:p w14:paraId="6E988B6E" w14:textId="5521134F" w:rsidR="00A51B26" w:rsidRDefault="00A51B26" w:rsidP="00A51B26">
                            <w:pPr>
                              <w:spacing w:before="0" w:after="0"/>
                              <w:rPr>
                                <w:sz w:val="20"/>
                                <w:szCs w:val="18"/>
                              </w:rPr>
                            </w:pPr>
                          </w:p>
                          <w:p w14:paraId="70EEAF10" w14:textId="0AE33E9B" w:rsidR="00A51B26" w:rsidRDefault="00A51B26" w:rsidP="00A51B26">
                            <w:pPr>
                              <w:spacing w:before="0" w:after="0"/>
                              <w:rPr>
                                <w:sz w:val="20"/>
                                <w:szCs w:val="18"/>
                              </w:rPr>
                            </w:pPr>
                          </w:p>
                          <w:p w14:paraId="4AE57A3A" w14:textId="43C3D47A" w:rsidR="00A51B26" w:rsidRPr="007B211E" w:rsidRDefault="00A51B26" w:rsidP="00A51B26">
                            <w:pPr>
                              <w:spacing w:before="0" w:after="0"/>
                              <w:rPr>
                                <w:sz w:val="20"/>
                                <w:szCs w:val="18"/>
                              </w:rPr>
                            </w:pPr>
                            <w:r>
                              <w:rPr>
                                <w:sz w:val="20"/>
                                <w:szCs w:val="18"/>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43D5C" id="Text Box 16" o:spid="_x0000_s1029" type="#_x0000_t202" style="position:absolute;left:0;text-align:left;margin-left:464.9pt;margin-top:61.1pt;width:39.75pt;height:87.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" fillcolor="white [3201]" stroked="f" strokeweight=".5pt">
                <v:textbox>
                  <w:txbxContent>
                    <w:p w14:paraId="71F569DA" w14:textId="796E0951" w:rsidR="00A51B26" w:rsidRDefault="00D47952" w:rsidP="00A51B26">
                      <w:pPr>
                        <w:spacing w:before="0" w:after="0"/>
                        <w:rPr>
                          <w:sz w:val="20"/>
                          <w:szCs w:val="18"/>
                        </w:rPr>
                      </w:pPr>
                      <w:r>
                        <w:rPr>
                          <w:sz w:val="20"/>
                          <w:szCs w:val="18"/>
                        </w:rPr>
                        <w:t xml:space="preserve">  </w:t>
                      </w:r>
                      <w:r w:rsidR="00A51B26" w:rsidRPr="007B211E">
                        <w:rPr>
                          <w:sz w:val="20"/>
                          <w:szCs w:val="18"/>
                        </w:rPr>
                        <w:t>(</w:t>
                      </w:r>
                      <w:r w:rsidR="00A51B26">
                        <w:rPr>
                          <w:sz w:val="20"/>
                          <w:szCs w:val="18"/>
                        </w:rPr>
                        <w:t>9</w:t>
                      </w:r>
                      <w:r w:rsidR="00A51B26" w:rsidRPr="007B211E">
                        <w:rPr>
                          <w:sz w:val="20"/>
                          <w:szCs w:val="18"/>
                        </w:rPr>
                        <w:t>)</w:t>
                      </w:r>
                    </w:p>
                    <w:p w14:paraId="03CBE84B" w14:textId="56124F29" w:rsidR="00A51B26" w:rsidRDefault="00A51B26" w:rsidP="00A51B26">
                      <w:pPr>
                        <w:spacing w:before="0" w:after="0"/>
                        <w:rPr>
                          <w:sz w:val="20"/>
                          <w:szCs w:val="18"/>
                        </w:rPr>
                      </w:pPr>
                    </w:p>
                    <w:p w14:paraId="1773BBA1" w14:textId="472B98FA" w:rsidR="00A51B26" w:rsidRDefault="00A51B26" w:rsidP="00A51B26">
                      <w:pPr>
                        <w:spacing w:before="0" w:after="0"/>
                        <w:rPr>
                          <w:sz w:val="20"/>
                          <w:szCs w:val="18"/>
                        </w:rPr>
                      </w:pPr>
                    </w:p>
                    <w:p w14:paraId="6E988B6E" w14:textId="5521134F" w:rsidR="00A51B26" w:rsidRDefault="00A51B26" w:rsidP="00A51B26">
                      <w:pPr>
                        <w:spacing w:before="0" w:after="0"/>
                        <w:rPr>
                          <w:sz w:val="20"/>
                          <w:szCs w:val="18"/>
                        </w:rPr>
                      </w:pPr>
                    </w:p>
                    <w:p w14:paraId="70EEAF10" w14:textId="0AE33E9B" w:rsidR="00A51B26" w:rsidRDefault="00A51B26" w:rsidP="00A51B26">
                      <w:pPr>
                        <w:spacing w:before="0" w:after="0"/>
                        <w:rPr>
                          <w:sz w:val="20"/>
                          <w:szCs w:val="18"/>
                        </w:rPr>
                      </w:pPr>
                    </w:p>
                    <w:p w14:paraId="4AE57A3A" w14:textId="43C3D47A" w:rsidR="00A51B26" w:rsidRPr="007B211E" w:rsidRDefault="00A51B26" w:rsidP="00A51B26">
                      <w:pPr>
                        <w:spacing w:before="0" w:after="0"/>
                        <w:rPr>
                          <w:sz w:val="20"/>
                          <w:szCs w:val="18"/>
                        </w:rPr>
                      </w:pPr>
                      <w:r>
                        <w:rPr>
                          <w:sz w:val="20"/>
                          <w:szCs w:val="18"/>
                        </w:rPr>
                        <w:t>(10)</w:t>
                      </w:r>
                    </w:p>
                  </w:txbxContent>
                </v:textbox>
              </v:shape>
            </w:pict>
          </mc:Fallback>
        </mc:AlternateContent>
      </w:r>
      <w:r w:rsidR="00053570" w:rsidRPr="00053570">
        <w:rPr>
          <w:szCs w:val="24"/>
        </w:rPr>
        <w:t xml:space="preserve">The visualization of the predicted survival groups, high-risk vs. </w:t>
      </w:r>
      <w:r w:rsidR="00C60D72">
        <w:rPr>
          <w:szCs w:val="24"/>
        </w:rPr>
        <w:t xml:space="preserve">mid-risk, and </w:t>
      </w:r>
      <w:r w:rsidR="00053570" w:rsidRPr="00053570">
        <w:rPr>
          <w:szCs w:val="24"/>
        </w:rPr>
        <w:t xml:space="preserve">low-risk, was done using Kaplan-Meier (KM) plots of </w:t>
      </w:r>
      <w:proofErr w:type="spellStart"/>
      <w:r w:rsidR="00053570" w:rsidRPr="00053570">
        <w:rPr>
          <w:szCs w:val="24"/>
        </w:rPr>
        <w:t>survminer</w:t>
      </w:r>
      <w:proofErr w:type="spellEnd"/>
      <w:r w:rsidR="00053570" w:rsidRPr="00053570">
        <w:rPr>
          <w:szCs w:val="24"/>
        </w:rPr>
        <w:t xml:space="preserve"> R package </w:t>
      </w:r>
      <w:sdt>
        <w:sdtPr>
          <w:rPr>
            <w:color w:val="000000"/>
            <w:szCs w:val="24"/>
          </w:rPr>
          <w:tag w:val="MENDELEY_CITATION_v3_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"/>
          <w:id w:val="-1797988981"/>
          <w:placeholder>
            <w:docPart w:val="190EDAECFA274DF19B654AB696E6CE33"/>
          </w:placeholder>
        </w:sdtPr>
        <w:sdtContent>
          <w:r w:rsidR="005126CC" w:rsidRPr="005126CC">
            <w:rPr>
              <w:color w:val="000000"/>
              <w:szCs w:val="24"/>
            </w:rPr>
            <w:t>(59)</w:t>
          </w:r>
        </w:sdtContent>
      </w:sdt>
      <w:r w:rsidR="00053570" w:rsidRPr="00053570">
        <w:rPr>
          <w:szCs w:val="24"/>
        </w:rPr>
        <w:t xml:space="preserve">. The statistical significance of the difference between the survival groups was evaluated by the </w:t>
      </w:r>
      <w:proofErr w:type="spellStart"/>
      <w:r w:rsidR="00053570" w:rsidRPr="00053570">
        <w:rPr>
          <w:szCs w:val="24"/>
        </w:rPr>
        <w:t>Logrank</w:t>
      </w:r>
      <w:proofErr w:type="spellEnd"/>
      <w:r w:rsidR="00053570" w:rsidRPr="00053570">
        <w:rPr>
          <w:szCs w:val="24"/>
        </w:rPr>
        <w:t xml:space="preserve"> test </w:t>
      </w:r>
      <w:sdt>
        <w:sdtPr>
          <w:rPr>
            <w:color w:val="000000"/>
            <w:szCs w:val="24"/>
          </w:rPr>
          <w:tag w:val="MENDELEY_CITATION_v3_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"/>
          <w:id w:val="-370619205"/>
          <w:placeholder>
            <w:docPart w:val="190EDAECFA274DF19B654AB696E6CE33"/>
          </w:placeholder>
        </w:sdtPr>
        <w:sdtContent>
          <w:r w:rsidR="005126CC" w:rsidRPr="005126CC">
            <w:rPr>
              <w:color w:val="000000"/>
              <w:szCs w:val="24"/>
            </w:rPr>
            <w:t>(60)</w:t>
          </w:r>
        </w:sdtContent>
      </w:sdt>
      <w:r w:rsidR="00053570" w:rsidRPr="00053570">
        <w:rPr>
          <w:szCs w:val="24"/>
        </w:rPr>
        <w:t xml:space="preserve">: </w:t>
      </w:r>
    </w:p>
    <w:p w14:paraId="49646374" w14:textId="41CA6FAF" w:rsidR="005674D0" w:rsidRPr="00A51B26" w:rsidRDefault="005674D0" w:rsidP="00D82944">
      <w:pPr>
        <w:pStyle w:val="Caption"/>
        <w:spacing w:before="100" w:beforeAutospacing="1" w:after="100" w:afterAutospacing="1" w:line="360" w:lineRule="auto"/>
        <w:ind w:left="144" w:right="288"/>
        <w:jc w:val="both"/>
        <w:rPr>
          <w:rFonts w:cstheme="minorBidi"/>
          <w:b w:val="0"/>
          <w:bCs w:val="0"/>
          <w:sz w:val="20"/>
          <w:szCs w:val="20"/>
        </w:rPr>
      </w:pPr>
      <m:oMathPara>
        <m:oMathParaPr>
          <m:jc m:val="center"/>
        </m:oMathParaPr>
        <m:oMath>
          <m:r>
            <m:rPr>
              <m:sty m:val="bi"/>
            </m:rPr>
            <w:rPr>
              <w:rFonts w:ascii="Cambria Math" w:hAnsi="Cambria Math" w:cstheme="minorBidi"/>
              <w:sz w:val="20"/>
              <w:szCs w:val="20"/>
            </w:rPr>
            <w:lastRenderedPageBreak/>
            <m:t>Z</m:t>
          </m:r>
          <m:r>
            <m:rPr>
              <m:sty m:val="b"/>
            </m:rPr>
            <w:rPr>
              <w:rFonts w:ascii="Cambria Math" w:hAnsi="Cambria Math" w:cstheme="minorBidi"/>
              <w:sz w:val="20"/>
              <w:szCs w:val="20"/>
            </w:rPr>
            <m:t>=</m:t>
          </m:r>
          <m:f>
            <m:fPr>
              <m:ctrlPr>
                <w:rPr>
                  <w:rFonts w:ascii="Cambria Math" w:hAnsi="Cambria Math" w:cstheme="minorBidi"/>
                  <w:b w:val="0"/>
                  <w:bCs w:val="0"/>
                  <w:sz w:val="20"/>
                  <w:szCs w:val="20"/>
                </w:rPr>
              </m:ctrlPr>
            </m:fPr>
            <m:num>
              <m:nary>
                <m:naryPr>
                  <m:chr m:val="∑"/>
                  <m:limLoc m:val="undOvr"/>
                  <m:grow m:val="1"/>
                  <m:ctrlPr>
                    <w:rPr>
                      <w:rFonts w:ascii="Cambria Math" w:hAnsi="Cambria Math" w:cstheme="minorBidi"/>
                      <w:b w:val="0"/>
                      <w:bCs w:val="0"/>
                      <w:sz w:val="20"/>
                      <w:szCs w:val="20"/>
                    </w:rPr>
                  </m:ctrlPr>
                </m:naryPr>
                <m:sub>
                  <m:r>
                    <m:rPr>
                      <m:sty m:val="bi"/>
                    </m:rPr>
                    <w:rPr>
                      <w:rFonts w:ascii="Cambria Math" w:hAnsi="Cambria Math" w:cstheme="minorBidi"/>
                      <w:sz w:val="20"/>
                      <w:szCs w:val="20"/>
                    </w:rPr>
                    <m:t>i</m:t>
                  </m:r>
                  <m:r>
                    <m:rPr>
                      <m:sty m:val="b"/>
                    </m:rPr>
                    <w:rPr>
                      <w:rFonts w:ascii="Cambria Math" w:hAnsi="Cambria Math" w:cstheme="minorBidi"/>
                      <w:sz w:val="20"/>
                      <w:szCs w:val="20"/>
                    </w:rPr>
                    <m:t>=1</m:t>
                  </m:r>
                </m:sub>
                <m:sup>
                  <m:r>
                    <m:rPr>
                      <m:sty m:val="bi"/>
                    </m:rPr>
                    <w:rPr>
                      <w:rFonts w:ascii="Cambria Math" w:hAnsi="Cambria Math" w:cstheme="minorBidi"/>
                      <w:sz w:val="20"/>
                      <w:szCs w:val="20"/>
                    </w:rPr>
                    <m:t>N</m:t>
                  </m:r>
                </m:sup>
                <m:e>
                  <m:d>
                    <m:dPr>
                      <m:ctrlPr>
                        <w:rPr>
                          <w:rFonts w:ascii="Cambria Math" w:hAnsi="Cambria Math" w:cstheme="minorBidi"/>
                          <w:b w:val="0"/>
                          <w:bCs w:val="0"/>
                          <w:sz w:val="20"/>
                          <w:szCs w:val="20"/>
                        </w:rPr>
                      </m:ctrlPr>
                    </m:dPr>
                    <m:e>
                      <m:sSub>
                        <m:sSubPr>
                          <m:ctrlPr>
                            <w:rPr>
                              <w:rFonts w:ascii="Cambria Math" w:hAnsi="Cambria Math" w:cstheme="minorBidi"/>
                              <w:b w:val="0"/>
                              <w:bCs w:val="0"/>
                              <w:sz w:val="20"/>
                              <w:szCs w:val="20"/>
                            </w:rPr>
                          </m:ctrlPr>
                        </m:sSubPr>
                        <m:e>
                          <m:r>
                            <m:rPr>
                              <m:sty m:val="bi"/>
                            </m:rPr>
                            <w:rPr>
                              <w:rFonts w:ascii="Cambria Math" w:hAnsi="Cambria Math" w:cstheme="minorBidi"/>
                              <w:sz w:val="20"/>
                              <w:szCs w:val="20"/>
                            </w:rPr>
                            <m:t>O</m:t>
                          </m:r>
                        </m:e>
                        <m:sub>
                          <m:r>
                            <m:rPr>
                              <m:sty m:val="bi"/>
                            </m:rPr>
                            <w:rPr>
                              <w:rFonts w:ascii="Cambria Math" w:hAnsi="Cambria Math" w:cstheme="minorBidi"/>
                              <w:sz w:val="20"/>
                              <w:szCs w:val="20"/>
                            </w:rPr>
                            <m:t>HRi</m:t>
                          </m:r>
                        </m:sub>
                      </m:sSub>
                      <m:r>
                        <m:rPr>
                          <m:sty m:val="b"/>
                        </m:rPr>
                        <w:rPr>
                          <w:rFonts w:ascii="Cambria Math" w:hAnsi="Cambria Math" w:cstheme="minorBidi"/>
                          <w:sz w:val="20"/>
                          <w:szCs w:val="20"/>
                        </w:rPr>
                        <m:t>-</m:t>
                      </m:r>
                      <m:sSub>
                        <m:sSubPr>
                          <m:ctrlPr>
                            <w:rPr>
                              <w:rFonts w:ascii="Cambria Math" w:hAnsi="Cambria Math" w:cstheme="minorBidi"/>
                              <w:b w:val="0"/>
                              <w:bCs w:val="0"/>
                              <w:sz w:val="20"/>
                              <w:szCs w:val="20"/>
                            </w:rPr>
                          </m:ctrlPr>
                        </m:sSubPr>
                        <m:e>
                          <m:r>
                            <m:rPr>
                              <m:sty m:val="bi"/>
                            </m:rPr>
                            <w:rPr>
                              <w:rFonts w:ascii="Cambria Math" w:hAnsi="Cambria Math" w:cstheme="minorBidi"/>
                              <w:sz w:val="20"/>
                              <w:szCs w:val="20"/>
                            </w:rPr>
                            <m:t>E</m:t>
                          </m:r>
                        </m:e>
                        <m:sub>
                          <m:r>
                            <m:rPr>
                              <m:sty m:val="bi"/>
                            </m:rPr>
                            <w:rPr>
                              <w:rFonts w:ascii="Cambria Math" w:hAnsi="Cambria Math" w:cstheme="minorBidi"/>
                              <w:sz w:val="20"/>
                              <w:szCs w:val="20"/>
                            </w:rPr>
                            <m:t>HRi</m:t>
                          </m:r>
                        </m:sub>
                      </m:sSub>
                    </m:e>
                  </m:d>
                </m:e>
              </m:nary>
            </m:num>
            <m:den>
              <m:rad>
                <m:radPr>
                  <m:degHide m:val="1"/>
                  <m:ctrlPr>
                    <w:rPr>
                      <w:rFonts w:ascii="Cambria Math" w:hAnsi="Cambria Math" w:cstheme="minorBidi"/>
                      <w:b w:val="0"/>
                      <w:bCs w:val="0"/>
                      <w:sz w:val="20"/>
                      <w:szCs w:val="20"/>
                    </w:rPr>
                  </m:ctrlPr>
                </m:radPr>
                <m:deg/>
                <m:e>
                  <m:nary>
                    <m:naryPr>
                      <m:chr m:val="∑"/>
                      <m:limLoc m:val="undOvr"/>
                      <m:grow m:val="1"/>
                      <m:ctrlPr>
                        <w:rPr>
                          <w:rFonts w:ascii="Cambria Math" w:hAnsi="Cambria Math" w:cstheme="minorBidi"/>
                          <w:b w:val="0"/>
                          <w:bCs w:val="0"/>
                          <w:sz w:val="20"/>
                          <w:szCs w:val="20"/>
                        </w:rPr>
                      </m:ctrlPr>
                    </m:naryPr>
                    <m:sub>
                      <m:r>
                        <m:rPr>
                          <m:sty m:val="bi"/>
                        </m:rPr>
                        <w:rPr>
                          <w:rFonts w:ascii="Cambria Math" w:hAnsi="Cambria Math" w:cstheme="minorBidi"/>
                          <w:sz w:val="20"/>
                          <w:szCs w:val="20"/>
                        </w:rPr>
                        <m:t>i</m:t>
                      </m:r>
                      <m:r>
                        <m:rPr>
                          <m:sty m:val="b"/>
                        </m:rPr>
                        <w:rPr>
                          <w:rFonts w:ascii="Cambria Math" w:hAnsi="Cambria Math" w:cstheme="minorBidi"/>
                          <w:sz w:val="20"/>
                          <w:szCs w:val="20"/>
                        </w:rPr>
                        <m:t>=1</m:t>
                      </m:r>
                    </m:sub>
                    <m:sup>
                      <m:r>
                        <m:rPr>
                          <m:sty m:val="bi"/>
                        </m:rPr>
                        <w:rPr>
                          <w:rFonts w:ascii="Cambria Math" w:hAnsi="Cambria Math" w:cstheme="minorBidi"/>
                          <w:sz w:val="20"/>
                          <w:szCs w:val="20"/>
                        </w:rPr>
                        <m:t>N</m:t>
                      </m:r>
                    </m:sup>
                    <m:e>
                      <m:sSub>
                        <m:sSubPr>
                          <m:ctrlPr>
                            <w:rPr>
                              <w:rFonts w:ascii="Cambria Math" w:hAnsi="Cambria Math" w:cstheme="minorBidi"/>
                              <w:b w:val="0"/>
                              <w:bCs w:val="0"/>
                              <w:sz w:val="20"/>
                              <w:szCs w:val="20"/>
                            </w:rPr>
                          </m:ctrlPr>
                        </m:sSubPr>
                        <m:e>
                          <m:r>
                            <m:rPr>
                              <m:sty m:val="bi"/>
                            </m:rPr>
                            <w:rPr>
                              <w:rFonts w:ascii="Cambria Math" w:hAnsi="Cambria Math" w:cstheme="minorBidi"/>
                              <w:sz w:val="20"/>
                              <w:szCs w:val="20"/>
                            </w:rPr>
                            <m:t>V</m:t>
                          </m:r>
                        </m:e>
                        <m:sub>
                          <m:r>
                            <m:rPr>
                              <m:sty m:val="bi"/>
                            </m:rPr>
                            <w:rPr>
                              <w:rFonts w:ascii="Cambria Math" w:hAnsi="Cambria Math" w:cstheme="minorBidi"/>
                              <w:sz w:val="20"/>
                              <w:szCs w:val="20"/>
                            </w:rPr>
                            <m:t>i</m:t>
                          </m:r>
                        </m:sub>
                      </m:sSub>
                    </m:e>
                  </m:nary>
                </m:e>
              </m:rad>
            </m:den>
          </m:f>
          <m:limUpp>
            <m:limUppPr>
              <m:ctrlPr>
                <w:rPr>
                  <w:rFonts w:ascii="Cambria Math" w:hAnsi="Cambria Math" w:cstheme="minorBidi"/>
                  <w:b w:val="0"/>
                  <w:bCs w:val="0"/>
                  <w:sz w:val="20"/>
                  <w:szCs w:val="20"/>
                </w:rPr>
              </m:ctrlPr>
            </m:limUppPr>
            <m:e>
              <m:r>
                <m:rPr>
                  <m:sty m:val="b"/>
                </m:rPr>
                <w:rPr>
                  <w:rFonts w:ascii="Cambria Math" w:hAnsi="Cambria Math" w:cstheme="minorBidi"/>
                  <w:sz w:val="20"/>
                  <w:szCs w:val="20"/>
                </w:rPr>
                <m:t>→</m:t>
              </m:r>
            </m:e>
            <m:lim>
              <m:phant>
                <m:phantPr>
                  <m:ctrlPr>
                    <w:rPr>
                      <w:rFonts w:ascii="Cambria Math" w:hAnsi="Cambria Math" w:cstheme="minorBidi"/>
                      <w:b w:val="0"/>
                      <w:bCs w:val="0"/>
                      <w:sz w:val="20"/>
                      <w:szCs w:val="20"/>
                    </w:rPr>
                  </m:ctrlPr>
                </m:phantPr>
                <m:e>
                  <m:r>
                    <m:rPr>
                      <m:sty m:val="bi"/>
                    </m:rPr>
                    <w:rPr>
                      <w:rFonts w:ascii="Cambria Math" w:hAnsi="Cambria Math" w:cstheme="minorBidi"/>
                      <w:sz w:val="20"/>
                      <w:szCs w:val="20"/>
                    </w:rPr>
                    <m:t>d</m:t>
                  </m:r>
                </m:e>
              </m:phant>
            </m:lim>
          </m:limUpp>
          <m:r>
            <m:rPr>
              <m:sty m:val="bi"/>
            </m:rPr>
            <w:rPr>
              <w:rFonts w:ascii="Cambria Math" w:hAnsi="Cambria Math" w:cstheme="minorBidi"/>
              <w:sz w:val="20"/>
              <w:szCs w:val="20"/>
            </w:rPr>
            <m:t>N</m:t>
          </m:r>
          <m:d>
            <m:dPr>
              <m:ctrlPr>
                <w:rPr>
                  <w:rFonts w:ascii="Cambria Math" w:hAnsi="Cambria Math" w:cstheme="minorBidi"/>
                  <w:b w:val="0"/>
                  <w:bCs w:val="0"/>
                  <w:sz w:val="20"/>
                  <w:szCs w:val="20"/>
                </w:rPr>
              </m:ctrlPr>
            </m:dPr>
            <m:e>
              <m:r>
                <m:rPr>
                  <m:sty m:val="b"/>
                </m:rPr>
                <w:rPr>
                  <w:rFonts w:ascii="Cambria Math" w:hAnsi="Cambria Math" w:cstheme="minorBidi"/>
                  <w:sz w:val="20"/>
                  <w:szCs w:val="20"/>
                </w:rPr>
                <m:t>0,1</m:t>
              </m:r>
            </m:e>
          </m:d>
        </m:oMath>
      </m:oMathPara>
    </w:p>
    <w:p w14:paraId="2B4835E7" w14:textId="711B12C9" w:rsidR="005674D0" w:rsidRPr="005674D0" w:rsidRDefault="00000000" w:rsidP="00D82944">
      <w:pPr>
        <w:pStyle w:val="Caption"/>
        <w:spacing w:before="100" w:beforeAutospacing="1" w:after="100" w:afterAutospacing="1" w:line="360" w:lineRule="auto"/>
        <w:ind w:left="144" w:right="288"/>
        <w:jc w:val="both"/>
        <w:rPr>
          <w:rFonts w:eastAsiaTheme="minorEastAsia" w:cstheme="minorBidi"/>
          <w:b w:val="0"/>
          <w:bCs w:val="0"/>
        </w:rPr>
      </w:pPr>
      <m:oMathPara>
        <m:oMathParaPr>
          <m:jc m:val="center"/>
        </m:oMathParaPr>
        <m:oMath>
          <m:sSub>
            <m:sSubPr>
              <m:ctrlPr>
                <w:rPr>
                  <w:rFonts w:ascii="Cambria Math" w:hAnsi="Cambria Math" w:cstheme="minorBidi"/>
                  <w:b w:val="0"/>
                  <w:bCs w:val="0"/>
                  <w:sz w:val="20"/>
                  <w:szCs w:val="20"/>
                </w:rPr>
              </m:ctrlPr>
            </m:sSubPr>
            <m:e>
              <m:r>
                <m:rPr>
                  <m:sty m:val="bi"/>
                </m:rPr>
                <w:rPr>
                  <w:rFonts w:ascii="Cambria Math" w:hAnsi="Cambria Math" w:cstheme="minorBidi"/>
                  <w:sz w:val="20"/>
                  <w:szCs w:val="20"/>
                </w:rPr>
                <m:t>V</m:t>
              </m:r>
            </m:e>
            <m:sub>
              <m:r>
                <m:rPr>
                  <m:sty m:val="bi"/>
                </m:rPr>
                <w:rPr>
                  <w:rFonts w:ascii="Cambria Math" w:hAnsi="Cambria Math" w:cstheme="minorBidi"/>
                  <w:sz w:val="20"/>
                  <w:szCs w:val="20"/>
                </w:rPr>
                <m:t>i</m:t>
              </m:r>
            </m:sub>
          </m:sSub>
          <m:r>
            <m:rPr>
              <m:sty m:val="b"/>
            </m:rPr>
            <w:rPr>
              <w:rFonts w:ascii="Cambria Math" w:hAnsi="Cambria Math" w:cstheme="minorBidi"/>
              <w:sz w:val="20"/>
              <w:szCs w:val="20"/>
            </w:rPr>
            <m:t>=</m:t>
          </m:r>
          <m:f>
            <m:fPr>
              <m:ctrlPr>
                <w:rPr>
                  <w:rFonts w:ascii="Cambria Math" w:hAnsi="Cambria Math" w:cstheme="minorBidi"/>
                  <w:b w:val="0"/>
                  <w:bCs w:val="0"/>
                  <w:sz w:val="20"/>
                  <w:szCs w:val="20"/>
                </w:rPr>
              </m:ctrlPr>
            </m:fPr>
            <m:num>
              <m:sSub>
                <m:sSubPr>
                  <m:ctrlPr>
                    <w:rPr>
                      <w:rFonts w:ascii="Cambria Math" w:hAnsi="Cambria Math" w:cstheme="minorBidi"/>
                      <w:b w:val="0"/>
                      <w:bCs w:val="0"/>
                      <w:sz w:val="20"/>
                      <w:szCs w:val="20"/>
                    </w:rPr>
                  </m:ctrlPr>
                </m:sSubPr>
                <m:e>
                  <m:r>
                    <m:rPr>
                      <m:sty m:val="bi"/>
                    </m:rPr>
                    <w:rPr>
                      <w:rFonts w:ascii="Cambria Math" w:hAnsi="Cambria Math" w:cstheme="minorBidi"/>
                      <w:sz w:val="20"/>
                      <w:szCs w:val="20"/>
                    </w:rPr>
                    <m:t>O</m:t>
                  </m:r>
                </m:e>
                <m:sub>
                  <m:r>
                    <m:rPr>
                      <m:sty m:val="bi"/>
                    </m:rPr>
                    <w:rPr>
                      <w:rFonts w:ascii="Cambria Math" w:hAnsi="Cambria Math" w:cstheme="minorBidi"/>
                      <w:sz w:val="20"/>
                      <w:szCs w:val="20"/>
                    </w:rPr>
                    <m:t>i</m:t>
                  </m:r>
                </m:sub>
              </m:sSub>
              <m:d>
                <m:dPr>
                  <m:ctrlPr>
                    <w:rPr>
                      <w:rFonts w:ascii="Cambria Math" w:hAnsi="Cambria Math" w:cstheme="minorBidi"/>
                      <w:b w:val="0"/>
                      <w:bCs w:val="0"/>
                      <w:sz w:val="20"/>
                      <w:szCs w:val="20"/>
                    </w:rPr>
                  </m:ctrlPr>
                </m:dPr>
                <m:e>
                  <m:f>
                    <m:fPr>
                      <m:ctrlPr>
                        <w:rPr>
                          <w:rFonts w:ascii="Cambria Math" w:hAnsi="Cambria Math" w:cstheme="minorBidi"/>
                          <w:b w:val="0"/>
                          <w:bCs w:val="0"/>
                          <w:sz w:val="20"/>
                          <w:szCs w:val="20"/>
                        </w:rPr>
                      </m:ctrlPr>
                    </m:fPr>
                    <m:num>
                      <m:sSub>
                        <m:sSubPr>
                          <m:ctrlPr>
                            <w:rPr>
                              <w:rFonts w:ascii="Cambria Math" w:hAnsi="Cambria Math" w:cstheme="minorBidi"/>
                              <w:b w:val="0"/>
                              <w:bCs w:val="0"/>
                              <w:sz w:val="20"/>
                              <w:szCs w:val="20"/>
                            </w:rPr>
                          </m:ctrlPr>
                        </m:sSubPr>
                        <m:e>
                          <m:r>
                            <m:rPr>
                              <m:sty m:val="bi"/>
                            </m:rPr>
                            <w:rPr>
                              <w:rFonts w:ascii="Cambria Math" w:hAnsi="Cambria Math" w:cstheme="minorBidi"/>
                              <w:sz w:val="20"/>
                              <w:szCs w:val="20"/>
                            </w:rPr>
                            <m:t>N</m:t>
                          </m:r>
                        </m:e>
                        <m:sub>
                          <m:r>
                            <m:rPr>
                              <m:sty m:val="bi"/>
                            </m:rPr>
                            <w:rPr>
                              <w:rFonts w:ascii="Cambria Math" w:hAnsi="Cambria Math" w:cstheme="minorBidi"/>
                              <w:sz w:val="20"/>
                              <w:szCs w:val="20"/>
                            </w:rPr>
                            <m:t>HRi</m:t>
                          </m:r>
                        </m:sub>
                      </m:sSub>
                    </m:num>
                    <m:den>
                      <m:sSub>
                        <m:sSubPr>
                          <m:ctrlPr>
                            <w:rPr>
                              <w:rFonts w:ascii="Cambria Math" w:hAnsi="Cambria Math" w:cstheme="minorBidi"/>
                              <w:b w:val="0"/>
                              <w:bCs w:val="0"/>
                              <w:sz w:val="20"/>
                              <w:szCs w:val="20"/>
                            </w:rPr>
                          </m:ctrlPr>
                        </m:sSubPr>
                        <m:e>
                          <m:r>
                            <m:rPr>
                              <m:sty m:val="bi"/>
                            </m:rPr>
                            <w:rPr>
                              <w:rFonts w:ascii="Cambria Math" w:hAnsi="Cambria Math" w:cstheme="minorBidi"/>
                              <w:sz w:val="20"/>
                              <w:szCs w:val="20"/>
                            </w:rPr>
                            <m:t>N</m:t>
                          </m:r>
                        </m:e>
                        <m:sub>
                          <m:r>
                            <m:rPr>
                              <m:sty m:val="bi"/>
                            </m:rPr>
                            <w:rPr>
                              <w:rFonts w:ascii="Cambria Math" w:hAnsi="Cambria Math" w:cstheme="minorBidi"/>
                              <w:sz w:val="20"/>
                              <w:szCs w:val="20"/>
                            </w:rPr>
                            <m:t>i</m:t>
                          </m:r>
                        </m:sub>
                      </m:sSub>
                    </m:den>
                  </m:f>
                </m:e>
              </m:d>
              <m:d>
                <m:dPr>
                  <m:ctrlPr>
                    <w:rPr>
                      <w:rFonts w:ascii="Cambria Math" w:hAnsi="Cambria Math" w:cstheme="minorBidi"/>
                      <w:b w:val="0"/>
                      <w:bCs w:val="0"/>
                      <w:sz w:val="20"/>
                      <w:szCs w:val="20"/>
                    </w:rPr>
                  </m:ctrlPr>
                </m:dPr>
                <m:e>
                  <m:r>
                    <m:rPr>
                      <m:sty m:val="b"/>
                    </m:rPr>
                    <w:rPr>
                      <w:rFonts w:ascii="Cambria Math" w:hAnsi="Cambria Math" w:cstheme="minorBidi"/>
                      <w:sz w:val="20"/>
                      <w:szCs w:val="20"/>
                    </w:rPr>
                    <m:t>1-</m:t>
                  </m:r>
                  <m:f>
                    <m:fPr>
                      <m:ctrlPr>
                        <w:rPr>
                          <w:rFonts w:ascii="Cambria Math" w:hAnsi="Cambria Math" w:cstheme="minorBidi"/>
                          <w:b w:val="0"/>
                          <w:bCs w:val="0"/>
                          <w:sz w:val="20"/>
                          <w:szCs w:val="20"/>
                        </w:rPr>
                      </m:ctrlPr>
                    </m:fPr>
                    <m:num>
                      <m:sSub>
                        <m:sSubPr>
                          <m:ctrlPr>
                            <w:rPr>
                              <w:rFonts w:ascii="Cambria Math" w:hAnsi="Cambria Math" w:cstheme="minorBidi"/>
                              <w:b w:val="0"/>
                              <w:bCs w:val="0"/>
                              <w:sz w:val="20"/>
                              <w:szCs w:val="20"/>
                            </w:rPr>
                          </m:ctrlPr>
                        </m:sSubPr>
                        <m:e>
                          <m:r>
                            <m:rPr>
                              <m:sty m:val="bi"/>
                            </m:rPr>
                            <w:rPr>
                              <w:rFonts w:ascii="Cambria Math" w:hAnsi="Cambria Math" w:cstheme="minorBidi"/>
                              <w:sz w:val="20"/>
                              <w:szCs w:val="20"/>
                            </w:rPr>
                            <m:t>N</m:t>
                          </m:r>
                        </m:e>
                        <m:sub>
                          <m:r>
                            <m:rPr>
                              <m:sty m:val="bi"/>
                            </m:rPr>
                            <w:rPr>
                              <w:rFonts w:ascii="Cambria Math" w:hAnsi="Cambria Math" w:cstheme="minorBidi"/>
                              <w:sz w:val="20"/>
                              <w:szCs w:val="20"/>
                            </w:rPr>
                            <m:t>HRi</m:t>
                          </m:r>
                        </m:sub>
                      </m:sSub>
                    </m:num>
                    <m:den>
                      <m:sSub>
                        <m:sSubPr>
                          <m:ctrlPr>
                            <w:rPr>
                              <w:rFonts w:ascii="Cambria Math" w:hAnsi="Cambria Math" w:cstheme="minorBidi"/>
                              <w:b w:val="0"/>
                              <w:bCs w:val="0"/>
                              <w:sz w:val="20"/>
                              <w:szCs w:val="20"/>
                            </w:rPr>
                          </m:ctrlPr>
                        </m:sSubPr>
                        <m:e>
                          <m:r>
                            <m:rPr>
                              <m:sty m:val="bi"/>
                            </m:rPr>
                            <w:rPr>
                              <w:rFonts w:ascii="Cambria Math" w:hAnsi="Cambria Math" w:cstheme="minorBidi"/>
                              <w:sz w:val="20"/>
                              <w:szCs w:val="20"/>
                            </w:rPr>
                            <m:t>N</m:t>
                          </m:r>
                        </m:e>
                        <m:sub>
                          <m:r>
                            <m:rPr>
                              <m:sty m:val="bi"/>
                            </m:rPr>
                            <w:rPr>
                              <w:rFonts w:ascii="Cambria Math" w:hAnsi="Cambria Math" w:cstheme="minorBidi"/>
                              <w:sz w:val="20"/>
                              <w:szCs w:val="20"/>
                            </w:rPr>
                            <m:t>i</m:t>
                          </m:r>
                        </m:sub>
                      </m:sSub>
                    </m:den>
                  </m:f>
                </m:e>
              </m:d>
              <m:d>
                <m:dPr>
                  <m:ctrlPr>
                    <w:rPr>
                      <w:rFonts w:ascii="Cambria Math" w:hAnsi="Cambria Math" w:cstheme="minorBidi"/>
                      <w:b w:val="0"/>
                      <w:bCs w:val="0"/>
                      <w:sz w:val="20"/>
                      <w:szCs w:val="20"/>
                    </w:rPr>
                  </m:ctrlPr>
                </m:dPr>
                <m:e>
                  <m:sSub>
                    <m:sSubPr>
                      <m:ctrlPr>
                        <w:rPr>
                          <w:rFonts w:ascii="Cambria Math" w:hAnsi="Cambria Math" w:cstheme="minorBidi"/>
                          <w:b w:val="0"/>
                          <w:bCs w:val="0"/>
                          <w:sz w:val="20"/>
                          <w:szCs w:val="20"/>
                        </w:rPr>
                      </m:ctrlPr>
                    </m:sSubPr>
                    <m:e>
                      <m:r>
                        <m:rPr>
                          <m:sty m:val="bi"/>
                        </m:rPr>
                        <w:rPr>
                          <w:rFonts w:ascii="Cambria Math" w:hAnsi="Cambria Math" w:cstheme="minorBidi"/>
                          <w:sz w:val="20"/>
                          <w:szCs w:val="20"/>
                        </w:rPr>
                        <m:t>N</m:t>
                      </m:r>
                    </m:e>
                    <m:sub>
                      <m:r>
                        <m:rPr>
                          <m:sty m:val="bi"/>
                        </m:rPr>
                        <w:rPr>
                          <w:rFonts w:ascii="Cambria Math" w:hAnsi="Cambria Math" w:cstheme="minorBidi"/>
                          <w:sz w:val="20"/>
                          <w:szCs w:val="20"/>
                        </w:rPr>
                        <m:t>i</m:t>
                      </m:r>
                    </m:sub>
                  </m:sSub>
                  <m:r>
                    <m:rPr>
                      <m:sty m:val="b"/>
                    </m:rPr>
                    <w:rPr>
                      <w:rFonts w:ascii="Cambria Math" w:hAnsi="Cambria Math" w:cstheme="minorBidi"/>
                      <w:sz w:val="20"/>
                      <w:szCs w:val="20"/>
                    </w:rPr>
                    <m:t>-</m:t>
                  </m:r>
                  <m:sSub>
                    <m:sSubPr>
                      <m:ctrlPr>
                        <w:rPr>
                          <w:rFonts w:ascii="Cambria Math" w:hAnsi="Cambria Math" w:cstheme="minorBidi"/>
                          <w:b w:val="0"/>
                          <w:bCs w:val="0"/>
                          <w:sz w:val="20"/>
                          <w:szCs w:val="20"/>
                        </w:rPr>
                      </m:ctrlPr>
                    </m:sSubPr>
                    <m:e>
                      <m:r>
                        <m:rPr>
                          <m:sty m:val="bi"/>
                        </m:rPr>
                        <w:rPr>
                          <w:rFonts w:ascii="Cambria Math" w:hAnsi="Cambria Math" w:cstheme="minorBidi"/>
                          <w:sz w:val="20"/>
                          <w:szCs w:val="20"/>
                        </w:rPr>
                        <m:t>O</m:t>
                      </m:r>
                    </m:e>
                    <m:sub>
                      <m:r>
                        <m:rPr>
                          <m:sty m:val="bi"/>
                        </m:rPr>
                        <w:rPr>
                          <w:rFonts w:ascii="Cambria Math" w:hAnsi="Cambria Math" w:cstheme="minorBidi"/>
                          <w:sz w:val="20"/>
                          <w:szCs w:val="20"/>
                        </w:rPr>
                        <m:t>i</m:t>
                      </m:r>
                    </m:sub>
                  </m:sSub>
                </m:e>
              </m:d>
            </m:num>
            <m:den>
              <m:sSub>
                <m:sSubPr>
                  <m:ctrlPr>
                    <w:rPr>
                      <w:rFonts w:ascii="Cambria Math" w:hAnsi="Cambria Math" w:cstheme="minorBidi"/>
                      <w:b w:val="0"/>
                      <w:bCs w:val="0"/>
                      <w:sz w:val="20"/>
                      <w:szCs w:val="20"/>
                    </w:rPr>
                  </m:ctrlPr>
                </m:sSubPr>
                <m:e>
                  <m:r>
                    <m:rPr>
                      <m:sty m:val="bi"/>
                    </m:rPr>
                    <w:rPr>
                      <w:rFonts w:ascii="Cambria Math" w:hAnsi="Cambria Math" w:cstheme="minorBidi"/>
                      <w:sz w:val="20"/>
                      <w:szCs w:val="20"/>
                    </w:rPr>
                    <m:t>N</m:t>
                  </m:r>
                </m:e>
                <m:sub>
                  <m:r>
                    <m:rPr>
                      <m:sty m:val="bi"/>
                    </m:rPr>
                    <w:rPr>
                      <w:rFonts w:ascii="Cambria Math" w:hAnsi="Cambria Math" w:cstheme="minorBidi"/>
                      <w:sz w:val="20"/>
                      <w:szCs w:val="20"/>
                    </w:rPr>
                    <m:t>i</m:t>
                  </m:r>
                </m:sub>
              </m:sSub>
              <m:r>
                <m:rPr>
                  <m:sty m:val="b"/>
                </m:rPr>
                <w:rPr>
                  <w:rFonts w:ascii="Cambria Math" w:hAnsi="Cambria Math" w:cstheme="minorBidi"/>
                  <w:sz w:val="20"/>
                  <w:szCs w:val="20"/>
                </w:rPr>
                <m:t>-1</m:t>
              </m:r>
            </m:den>
          </m:f>
        </m:oMath>
      </m:oMathPara>
    </w:p>
    <w:p w14:paraId="5E6F1DA3" w14:textId="1CA09ABC" w:rsidR="00B637E1" w:rsidRPr="00B637E1" w:rsidRDefault="00B637E1" w:rsidP="00D82944">
      <w:pPr>
        <w:jc w:val="both"/>
        <w:rPr>
          <w:szCs w:val="24"/>
        </w:rPr>
      </w:pPr>
      <w:r w:rsidRPr="00B637E1">
        <w:rPr>
          <w:szCs w:val="24"/>
        </w:rPr>
        <w:t xml:space="preserve">where </w:t>
      </w:r>
      <m:oMath>
        <m:sSub>
          <m:sSubPr>
            <m:ctrlPr>
              <w:rPr>
                <w:rFonts w:ascii="Cambria Math" w:hAnsi="Cambria Math"/>
                <w:szCs w:val="24"/>
              </w:rPr>
            </m:ctrlPr>
          </m:sSubPr>
          <m:e>
            <m:r>
              <w:rPr>
                <w:rFonts w:ascii="Cambria Math" w:hAnsi="Cambria Math"/>
                <w:szCs w:val="24"/>
              </w:rPr>
              <m:t>O</m:t>
            </m:r>
          </m:e>
          <m:sub>
            <m:r>
              <w:rPr>
                <w:rFonts w:ascii="Cambria Math" w:hAnsi="Cambria Math"/>
                <w:szCs w:val="24"/>
              </w:rPr>
              <m:t>i</m:t>
            </m:r>
          </m:sub>
        </m:sSub>
      </m:oMath>
      <w:r w:rsidRPr="00B637E1">
        <w:rPr>
          <w:szCs w:val="24"/>
        </w:rPr>
        <w:t xml:space="preserve"> is the actual number of events, </w:t>
      </w:r>
      <m:oMath>
        <m:sSub>
          <m:sSubPr>
            <m:ctrlPr>
              <w:rPr>
                <w:rFonts w:ascii="Cambria Math" w:hAnsi="Cambria Math"/>
                <w:szCs w:val="24"/>
              </w:rPr>
            </m:ctrlPr>
          </m:sSubPr>
          <m:e>
            <m:r>
              <w:rPr>
                <w:rFonts w:ascii="Cambria Math" w:hAnsi="Cambria Math"/>
                <w:szCs w:val="24"/>
              </w:rPr>
              <m:t>N</m:t>
            </m:r>
          </m:e>
          <m:sub>
            <m:r>
              <w:rPr>
                <w:rFonts w:ascii="Cambria Math" w:hAnsi="Cambria Math"/>
                <w:szCs w:val="24"/>
              </w:rPr>
              <m:t>i</m:t>
            </m:r>
          </m:sub>
        </m:sSub>
      </m:oMath>
      <w:r w:rsidRPr="00B637E1">
        <w:rPr>
          <w:szCs w:val="24"/>
        </w:rPr>
        <w:t xml:space="preserve"> is the number of subjects below rank, and </w:t>
      </w:r>
      <m:oMath>
        <m:sSub>
          <m:sSubPr>
            <m:ctrlPr>
              <w:rPr>
                <w:rFonts w:ascii="Cambria Math" w:hAnsi="Cambria Math"/>
                <w:szCs w:val="24"/>
              </w:rPr>
            </m:ctrlPr>
          </m:sSubPr>
          <m:e>
            <m:r>
              <w:rPr>
                <w:rFonts w:ascii="Cambria Math" w:hAnsi="Cambria Math"/>
                <w:szCs w:val="24"/>
              </w:rPr>
              <m:t>N</m:t>
            </m:r>
          </m:e>
          <m:sub>
            <m:r>
              <w:rPr>
                <w:rFonts w:ascii="Cambria Math" w:hAnsi="Cambria Math"/>
                <w:szCs w:val="24"/>
              </w:rPr>
              <m:t>HRi</m:t>
            </m:r>
          </m:sub>
        </m:sSub>
      </m:oMath>
      <w:r w:rsidRPr="00B637E1">
        <w:rPr>
          <w:szCs w:val="24"/>
        </w:rPr>
        <w:t xml:space="preserve"> is the number of subjects at high</w:t>
      </w:r>
      <w:r w:rsidR="0028114C">
        <w:rPr>
          <w:szCs w:val="24"/>
        </w:rPr>
        <w:t xml:space="preserve"> </w:t>
      </w:r>
      <w:r w:rsidRPr="00B637E1">
        <w:rPr>
          <w:szCs w:val="24"/>
        </w:rPr>
        <w:t xml:space="preserve">risk. </w:t>
      </w:r>
    </w:p>
    <w:p w14:paraId="5E0949B8" w14:textId="1B70542A" w:rsidR="00964399" w:rsidRDefault="00964399" w:rsidP="00410AD6">
      <w:pPr>
        <w:pStyle w:val="Heading2"/>
        <w:numPr>
          <w:ilvl w:val="2"/>
          <w:numId w:val="40"/>
        </w:numPr>
        <w:jc w:val="both"/>
      </w:pPr>
      <w:r w:rsidRPr="00210EEB">
        <w:t xml:space="preserve">Experiments for the Evaluation of </w:t>
      </w:r>
      <w:r>
        <w:t>ML Feature Selection Method</w:t>
      </w:r>
    </w:p>
    <w:p w14:paraId="1C2137B5" w14:textId="3F7FEC4C" w:rsidR="00084CC8" w:rsidRPr="00084CC8" w:rsidRDefault="00084CC8" w:rsidP="006526AA">
      <w:pPr>
        <w:jc w:val="both"/>
      </w:pPr>
      <w:r>
        <w:t>The first set of experiments</w:t>
      </w:r>
      <w:r w:rsidR="006526AA">
        <w:t xml:space="preserve"> consisted in evaluating six different ML methodologies to construct Cox models. </w:t>
      </w:r>
      <w:proofErr w:type="spellStart"/>
      <w:r w:rsidR="006526AA">
        <w:t>BSWiMS</w:t>
      </w:r>
      <w:proofErr w:type="spellEnd"/>
      <w:r w:rsidR="006526AA">
        <w:t>, BESS with BIC, EBIC and GS, and Logistic Regression with L1 penalization (LASSO), and L2 penalization (RIDGE). All six methods explored the construction of the optimal Cox model using all the available features.</w:t>
      </w:r>
      <w:r w:rsidR="00B2744E" w:rsidRPr="00B2744E">
        <w:t xml:space="preserve"> </w:t>
      </w:r>
      <w:r w:rsidR="00B2744E" w:rsidRPr="00210EEB">
        <w:t>Each experiment consisted of the independent execution of the RHOCV procedure</w:t>
      </w:r>
      <w:r w:rsidR="00B2744E">
        <w:t xml:space="preserve"> 5</w:t>
      </w:r>
      <w:r w:rsidR="00B2744E" w:rsidRPr="00210EEB">
        <w:t>0 times. Each run used 70% of the subjects for training while 30% was used for testing. The procedure builds models selecting features in each run; hence the analysis plan included the exploration of the common top features discovered in each experiment.</w:t>
      </w:r>
    </w:p>
    <w:p w14:paraId="4959334C" w14:textId="1C648600" w:rsidR="002C17FC" w:rsidRPr="00210EEB" w:rsidRDefault="003E2F39" w:rsidP="00410AD6">
      <w:pPr>
        <w:pStyle w:val="Heading2"/>
        <w:numPr>
          <w:ilvl w:val="1"/>
          <w:numId w:val="40"/>
        </w:numPr>
      </w:pPr>
      <w:r w:rsidRPr="00210EEB">
        <w:t>Features</w:t>
      </w:r>
      <w:r w:rsidR="00964399">
        <w:t xml:space="preserve"> Source</w:t>
      </w:r>
      <w:r w:rsidRPr="00210EEB">
        <w:t xml:space="preserve"> and Cox-Models</w:t>
      </w:r>
    </w:p>
    <w:p w14:paraId="0698CDF6" w14:textId="11EA5D39" w:rsidR="0028114C" w:rsidRDefault="00B2744E" w:rsidP="0028114C">
      <w:pPr>
        <w:jc w:val="both"/>
      </w:pPr>
      <w:r>
        <w:t xml:space="preserve">The next set of experiments </w:t>
      </w:r>
      <w:r w:rsidR="00E122B6" w:rsidRPr="00210EEB">
        <w:t xml:space="preserve">executed </w:t>
      </w:r>
      <w:r>
        <w:t xml:space="preserve">the </w:t>
      </w:r>
      <w:r w:rsidR="00E122B6" w:rsidRPr="00210EEB">
        <w:t>independent RHOCV experiments</w:t>
      </w:r>
      <w:r w:rsidR="00964399">
        <w:t xml:space="preserve"> </w:t>
      </w:r>
      <w:r>
        <w:t xml:space="preserve">using the </w:t>
      </w:r>
      <w:proofErr w:type="spellStart"/>
      <w:r>
        <w:t>BSWiMS</w:t>
      </w:r>
      <w:proofErr w:type="spellEnd"/>
      <w:r>
        <w:t xml:space="preserve"> </w:t>
      </w:r>
      <w:r w:rsidR="00964399">
        <w:t xml:space="preserve">to explore the impact of data </w:t>
      </w:r>
      <w:r w:rsidR="006526AA">
        <w:t>sources</w:t>
      </w:r>
      <w:r w:rsidR="00E122B6" w:rsidRPr="00210EEB">
        <w:t>. Experiment I used CSF and APOE4 feature</w:t>
      </w:r>
      <w:r w:rsidR="00DA5DF4" w:rsidRPr="00210EEB">
        <w:t>s</w:t>
      </w:r>
      <w:r w:rsidR="00E122B6" w:rsidRPr="00210EEB">
        <w:t xml:space="preserve">. Experiment II studied six Cognitive Assessment features. Experiment III constructed models from the MRI and APOE4. Experiment IV used Cognitive Assessment and MRI. Experiment V used all the features from </w:t>
      </w:r>
      <w:r w:rsidR="00E122B6" w:rsidRPr="00210EEB">
        <w:rPr>
          <w:szCs w:val="24"/>
        </w:rPr>
        <w:t>CSF, Cognitive Assessment, MRI, and APOE4</w:t>
      </w:r>
      <w:r w:rsidR="00DA5DF4" w:rsidRPr="00210EEB">
        <w:rPr>
          <w:szCs w:val="24"/>
        </w:rPr>
        <w:t xml:space="preserve"> as part of </w:t>
      </w:r>
      <w:r w:rsidR="0028114C">
        <w:rPr>
          <w:szCs w:val="24"/>
        </w:rPr>
        <w:t xml:space="preserve">the </w:t>
      </w:r>
      <w:r w:rsidR="00DA5DF4" w:rsidRPr="00210EEB">
        <w:rPr>
          <w:szCs w:val="24"/>
        </w:rPr>
        <w:t xml:space="preserve">feature set. </w:t>
      </w:r>
      <w:r w:rsidR="00DA5DF4" w:rsidRPr="00210EEB">
        <w:t>Each experiment consisted of the independent execution of the RHOCV procedure</w:t>
      </w:r>
      <w:r>
        <w:t xml:space="preserve"> 5</w:t>
      </w:r>
      <w:r w:rsidR="00DA5DF4" w:rsidRPr="00210EEB">
        <w:t>0 times. Each run used 70% of the subjects for training while 30% was used for testing. The procedure builds models selecting features in each run; hence the analysis plan included the exploration of the common top features discovered in each experiment.</w:t>
      </w:r>
    </w:p>
    <w:p w14:paraId="500C8A43" w14:textId="227A5AED" w:rsidR="00B2744E" w:rsidRDefault="00B2744E" w:rsidP="00410AD6">
      <w:pPr>
        <w:pStyle w:val="Heading2"/>
        <w:numPr>
          <w:ilvl w:val="1"/>
          <w:numId w:val="40"/>
        </w:numPr>
      </w:pPr>
      <w:r>
        <w:t>Biomarker Evaluation</w:t>
      </w:r>
      <w:r w:rsidR="00DE3595">
        <w:t xml:space="preserve"> via Model Feature Analysis</w:t>
      </w:r>
    </w:p>
    <w:p w14:paraId="1FF1EDC0" w14:textId="5419A7A8" w:rsidR="00B2744E" w:rsidRDefault="00B2744E" w:rsidP="00410AD6">
      <w:pPr>
        <w:jc w:val="both"/>
      </w:pPr>
      <w:r>
        <w:t xml:space="preserve">The </w:t>
      </w:r>
      <w:r w:rsidR="00410AD6">
        <w:t xml:space="preserve">last experiment was designed to explore the hazard ratios of the top Cox model features associated with the MCI to AD conversion. This experiment consisted of repeating the </w:t>
      </w:r>
      <w:proofErr w:type="spellStart"/>
      <w:r w:rsidR="00410AD6">
        <w:t>BSWiMS</w:t>
      </w:r>
      <w:proofErr w:type="spellEnd"/>
      <w:r w:rsidR="00410AD6">
        <w:t xml:space="preserve"> procedure 20 times on the training set (70%) and evaluating the performance on the testing set.  The summary method of the </w:t>
      </w:r>
      <w:proofErr w:type="spellStart"/>
      <w:r w:rsidR="00410AD6">
        <w:t>BSWiMS</w:t>
      </w:r>
      <w:proofErr w:type="spellEnd"/>
      <w:r w:rsidR="00410AD6">
        <w:t xml:space="preserve"> analyzes the hazard ratio of each fitted model and reports their 95% Confidence intervals for each one of the top features associated with conversion.</w:t>
      </w:r>
    </w:p>
    <w:p w14:paraId="6FB25BBE" w14:textId="4EDB4ACD" w:rsidR="00C839CC" w:rsidRDefault="00DA5DF4" w:rsidP="00B2744E">
      <w:pPr>
        <w:pStyle w:val="Heading1"/>
        <w:numPr>
          <w:ilvl w:val="0"/>
          <w:numId w:val="40"/>
        </w:numPr>
      </w:pPr>
      <w:r w:rsidRPr="00210EEB">
        <w:t xml:space="preserve"> </w:t>
      </w:r>
      <w:r w:rsidR="00C839CC" w:rsidRPr="00210EEB">
        <w:t>Results</w:t>
      </w:r>
    </w:p>
    <w:p w14:paraId="5779300C" w14:textId="6F5EF3A3" w:rsidR="00410AD6" w:rsidRPr="00410AD6" w:rsidRDefault="00410AD6" w:rsidP="00410AD6">
      <w:pPr>
        <w:pStyle w:val="Heading2"/>
        <w:numPr>
          <w:ilvl w:val="1"/>
          <w:numId w:val="40"/>
        </w:numPr>
      </w:pPr>
      <w:r>
        <w:t>ML Feature Selection Method</w:t>
      </w:r>
    </w:p>
    <w:p w14:paraId="18241271" w14:textId="69B0B908" w:rsidR="00964399" w:rsidRPr="00A51B26" w:rsidRDefault="00964399" w:rsidP="00964399">
      <w:pPr>
        <w:spacing w:before="0" w:after="0"/>
        <w:jc w:val="both"/>
        <w:rPr>
          <w:rFonts w:eastAsia="Times New Roman" w:cs="Times New Roman"/>
          <w:szCs w:val="24"/>
        </w:rPr>
      </w:pPr>
      <w:r w:rsidRPr="00210EEB">
        <w:rPr>
          <w:rFonts w:eastAsia="Times New Roman" w:cs="Times New Roman"/>
          <w:szCs w:val="24"/>
        </w:rPr>
        <w:t xml:space="preserve">Six models were evaluated for MCI to AD conversion. The </w:t>
      </w:r>
      <w:proofErr w:type="spellStart"/>
      <w:r w:rsidRPr="00210EEB">
        <w:rPr>
          <w:rFonts w:eastAsia="Times New Roman" w:cs="Times New Roman"/>
          <w:szCs w:val="24"/>
        </w:rPr>
        <w:t>BSWiMS</w:t>
      </w:r>
      <w:proofErr w:type="spellEnd"/>
      <w:r w:rsidRPr="00210EEB">
        <w:rPr>
          <w:rFonts w:eastAsia="Times New Roman" w:cs="Times New Roman"/>
          <w:szCs w:val="24"/>
        </w:rPr>
        <w:t xml:space="preserve"> model showed excellent performance with AUC 0.87, SEN 0.69, SPE 0.87, and a positive net benefit within a threshold range of 0.2–0.7, peaking at 0.4. The LASSO model also showed strong performance, with AUC 0.88, SEN 0.64, and SPE 0.87. Figure 4 shows </w:t>
      </w:r>
      <w:r>
        <w:rPr>
          <w:rFonts w:eastAsia="Times New Roman" w:cs="Times New Roman"/>
          <w:szCs w:val="24"/>
        </w:rPr>
        <w:t xml:space="preserve">the </w:t>
      </w:r>
      <w:r w:rsidRPr="00210EEB">
        <w:rPr>
          <w:rFonts w:eastAsia="Times New Roman" w:cs="Times New Roman"/>
          <w:szCs w:val="24"/>
        </w:rPr>
        <w:t xml:space="preserve">decision curves for both models. Clinically, the </w:t>
      </w:r>
      <w:proofErr w:type="spellStart"/>
      <w:r w:rsidRPr="00210EEB">
        <w:rPr>
          <w:rFonts w:eastAsia="Times New Roman" w:cs="Times New Roman"/>
          <w:szCs w:val="24"/>
        </w:rPr>
        <w:t>BSWiMS</w:t>
      </w:r>
      <w:proofErr w:type="spellEnd"/>
      <w:r w:rsidRPr="00210EEB">
        <w:rPr>
          <w:rFonts w:eastAsia="Times New Roman" w:cs="Times New Roman"/>
          <w:szCs w:val="24"/>
        </w:rPr>
        <w:t xml:space="preserve"> and LASSO models maximized clinical benefit by identifying high-risk subjects while minimizing false </w:t>
      </w:r>
      <w:r w:rsidRPr="00210EEB">
        <w:rPr>
          <w:rFonts w:eastAsia="Times New Roman" w:cs="Times New Roman"/>
          <w:szCs w:val="24"/>
        </w:rPr>
        <w:lastRenderedPageBreak/>
        <w:t xml:space="preserve">positives. In contrast, the BESS model showed weaker results, with negative net benefit and high variability across thresholds, indicating instability in clinical application. Similarly, </w:t>
      </w:r>
      <w:r>
        <w:rPr>
          <w:rFonts w:eastAsia="Times New Roman" w:cs="Times New Roman"/>
          <w:szCs w:val="24"/>
        </w:rPr>
        <w:t xml:space="preserve">the </w:t>
      </w:r>
      <w:r w:rsidRPr="00210EEB">
        <w:rPr>
          <w:rFonts w:eastAsia="Times New Roman" w:cs="Times New Roman"/>
          <w:szCs w:val="24"/>
        </w:rPr>
        <w:t xml:space="preserve">Kaplan-Meier analysis divided patients into three risk groups according to the </w:t>
      </w:r>
      <w:proofErr w:type="spellStart"/>
      <w:r w:rsidRPr="00210EEB">
        <w:rPr>
          <w:rFonts w:eastAsia="Times New Roman" w:cs="Times New Roman"/>
          <w:szCs w:val="24"/>
        </w:rPr>
        <w:t>BSWiMS</w:t>
      </w:r>
      <w:proofErr w:type="spellEnd"/>
      <w:r w:rsidRPr="00210EEB">
        <w:rPr>
          <w:rFonts w:eastAsia="Times New Roman" w:cs="Times New Roman"/>
          <w:szCs w:val="24"/>
        </w:rPr>
        <w:t xml:space="preserve"> model (Figure 4). Survival probability decreased over time for all groups, but the decline was most pronounced in the high-risk group, indicating a higher probability of MCI-to-AD conversion compared to other groups.</w:t>
      </w:r>
    </w:p>
    <w:p w14:paraId="47E93D11" w14:textId="0FF8AFB6" w:rsidR="00187DFD" w:rsidRDefault="00187DFD" w:rsidP="00187DFD">
      <w:pPr>
        <w:pStyle w:val="Heading2"/>
        <w:numPr>
          <w:ilvl w:val="1"/>
          <w:numId w:val="40"/>
        </w:numPr>
      </w:pPr>
      <w:r w:rsidRPr="00210EEB">
        <w:t>Features</w:t>
      </w:r>
      <w:r>
        <w:t xml:space="preserve"> Source</w:t>
      </w:r>
      <w:r w:rsidRPr="00210EEB">
        <w:t xml:space="preserve"> and Cox-Models</w:t>
      </w:r>
    </w:p>
    <w:p w14:paraId="43774B35" w14:textId="77777777" w:rsidR="00187DFD" w:rsidRDefault="00DA7F71" w:rsidP="00D82944">
      <w:pPr>
        <w:jc w:val="both"/>
      </w:pPr>
      <w:r w:rsidRPr="00210EEB">
        <w:t>The data source was the top contributor to Cox modeling performance. The model developed using CSF data in Experiment I showed the weakest high-risk/low-risk classification performance, with an AUC of 0.78 (95% CI 0.74-0.82)</w:t>
      </w:r>
      <w:r w:rsidR="006313CF" w:rsidRPr="00210EEB">
        <w:t xml:space="preserve"> and exhibited the highest specificity at 0.8</w:t>
      </w:r>
      <w:r w:rsidR="009C1E20" w:rsidRPr="00210EEB">
        <w:t>8</w:t>
      </w:r>
      <w:r w:rsidR="006313CF" w:rsidRPr="00210EEB">
        <w:t xml:space="preserve"> (95% CI 0.85-0.92), although had the lowest sensitivity at 0.</w:t>
      </w:r>
      <w:r w:rsidR="009C1E20" w:rsidRPr="00210EEB">
        <w:t>40</w:t>
      </w:r>
      <w:r w:rsidR="006313CF" w:rsidRPr="00210EEB">
        <w:t xml:space="preserve"> (95% CI 0.3</w:t>
      </w:r>
      <w:r w:rsidR="009C1E20" w:rsidRPr="00210EEB">
        <w:t>3</w:t>
      </w:r>
      <w:r w:rsidR="006313CF" w:rsidRPr="00210EEB">
        <w:t>-0.4</w:t>
      </w:r>
      <w:r w:rsidR="009C1E20" w:rsidRPr="00210EEB">
        <w:t>7</w:t>
      </w:r>
      <w:r w:rsidR="006313CF" w:rsidRPr="00210EEB">
        <w:t>).</w:t>
      </w:r>
      <w:r w:rsidRPr="00210EEB">
        <w:t xml:space="preserve"> In contrast, models using all features in Experiment V had the best classification performance, with an AUC of 0.87 (95% CI 0.8</w:t>
      </w:r>
      <w:r w:rsidR="009C1E20" w:rsidRPr="00210EEB">
        <w:t>5</w:t>
      </w:r>
      <w:r w:rsidRPr="00210EEB">
        <w:t>-0.90).</w:t>
      </w:r>
    </w:p>
    <w:p w14:paraId="0A8626DB" w14:textId="16B582E3" w:rsidR="00607FEA" w:rsidRPr="00187DFD" w:rsidRDefault="00187DFD" w:rsidP="00187DFD">
      <w:pPr>
        <w:pStyle w:val="Heading2"/>
        <w:numPr>
          <w:ilvl w:val="1"/>
          <w:numId w:val="40"/>
        </w:numPr>
      </w:pPr>
      <w:r>
        <w:t>Biomarker Evaluation</w:t>
      </w:r>
    </w:p>
    <w:p w14:paraId="581E7244" w14:textId="0ECC3070" w:rsidR="00440BDE" w:rsidRPr="00210EEB" w:rsidRDefault="00440BDE" w:rsidP="00AA32FC">
      <w:pPr>
        <w:pStyle w:val="NormalWeb"/>
        <w:jc w:val="both"/>
      </w:pPr>
      <w:r w:rsidRPr="00210EEB">
        <w:t xml:space="preserve">A comprehensive feature analysis across all data sources identified eight common features among the top-performing models. These features, detailed in Figure 3 and Table 2, included several cognitive measures (RAVLT immediate, RAVLT </w:t>
      </w:r>
      <w:proofErr w:type="spellStart"/>
      <w:r w:rsidRPr="00210EEB">
        <w:t>perc_forgetting</w:t>
      </w:r>
      <w:proofErr w:type="spellEnd"/>
      <w:r w:rsidRPr="00210EEB">
        <w:t>, RAVLT learning, ADAS13, ADAS11, and FAQ) and neuroimaging markers (CV –volume Cortical Parcellation). Notably, APOEe4 was not among the top features. Among the MRI-derived features, three (CV –</w:t>
      </w:r>
      <w:r w:rsidR="0028114C">
        <w:t>CV-volume c</w:t>
      </w:r>
      <w:r w:rsidRPr="00210EEB">
        <w:t xml:space="preserve">ortical Parcellation) exhibited a value below 1, suggesting a protective effect against MCI-to-AD conversion. Conversely, two features with limited prior research, M_ST31CV (Volume cortical Parcellation of Left Inferior Parietal (LIP)) and RD_ST31TA (Relative Diff – </w:t>
      </w:r>
      <w:r w:rsidR="0028114C">
        <w:t>-cortical t</w:t>
      </w:r>
      <w:r w:rsidRPr="00210EEB">
        <w:t>hickness of LIP), demonstrated values above 1, indicating a higher risk of conversion.</w:t>
      </w:r>
      <w:r w:rsidR="00AA32FC" w:rsidRPr="00210EEB">
        <w:t xml:space="preserve"> Further analysis of MRI features in Experiment III revealed 22 replicated MRI features from different ML approaches, with 7 relating to structural sizes. The most significant volumetric feature was the overall volume of the cortical Parcellation cortex. Thirteen features displayed large left-right asymmetry, with the greatest difference in the Thickness of the Left Inferior Parietal region.</w:t>
      </w:r>
    </w:p>
    <w:p w14:paraId="44988A1D" w14:textId="5A1CD9C9" w:rsidR="00374586" w:rsidRPr="00210EEB" w:rsidRDefault="009A73C7" w:rsidP="00B2744E">
      <w:pPr>
        <w:pStyle w:val="Heading1"/>
        <w:numPr>
          <w:ilvl w:val="0"/>
          <w:numId w:val="40"/>
        </w:numPr>
      </w:pPr>
      <w:r w:rsidRPr="00210EEB">
        <w:t>Discussion</w:t>
      </w:r>
    </w:p>
    <w:p w14:paraId="6184D0C1" w14:textId="4F910DE1" w:rsidR="00B53785" w:rsidRDefault="00B53785" w:rsidP="00B020F8">
      <w:pPr>
        <w:jc w:val="both"/>
      </w:pPr>
      <w:r w:rsidRPr="00B53785">
        <w:t>These findings show which sources of biomarker data are most useful for predictive modeling and offer significant insights into the development from MCI to AD. Recent research has reaffirmed the importance of CSF biomarkers, such as phosphorylated tau (p-tau) and amyloid-β (Aβ), in identifying early pathological alterations linked to AD. CSF tau and amyloid levels, along with APOE4 status, offer strong predictive indicators for the transition from MCI to AD, as shown by Palmqvist, S., et al. (58). This is in line with the lowest classification performance shown in our investigation in Experiment I (58), which employed CSF alone.</w:t>
      </w:r>
      <w:r>
        <w:t xml:space="preserve"> Volumetric analysis of MRIs, especially of the hippocampus, is still a reliable indicator of the course of AD. One of the most accurate measures of cognitive impairment in MCI patients is structural MRI biomarkers, particularly hippocampus atrophy, according to Mito, R., et al. (59)</w:t>
      </w:r>
      <w:r w:rsidR="00E046BD">
        <w:t>,</w:t>
      </w:r>
      <w:r>
        <w:t xml:space="preserve"> </w:t>
      </w:r>
      <w:r w:rsidR="00E046BD">
        <w:t>t</w:t>
      </w:r>
      <w:r>
        <w:t xml:space="preserve">his validates our study's results, which showed that MRI features were quite predictive, particularly when paired with cognitive tests. </w:t>
      </w:r>
    </w:p>
    <w:p w14:paraId="1FDBDC52" w14:textId="2DD03338" w:rsidR="003836D9" w:rsidRPr="00210EEB" w:rsidRDefault="00B020F8" w:rsidP="00B020F8">
      <w:pPr>
        <w:jc w:val="both"/>
      </w:pPr>
      <w:r w:rsidRPr="00210EEB">
        <w:t xml:space="preserve">The advantage of combining multiple biomarker modalities has been increasingly recognized. </w:t>
      </w:r>
      <w:proofErr w:type="spellStart"/>
      <w:r w:rsidRPr="00210EEB">
        <w:t>Leuzy</w:t>
      </w:r>
      <w:proofErr w:type="spellEnd"/>
      <w:r w:rsidRPr="00210EEB">
        <w:t>, A., et al. (</w:t>
      </w:r>
      <w:r w:rsidR="00943590">
        <w:t>60</w:t>
      </w:r>
      <w:r w:rsidRPr="00210EEB">
        <w:t>)</w:t>
      </w:r>
      <w:r w:rsidR="00E046BD">
        <w:t>,</w:t>
      </w:r>
      <w:r w:rsidRPr="00210EEB">
        <w:t xml:space="preserve"> found that integrating CSF, MRI, and cognitive data significantly improves the prediction of AD progression, aligning with the superior performance of our Experiment V, where we combined all biomarker modalities. Their study highlights the importance of multi-modal approaches for capturing the full spectrum of AD pathology. Machine learning algorithms have proven to be highly </w:t>
      </w:r>
      <w:r w:rsidRPr="00210EEB">
        <w:lastRenderedPageBreak/>
        <w:t>effective in integrating diverse biomarkers for AD prediction. Liu, M., et al. (</w:t>
      </w:r>
      <w:r w:rsidR="00943590">
        <w:t>61</w:t>
      </w:r>
      <w:r w:rsidRPr="00210EEB">
        <w:t xml:space="preserve">) showed that models like LASSO and other machine learning techniques provide superior predictive power when combining MRI and cognitive data, echoing our findings of strong c-index values in Experiment IV. </w:t>
      </w:r>
    </w:p>
    <w:p w14:paraId="70205417" w14:textId="245D90AF" w:rsidR="00B020F8" w:rsidRPr="00210EEB" w:rsidRDefault="00B020F8" w:rsidP="00ED59F1">
      <w:pPr>
        <w:jc w:val="both"/>
      </w:pPr>
      <w:r w:rsidRPr="00210EEB">
        <w:rPr>
          <w:color w:val="000000" w:themeColor="text1"/>
        </w:rPr>
        <w:t xml:space="preserve">The </w:t>
      </w:r>
      <w:r w:rsidRPr="00210EEB">
        <w:t xml:space="preserve">integration of multiple biomarker modalities—CSF, APOE4, MRI, and cognitive assessments—has </w:t>
      </w:r>
      <w:proofErr w:type="gramStart"/>
      <w:r w:rsidRPr="00210EEB">
        <w:t>proven</w:t>
      </w:r>
      <w:proofErr w:type="gramEnd"/>
      <w:r w:rsidRPr="00210EEB">
        <w:t xml:space="preserve"> to enhance the accuracy of predicting MCI-to-AD conversion. Machine learning models such as LASSO and </w:t>
      </w:r>
      <w:proofErr w:type="spellStart"/>
      <w:r w:rsidRPr="00210EEB">
        <w:t>BSWiMS</w:t>
      </w:r>
      <w:proofErr w:type="spellEnd"/>
      <w:r w:rsidRPr="00210EEB">
        <w:t xml:space="preserve"> further demonstrate their capacity to capture complex biomarker interactions, improving diagnostic precision and enabling more personalized treatment strategies. These findings underscore the critical importance of multi-modal biomarker integration in advancing early AD diagnosis and patient care.</w:t>
      </w:r>
    </w:p>
    <w:p w14:paraId="50CE9A12" w14:textId="79225583" w:rsidR="00ED59F1" w:rsidRPr="00210EEB" w:rsidRDefault="00ED59F1" w:rsidP="00ED59F1">
      <w:pPr>
        <w:spacing w:before="100" w:beforeAutospacing="1" w:after="100" w:afterAutospacing="1"/>
        <w:jc w:val="both"/>
        <w:rPr>
          <w:rFonts w:eastAsia="Times New Roman" w:cs="Times New Roman"/>
          <w:szCs w:val="24"/>
        </w:rPr>
      </w:pPr>
      <w:r w:rsidRPr="00210EEB">
        <w:rPr>
          <w:rFonts w:eastAsia="Times New Roman" w:cs="Times New Roman"/>
          <w:szCs w:val="24"/>
        </w:rPr>
        <w:t xml:space="preserve">The </w:t>
      </w:r>
      <w:r w:rsidR="001B2A08">
        <w:rPr>
          <w:rFonts w:eastAsia="Times New Roman" w:cs="Times New Roman"/>
          <w:szCs w:val="24"/>
        </w:rPr>
        <w:t xml:space="preserve">study </w:t>
      </w:r>
      <w:r w:rsidRPr="00210EEB">
        <w:rPr>
          <w:rFonts w:eastAsia="Times New Roman" w:cs="Times New Roman"/>
          <w:szCs w:val="24"/>
        </w:rPr>
        <w:t>demonstrated notable differences in AUC values across the five experimental conditions, highlighting the varying predictive power of different biomarker combinations. Experiment V, which integrated all biomarker modalities (CSF, APOE4, MRI, and cognitive data), achieved the highest AUC of 0.87 (95% CI 0.8</w:t>
      </w:r>
      <w:r w:rsidR="009C1E20" w:rsidRPr="00210EEB">
        <w:rPr>
          <w:rFonts w:eastAsia="Times New Roman" w:cs="Times New Roman"/>
          <w:szCs w:val="24"/>
        </w:rPr>
        <w:t>5</w:t>
      </w:r>
      <w:r w:rsidRPr="00210EEB">
        <w:rPr>
          <w:rFonts w:eastAsia="Times New Roman" w:cs="Times New Roman"/>
          <w:szCs w:val="24"/>
        </w:rPr>
        <w:t xml:space="preserve">-0.90), indicating that multimodal integration significantly improves classification accuracy. This outcome is consistent with recent studies such as </w:t>
      </w:r>
      <w:proofErr w:type="spellStart"/>
      <w:r w:rsidRPr="00210EEB">
        <w:rPr>
          <w:rFonts w:eastAsia="Times New Roman" w:cs="Times New Roman"/>
          <w:szCs w:val="24"/>
        </w:rPr>
        <w:t>Leuzy</w:t>
      </w:r>
      <w:proofErr w:type="spellEnd"/>
      <w:r w:rsidRPr="00210EEB">
        <w:rPr>
          <w:rFonts w:eastAsia="Times New Roman" w:cs="Times New Roman"/>
          <w:szCs w:val="24"/>
        </w:rPr>
        <w:t xml:space="preserve"> et al. (</w:t>
      </w:r>
      <w:r w:rsidR="00943590">
        <w:rPr>
          <w:rFonts w:eastAsia="Times New Roman" w:cs="Times New Roman"/>
          <w:szCs w:val="24"/>
        </w:rPr>
        <w:t>60</w:t>
      </w:r>
      <w:r w:rsidRPr="00210EEB">
        <w:rPr>
          <w:rFonts w:eastAsia="Times New Roman" w:cs="Times New Roman"/>
          <w:szCs w:val="24"/>
        </w:rPr>
        <w:t>), which showed that combining multiple biomarker sources offers a more comprehensive understanding of disease pathology and leads to improved predictive performance. Conversely, models based on single modalities, such as Experiment I (CSF and APOE4, AUC = 0.78) and Experiment III (MRI and APOE4, AUC = 0.</w:t>
      </w:r>
      <w:r w:rsidR="007154F6" w:rsidRPr="00210EEB">
        <w:rPr>
          <w:rFonts w:eastAsia="Times New Roman" w:cs="Times New Roman"/>
          <w:szCs w:val="24"/>
        </w:rPr>
        <w:t>79</w:t>
      </w:r>
      <w:r w:rsidRPr="00210EEB">
        <w:rPr>
          <w:rFonts w:eastAsia="Times New Roman" w:cs="Times New Roman"/>
          <w:szCs w:val="24"/>
        </w:rPr>
        <w:t>), displayed weaker predictive power, suggesting that isolated biomarkers do not capture the full complexity of MCI-to-AD progression.</w:t>
      </w:r>
    </w:p>
    <w:p w14:paraId="20F985F3" w14:textId="641082FE" w:rsidR="00ED59F1" w:rsidRPr="00210EEB" w:rsidRDefault="00ED59F1" w:rsidP="00ED59F1">
      <w:pPr>
        <w:spacing w:before="100" w:beforeAutospacing="1" w:after="100" w:afterAutospacing="1"/>
        <w:jc w:val="both"/>
        <w:rPr>
          <w:rFonts w:eastAsia="Times New Roman" w:cs="Times New Roman"/>
          <w:szCs w:val="24"/>
        </w:rPr>
      </w:pPr>
      <w:r w:rsidRPr="00210EEB">
        <w:rPr>
          <w:rFonts w:eastAsia="Times New Roman" w:cs="Times New Roman"/>
          <w:szCs w:val="24"/>
        </w:rPr>
        <w:t xml:space="preserve">The LASSO model exhibited excellent performance in our study, particularly in Experiment IV (Cognitive and MRI), where it achieved a </w:t>
      </w:r>
      <w:r w:rsidR="00C856AA" w:rsidRPr="00210EEB">
        <w:rPr>
          <w:rFonts w:eastAsia="Times New Roman" w:cs="Times New Roman"/>
          <w:szCs w:val="24"/>
        </w:rPr>
        <w:t xml:space="preserve">specificity </w:t>
      </w:r>
      <w:r w:rsidRPr="00210EEB">
        <w:rPr>
          <w:rFonts w:eastAsia="Times New Roman" w:cs="Times New Roman"/>
          <w:szCs w:val="24"/>
        </w:rPr>
        <w:t>of 0.8</w:t>
      </w:r>
      <w:r w:rsidR="007154F6" w:rsidRPr="00210EEB">
        <w:rPr>
          <w:rFonts w:eastAsia="Times New Roman" w:cs="Times New Roman"/>
          <w:szCs w:val="24"/>
        </w:rPr>
        <w:t>5</w:t>
      </w:r>
      <w:r w:rsidRPr="00210EEB">
        <w:rPr>
          <w:rFonts w:eastAsia="Times New Roman" w:cs="Times New Roman"/>
          <w:szCs w:val="24"/>
        </w:rPr>
        <w:t xml:space="preserve"> (95% CI 0.82-0.89). LASSO's ability to handle high-dimensional data and select the most relevant features likely contributed to its robust performance. Recent research by Liu et al. (</w:t>
      </w:r>
      <w:r w:rsidR="00943590">
        <w:rPr>
          <w:rFonts w:eastAsia="Times New Roman" w:cs="Times New Roman"/>
          <w:szCs w:val="24"/>
        </w:rPr>
        <w:t>61</w:t>
      </w:r>
      <w:r w:rsidRPr="00210EEB">
        <w:rPr>
          <w:rFonts w:eastAsia="Times New Roman" w:cs="Times New Roman"/>
          <w:szCs w:val="24"/>
        </w:rPr>
        <w:t>) also highlighted the utility of LASSO in AD prediction, particularly when used with multimodal data, supporting our findings. The model's capability to integrate cognitive and imaging biomarkers makes it well-suited for capturing subtle patterns indicative of early AD progression. The balance between sensitivity and specificity achieved by LASSO in this study further underscores its clinical utility, as it provides reliable predictions while minimizing false positives.</w:t>
      </w:r>
    </w:p>
    <w:p w14:paraId="16617582" w14:textId="0B3DF09E" w:rsidR="00F243F0" w:rsidRDefault="00F243F0" w:rsidP="00F243F0">
      <w:pPr>
        <w:spacing w:before="100" w:beforeAutospacing="1" w:after="100" w:afterAutospacing="1"/>
        <w:jc w:val="both"/>
        <w:rPr>
          <w:rFonts w:eastAsia="Times New Roman" w:cs="Times New Roman"/>
          <w:szCs w:val="24"/>
        </w:rPr>
      </w:pPr>
      <w:r w:rsidRPr="00210EEB">
        <w:rPr>
          <w:rFonts w:eastAsia="Times New Roman" w:cs="Times New Roman"/>
          <w:szCs w:val="24"/>
        </w:rPr>
        <w:t xml:space="preserve">Similarly, the </w:t>
      </w:r>
      <w:proofErr w:type="spellStart"/>
      <w:r w:rsidRPr="00210EEB">
        <w:rPr>
          <w:rFonts w:eastAsia="Times New Roman" w:cs="Times New Roman"/>
          <w:szCs w:val="24"/>
        </w:rPr>
        <w:t>BSWiMS</w:t>
      </w:r>
      <w:proofErr w:type="spellEnd"/>
      <w:r w:rsidRPr="00210EEB">
        <w:rPr>
          <w:rFonts w:eastAsia="Times New Roman" w:cs="Times New Roman"/>
          <w:szCs w:val="24"/>
        </w:rPr>
        <w:t xml:space="preserve"> model also performed remarkably well, especially in its ability to balance sensitivity and specificity, yielding an AUC of 0.87, </w:t>
      </w:r>
      <w:proofErr w:type="gramStart"/>
      <w:r w:rsidRPr="00210EEB">
        <w:rPr>
          <w:rFonts w:eastAsia="Times New Roman" w:cs="Times New Roman"/>
          <w:szCs w:val="24"/>
        </w:rPr>
        <w:t>similar to</w:t>
      </w:r>
      <w:proofErr w:type="gramEnd"/>
      <w:r w:rsidRPr="00210EEB">
        <w:rPr>
          <w:rFonts w:eastAsia="Times New Roman" w:cs="Times New Roman"/>
          <w:szCs w:val="24"/>
        </w:rPr>
        <w:t xml:space="preserve"> LASSO. Its strong net benefit in a threshold range of 0.2-0.7 further reinforces its reliability in clinical applications. As noted by Mito et al. (</w:t>
      </w:r>
      <w:r w:rsidR="00F03668">
        <w:rPr>
          <w:rFonts w:eastAsia="Times New Roman" w:cs="Times New Roman"/>
          <w:szCs w:val="24"/>
        </w:rPr>
        <w:t>59</w:t>
      </w:r>
      <w:r w:rsidRPr="00210EEB">
        <w:rPr>
          <w:rFonts w:eastAsia="Times New Roman" w:cs="Times New Roman"/>
          <w:szCs w:val="24"/>
        </w:rPr>
        <w:t xml:space="preserve">), models that integrate structural MRI with other biomarkers, like </w:t>
      </w:r>
      <w:proofErr w:type="spellStart"/>
      <w:r w:rsidRPr="00210EEB">
        <w:rPr>
          <w:rFonts w:eastAsia="Times New Roman" w:cs="Times New Roman"/>
          <w:szCs w:val="24"/>
        </w:rPr>
        <w:t>BSWiMS</w:t>
      </w:r>
      <w:proofErr w:type="spellEnd"/>
      <w:r w:rsidRPr="00210EEB">
        <w:rPr>
          <w:rFonts w:eastAsia="Times New Roman" w:cs="Times New Roman"/>
          <w:szCs w:val="24"/>
        </w:rPr>
        <w:t xml:space="preserve">, tend to provide higher predictive accuracy, particularly for identifying patients at high risk of AD conversion. The </w:t>
      </w:r>
      <w:proofErr w:type="spellStart"/>
      <w:r w:rsidRPr="00210EEB">
        <w:rPr>
          <w:rFonts w:eastAsia="Times New Roman" w:cs="Times New Roman"/>
          <w:szCs w:val="24"/>
        </w:rPr>
        <w:t>BSWiMS</w:t>
      </w:r>
      <w:proofErr w:type="spellEnd"/>
      <w:r w:rsidRPr="00210EEB">
        <w:rPr>
          <w:rFonts w:eastAsia="Times New Roman" w:cs="Times New Roman"/>
          <w:szCs w:val="24"/>
        </w:rPr>
        <w:t xml:space="preserve"> model's ability to stratify patients into distinct risk groups, as seen in the Kaplan-Meier analyses, makes it a valuable tool for early diagnosis and risk management in clinical practice. Overall, the performance of both LASSO and </w:t>
      </w:r>
      <w:proofErr w:type="spellStart"/>
      <w:r w:rsidRPr="00210EEB">
        <w:rPr>
          <w:rFonts w:eastAsia="Times New Roman" w:cs="Times New Roman"/>
          <w:szCs w:val="24"/>
        </w:rPr>
        <w:t>BSWiMS</w:t>
      </w:r>
      <w:proofErr w:type="spellEnd"/>
      <w:r w:rsidRPr="00210EEB">
        <w:rPr>
          <w:rFonts w:eastAsia="Times New Roman" w:cs="Times New Roman"/>
          <w:szCs w:val="24"/>
        </w:rPr>
        <w:t xml:space="preserve"> models validates the importance of multimodal approaches for accurate and clinically relevant AD prediction.</w:t>
      </w:r>
    </w:p>
    <w:p w14:paraId="7FA75447" w14:textId="1A9593C3" w:rsidR="00195C23" w:rsidRPr="00210EEB" w:rsidRDefault="006D4454" w:rsidP="00ED59F1">
      <w:pPr>
        <w:spacing w:before="100" w:beforeAutospacing="1" w:after="100" w:afterAutospacing="1"/>
        <w:jc w:val="both"/>
        <w:rPr>
          <w:color w:val="76923C" w:themeColor="accent3" w:themeShade="BF"/>
          <w:szCs w:val="24"/>
          <w:u w:val="single"/>
        </w:rPr>
      </w:pPr>
      <w:r w:rsidRPr="00E03DE1">
        <w:rPr>
          <w:szCs w:val="24"/>
        </w:rPr>
        <w:t xml:space="preserve">Comparing our methodology with a deep learning survival model, </w:t>
      </w:r>
      <w:proofErr w:type="spellStart"/>
      <w:r w:rsidRPr="00E03DE1">
        <w:rPr>
          <w:szCs w:val="24"/>
        </w:rPr>
        <w:t>Mirabnahrazam</w:t>
      </w:r>
      <w:proofErr w:type="spellEnd"/>
      <w:r w:rsidRPr="00E03DE1">
        <w:rPr>
          <w:szCs w:val="24"/>
        </w:rPr>
        <w:t xml:space="preserve"> et al.</w:t>
      </w:r>
      <w:r w:rsidR="00480CE2" w:rsidRPr="00E03DE1">
        <w:rPr>
          <w:szCs w:val="24"/>
        </w:rPr>
        <w:t xml:space="preserve"> (6</w:t>
      </w:r>
      <w:r w:rsidR="00863F2B" w:rsidRPr="00E03DE1">
        <w:rPr>
          <w:szCs w:val="24"/>
        </w:rPr>
        <w:t>4</w:t>
      </w:r>
      <w:r w:rsidR="00480CE2" w:rsidRPr="00E03DE1">
        <w:rPr>
          <w:szCs w:val="24"/>
        </w:rPr>
        <w:t>)</w:t>
      </w:r>
      <w:r w:rsidRPr="00E03DE1">
        <w:rPr>
          <w:szCs w:val="24"/>
        </w:rPr>
        <w:t>, worked with a deep learning-based survival model (</w:t>
      </w:r>
      <w:proofErr w:type="spellStart"/>
      <w:r w:rsidRPr="00E03DE1">
        <w:rPr>
          <w:szCs w:val="24"/>
        </w:rPr>
        <w:t>DeepSurv</w:t>
      </w:r>
      <w:proofErr w:type="spellEnd"/>
      <w:r w:rsidRPr="00E03DE1">
        <w:rPr>
          <w:szCs w:val="24"/>
        </w:rPr>
        <w:t xml:space="preserve">) which included demographics, cognitive tests, genetic data, CSF biomarkers and MRI measures as their features, showed an accuracy of 0.83, while our best models such as LASSO and </w:t>
      </w:r>
      <w:proofErr w:type="spellStart"/>
      <w:r w:rsidRPr="00E03DE1">
        <w:rPr>
          <w:szCs w:val="24"/>
        </w:rPr>
        <w:t>BSWiMS</w:t>
      </w:r>
      <w:proofErr w:type="spellEnd"/>
      <w:r w:rsidRPr="00E03DE1">
        <w:rPr>
          <w:szCs w:val="24"/>
        </w:rPr>
        <w:t xml:space="preserve"> achieved similar results, 0.79 and 0.81 respectively</w:t>
      </w:r>
      <w:r w:rsidR="00195C23" w:rsidRPr="00E03DE1">
        <w:rPr>
          <w:color w:val="76923C" w:themeColor="accent3" w:themeShade="BF"/>
          <w:szCs w:val="24"/>
          <w:u w:val="single"/>
        </w:rPr>
        <w:t>.</w:t>
      </w:r>
    </w:p>
    <w:p w14:paraId="65A28CA5" w14:textId="61AAA6EC" w:rsidR="00F35767" w:rsidRPr="00F615D5" w:rsidRDefault="00F35767" w:rsidP="00187DFD">
      <w:pPr>
        <w:pStyle w:val="Heading2"/>
        <w:numPr>
          <w:ilvl w:val="1"/>
          <w:numId w:val="40"/>
        </w:numPr>
      </w:pPr>
      <w:r w:rsidRPr="00F615D5">
        <w:t>F</w:t>
      </w:r>
      <w:r w:rsidR="006D4454">
        <w:t>inal model feature analysis</w:t>
      </w:r>
    </w:p>
    <w:p w14:paraId="6C62A065" w14:textId="486CEBC0" w:rsidR="00F243F0" w:rsidRPr="006D4454" w:rsidRDefault="00F243F0" w:rsidP="00F243F0">
      <w:pPr>
        <w:spacing w:before="100" w:beforeAutospacing="1" w:after="100" w:afterAutospacing="1"/>
        <w:jc w:val="both"/>
        <w:rPr>
          <w:rFonts w:eastAsia="Times New Roman" w:cs="Times New Roman"/>
          <w:szCs w:val="24"/>
        </w:rPr>
      </w:pPr>
      <w:r w:rsidRPr="006D4454">
        <w:rPr>
          <w:rFonts w:eastAsia="Times New Roman" w:cs="Times New Roman"/>
          <w:szCs w:val="24"/>
        </w:rPr>
        <w:lastRenderedPageBreak/>
        <w:t>Table 2 highlights the top features selected for our final model, many of which are well-established predictors of MCI-to-AD conversion, consistent with findings in recent studies and reviews. Notable examples include p-Tau, Tau, APOE4, Amyloid Beta, the Functional Activities Questionnaire, the Rey Auditory Verbal Learning Test, and specific brain regions such as the entorhinal and hippocampal cortices, as identified by</w:t>
      </w:r>
      <w:r w:rsidR="006D4454">
        <w:rPr>
          <w:rFonts w:eastAsia="Times New Roman" w:cs="Times New Roman"/>
          <w:szCs w:val="24"/>
        </w:rPr>
        <w:t xml:space="preserve"> Delli </w:t>
      </w:r>
      <w:r w:rsidR="00480CE2">
        <w:rPr>
          <w:rFonts w:eastAsia="Times New Roman" w:cs="Times New Roman"/>
          <w:szCs w:val="24"/>
        </w:rPr>
        <w:t xml:space="preserve">et.al </w:t>
      </w:r>
      <w:r w:rsidR="006D4454">
        <w:rPr>
          <w:rFonts w:eastAsia="Times New Roman" w:cs="Times New Roman"/>
          <w:szCs w:val="24"/>
        </w:rPr>
        <w:t>(6</w:t>
      </w:r>
      <w:r w:rsidR="00863F2B">
        <w:rPr>
          <w:rFonts w:eastAsia="Times New Roman" w:cs="Times New Roman"/>
          <w:szCs w:val="24"/>
        </w:rPr>
        <w:t>5</w:t>
      </w:r>
      <w:r w:rsidR="006D4454">
        <w:rPr>
          <w:rFonts w:eastAsia="Times New Roman" w:cs="Times New Roman"/>
          <w:szCs w:val="24"/>
        </w:rPr>
        <w:t>),</w:t>
      </w:r>
      <w:r w:rsidR="00480CE2">
        <w:rPr>
          <w:rFonts w:eastAsia="Times New Roman" w:cs="Times New Roman"/>
          <w:szCs w:val="24"/>
        </w:rPr>
        <w:t xml:space="preserve"> </w:t>
      </w:r>
      <w:proofErr w:type="spellStart"/>
      <w:r w:rsidR="006D4454">
        <w:rPr>
          <w:rFonts w:eastAsia="Times New Roman" w:cs="Times New Roman"/>
          <w:szCs w:val="24"/>
        </w:rPr>
        <w:t>Varatharajah</w:t>
      </w:r>
      <w:proofErr w:type="spellEnd"/>
      <w:r w:rsidR="006D4454">
        <w:rPr>
          <w:rFonts w:eastAsia="Times New Roman" w:cs="Times New Roman"/>
          <w:szCs w:val="24"/>
        </w:rPr>
        <w:t xml:space="preserve"> and Chen</w:t>
      </w:r>
      <w:r w:rsidRPr="006D4454">
        <w:rPr>
          <w:rFonts w:eastAsia="Times New Roman" w:cs="Times New Roman"/>
          <w:szCs w:val="24"/>
        </w:rPr>
        <w:t xml:space="preserve"> (</w:t>
      </w:r>
      <w:r w:rsidR="00943590" w:rsidRPr="006D4454">
        <w:rPr>
          <w:rFonts w:eastAsia="Times New Roman" w:cs="Times New Roman"/>
          <w:szCs w:val="24"/>
        </w:rPr>
        <w:t>6</w:t>
      </w:r>
      <w:r w:rsidR="00863F2B">
        <w:rPr>
          <w:rFonts w:eastAsia="Times New Roman" w:cs="Times New Roman"/>
          <w:szCs w:val="24"/>
        </w:rPr>
        <w:t>2</w:t>
      </w:r>
      <w:r w:rsidR="00943590" w:rsidRPr="006D4454">
        <w:rPr>
          <w:rFonts w:eastAsia="Times New Roman" w:cs="Times New Roman"/>
          <w:szCs w:val="24"/>
        </w:rPr>
        <w:t>,6</w:t>
      </w:r>
      <w:r w:rsidR="00863F2B">
        <w:rPr>
          <w:rFonts w:eastAsia="Times New Roman" w:cs="Times New Roman"/>
          <w:szCs w:val="24"/>
        </w:rPr>
        <w:t>6</w:t>
      </w:r>
      <w:r w:rsidRPr="006D4454">
        <w:rPr>
          <w:rFonts w:eastAsia="Times New Roman" w:cs="Times New Roman"/>
          <w:szCs w:val="24"/>
        </w:rPr>
        <w:t>)</w:t>
      </w:r>
    </w:p>
    <w:p w14:paraId="1EB031AA" w14:textId="31185559" w:rsidR="00F243F0" w:rsidRPr="006D4454" w:rsidRDefault="00F243F0" w:rsidP="00F243F0">
      <w:pPr>
        <w:spacing w:before="100" w:beforeAutospacing="1" w:after="100" w:afterAutospacing="1"/>
        <w:jc w:val="both"/>
        <w:rPr>
          <w:rFonts w:eastAsia="Times New Roman" w:cs="Times New Roman"/>
          <w:szCs w:val="24"/>
        </w:rPr>
      </w:pPr>
      <w:r w:rsidRPr="006D4454">
        <w:rPr>
          <w:rFonts w:eastAsia="Times New Roman" w:cs="Times New Roman"/>
          <w:szCs w:val="24"/>
        </w:rPr>
        <w:t xml:space="preserve">While our model aligns with recent studies in identifying several MRI features associated with MCI-to-AD conversion, it also highlights additional MRI features that emerged as significant, despite not being traditionally recognized as relevant indicators for this progression. For example, </w:t>
      </w:r>
      <w:proofErr w:type="spellStart"/>
      <w:r w:rsidRPr="006D4454">
        <w:rPr>
          <w:rFonts w:eastAsia="Times New Roman" w:cs="Times New Roman"/>
          <w:szCs w:val="24"/>
        </w:rPr>
        <w:t>Varatharajah</w:t>
      </w:r>
      <w:proofErr w:type="spellEnd"/>
      <w:r w:rsidR="00F03668" w:rsidRPr="006D4454">
        <w:rPr>
          <w:rFonts w:eastAsia="Times New Roman" w:cs="Times New Roman"/>
          <w:szCs w:val="24"/>
        </w:rPr>
        <w:t xml:space="preserve"> (62),</w:t>
      </w:r>
      <w:r w:rsidRPr="006D4454">
        <w:rPr>
          <w:rFonts w:eastAsia="Times New Roman" w:cs="Times New Roman"/>
          <w:szCs w:val="24"/>
        </w:rPr>
        <w:t xml:space="preserve"> identified the average cortical thickness in the superior frontal, medial orbitofrontal, caudal anterior cingulate</w:t>
      </w:r>
      <w:r w:rsidR="0028114C">
        <w:rPr>
          <w:rFonts w:eastAsia="Times New Roman" w:cs="Times New Roman"/>
          <w:szCs w:val="24"/>
        </w:rPr>
        <w:t>,</w:t>
      </w:r>
      <w:r w:rsidRPr="006D4454">
        <w:rPr>
          <w:rFonts w:eastAsia="Times New Roman" w:cs="Times New Roman"/>
          <w:szCs w:val="24"/>
        </w:rPr>
        <w:t xml:space="preserve"> and isthmus cingulate regions as significant predictors. In contrast, our study highlights the significance of the mean volume in the cortical parcellation of the left superior frontal region, the mean surface area of the left medial orbitofrontal region, </w:t>
      </w:r>
      <w:r w:rsidR="0028114C">
        <w:rPr>
          <w:rFonts w:eastAsia="Times New Roman" w:cs="Times New Roman"/>
          <w:szCs w:val="24"/>
        </w:rPr>
        <w:t xml:space="preserve">the </w:t>
      </w:r>
      <w:r w:rsidRPr="006D4454">
        <w:rPr>
          <w:rFonts w:eastAsia="Times New Roman" w:cs="Times New Roman"/>
          <w:szCs w:val="24"/>
        </w:rPr>
        <w:t xml:space="preserve">mean cortical thickness standard deviation of </w:t>
      </w:r>
      <w:r w:rsidR="0028114C">
        <w:rPr>
          <w:rFonts w:eastAsia="Times New Roman" w:cs="Times New Roman"/>
          <w:szCs w:val="24"/>
        </w:rPr>
        <w:t xml:space="preserve">the </w:t>
      </w:r>
      <w:r w:rsidRPr="006D4454">
        <w:rPr>
          <w:rFonts w:eastAsia="Times New Roman" w:cs="Times New Roman"/>
          <w:szCs w:val="24"/>
        </w:rPr>
        <w:t>left caudal anterior cingulate, and relative difference on the volume from cortical parcellation on left isthmus cingulate as well as mean surface area of the same region. These differences highlight the importance of looking beyond average cortical thickness, considering instead localized asymmetries and alternative measurements, such as surface area and mean volume within cortical parcellations.</w:t>
      </w:r>
    </w:p>
    <w:p w14:paraId="21AAEE3C" w14:textId="614F19F5" w:rsidR="00806BAE" w:rsidRPr="00806BAE" w:rsidRDefault="006D4454" w:rsidP="00F243F0">
      <w:pPr>
        <w:spacing w:before="100" w:beforeAutospacing="1" w:after="100" w:afterAutospacing="1"/>
        <w:jc w:val="both"/>
        <w:rPr>
          <w:rFonts w:eastAsia="Times New Roman" w:cs="Times New Roman"/>
          <w:color w:val="76923C" w:themeColor="accent3" w:themeShade="BF"/>
          <w:szCs w:val="24"/>
        </w:rPr>
      </w:pPr>
      <w:r w:rsidRPr="006D4454">
        <w:rPr>
          <w:rFonts w:eastAsia="Times New Roman" w:cs="Times New Roman"/>
          <w:szCs w:val="24"/>
        </w:rPr>
        <w:t>In a broader context of feature relevance, a systematic review by Muhammed et al.</w:t>
      </w:r>
      <w:r w:rsidR="00480CE2">
        <w:rPr>
          <w:rFonts w:eastAsia="Times New Roman" w:cs="Times New Roman"/>
          <w:szCs w:val="24"/>
        </w:rPr>
        <w:t>(</w:t>
      </w:r>
      <w:r w:rsidR="00863F2B">
        <w:rPr>
          <w:rFonts w:eastAsia="Times New Roman" w:cs="Times New Roman"/>
          <w:szCs w:val="24"/>
        </w:rPr>
        <w:t>63</w:t>
      </w:r>
      <w:r w:rsidR="00480CE2">
        <w:rPr>
          <w:rFonts w:eastAsia="Times New Roman" w:cs="Times New Roman"/>
          <w:szCs w:val="24"/>
        </w:rPr>
        <w:t xml:space="preserve">) </w:t>
      </w:r>
      <w:r w:rsidRPr="006D4454">
        <w:rPr>
          <w:rFonts w:eastAsia="Times New Roman" w:cs="Times New Roman"/>
          <w:szCs w:val="24"/>
        </w:rPr>
        <w:t xml:space="preserve"> identified that </w:t>
      </w:r>
      <w:proofErr w:type="gramStart"/>
      <w:r w:rsidRPr="006D4454">
        <w:rPr>
          <w:rFonts w:eastAsia="Times New Roman" w:cs="Times New Roman"/>
          <w:szCs w:val="24"/>
        </w:rPr>
        <w:t>the majority of</w:t>
      </w:r>
      <w:proofErr w:type="gramEnd"/>
      <w:r w:rsidRPr="006D4454">
        <w:rPr>
          <w:rFonts w:eastAsia="Times New Roman" w:cs="Times New Roman"/>
          <w:szCs w:val="24"/>
        </w:rPr>
        <w:t xml:space="preserve"> studies prioritize MRI features, particularly entorhinal and hippocampal volumes, as key indicators for MCI-to-AD conversion. These features are also highlighted as critical components in our final model. Furthermore, the review indicates that many researchers combine structured data from multiple modalities. For instance, one study </w:t>
      </w:r>
      <w:r w:rsidR="006C3A72">
        <w:rPr>
          <w:rFonts w:eastAsia="Times New Roman" w:cs="Times New Roman"/>
          <w:szCs w:val="24"/>
        </w:rPr>
        <w:t xml:space="preserve">by </w:t>
      </w:r>
      <w:r w:rsidRPr="006D4454">
        <w:rPr>
          <w:rFonts w:eastAsia="Times New Roman" w:cs="Times New Roman"/>
          <w:szCs w:val="24"/>
        </w:rPr>
        <w:t>Lei et al</w:t>
      </w:r>
      <w:r w:rsidR="00480CE2">
        <w:rPr>
          <w:rFonts w:eastAsia="Times New Roman" w:cs="Times New Roman"/>
          <w:szCs w:val="24"/>
        </w:rPr>
        <w:t xml:space="preserve"> (6</w:t>
      </w:r>
      <w:r w:rsidR="00863F2B">
        <w:rPr>
          <w:rFonts w:eastAsia="Times New Roman" w:cs="Times New Roman"/>
          <w:szCs w:val="24"/>
        </w:rPr>
        <w:t>7</w:t>
      </w:r>
      <w:r w:rsidR="00480CE2">
        <w:rPr>
          <w:rFonts w:eastAsia="Times New Roman" w:cs="Times New Roman"/>
          <w:szCs w:val="24"/>
        </w:rPr>
        <w:t>)</w:t>
      </w:r>
      <w:r w:rsidR="006C3A72">
        <w:rPr>
          <w:rFonts w:eastAsia="Times New Roman" w:cs="Times New Roman"/>
          <w:szCs w:val="24"/>
        </w:rPr>
        <w:t>,</w:t>
      </w:r>
      <w:r w:rsidRPr="006D4454">
        <w:rPr>
          <w:rFonts w:eastAsia="Times New Roman" w:cs="Times New Roman"/>
          <w:szCs w:val="24"/>
        </w:rPr>
        <w:t xml:space="preserve"> used hippocampal volume as an MRI feature alongside A-beta as a CSF feature, while another study </w:t>
      </w:r>
      <w:r w:rsidR="006C3A72">
        <w:rPr>
          <w:rFonts w:eastAsia="Times New Roman" w:cs="Times New Roman"/>
          <w:szCs w:val="24"/>
        </w:rPr>
        <w:t xml:space="preserve">by </w:t>
      </w:r>
      <w:r w:rsidRPr="006D4454">
        <w:rPr>
          <w:rFonts w:eastAsia="Times New Roman" w:cs="Times New Roman"/>
          <w:szCs w:val="24"/>
        </w:rPr>
        <w:t xml:space="preserve">Frolich et al </w:t>
      </w:r>
      <w:r w:rsidR="00480CE2">
        <w:rPr>
          <w:rFonts w:eastAsia="Times New Roman" w:cs="Times New Roman"/>
          <w:szCs w:val="24"/>
        </w:rPr>
        <w:t>(</w:t>
      </w:r>
      <w:r w:rsidR="00863F2B">
        <w:rPr>
          <w:rFonts w:eastAsia="Times New Roman" w:cs="Times New Roman"/>
          <w:szCs w:val="24"/>
        </w:rPr>
        <w:t>68</w:t>
      </w:r>
      <w:r w:rsidR="00480CE2">
        <w:rPr>
          <w:rFonts w:eastAsia="Times New Roman" w:cs="Times New Roman"/>
          <w:szCs w:val="24"/>
        </w:rPr>
        <w:t>)</w:t>
      </w:r>
      <w:r w:rsidR="006C3A72">
        <w:rPr>
          <w:rFonts w:eastAsia="Times New Roman" w:cs="Times New Roman"/>
          <w:szCs w:val="24"/>
        </w:rPr>
        <w:t>,</w:t>
      </w:r>
      <w:r w:rsidR="00480CE2">
        <w:rPr>
          <w:rFonts w:eastAsia="Times New Roman" w:cs="Times New Roman"/>
          <w:szCs w:val="24"/>
        </w:rPr>
        <w:t xml:space="preserve"> </w:t>
      </w:r>
      <w:r w:rsidRPr="006D4454">
        <w:rPr>
          <w:rFonts w:eastAsia="Times New Roman" w:cs="Times New Roman"/>
          <w:szCs w:val="24"/>
        </w:rPr>
        <w:t>included hippocampal volume, tau, and A-beta as features for predicting conversion. These studies align closely with our findings, as we incorporate both hippocampal and entorhinal volumes as features. Additionally, our model leverages multimodal data by integrating MRI, CSF, cognitive, and genomic data, aligning with the multimodal approaches observed in related research</w:t>
      </w:r>
      <w:r w:rsidR="00F243F0" w:rsidRPr="00806BAE">
        <w:rPr>
          <w:rFonts w:eastAsia="Times New Roman" w:cs="Times New Roman"/>
          <w:color w:val="76923C" w:themeColor="accent3" w:themeShade="BF"/>
          <w:szCs w:val="24"/>
        </w:rPr>
        <w:t>.</w:t>
      </w:r>
    </w:p>
    <w:p w14:paraId="55C62422" w14:textId="1550D6F9" w:rsidR="001574A7" w:rsidRDefault="00647211" w:rsidP="00F35767">
      <w:pPr>
        <w:pStyle w:val="Heading2"/>
        <w:tabs>
          <w:tab w:val="clear" w:pos="567"/>
        </w:tabs>
        <w:ind w:left="0" w:firstLine="0"/>
      </w:pPr>
      <w:r>
        <w:t xml:space="preserve">4.3     </w:t>
      </w:r>
      <w:r w:rsidR="00147F70">
        <w:t xml:space="preserve"> Limitations</w:t>
      </w:r>
    </w:p>
    <w:p w14:paraId="54346C53" w14:textId="7F702D81" w:rsidR="00A471BF" w:rsidRDefault="00F243F0" w:rsidP="00187DFD">
      <w:pPr>
        <w:jc w:val="both"/>
        <w:rPr>
          <w:szCs w:val="24"/>
        </w:rPr>
      </w:pPr>
      <w:r w:rsidRPr="0028114C">
        <w:rPr>
          <w:szCs w:val="24"/>
        </w:rPr>
        <w:t xml:space="preserve">The results presented in this work are limited </w:t>
      </w:r>
      <w:r w:rsidR="0028114C" w:rsidRPr="0028114C">
        <w:rPr>
          <w:szCs w:val="24"/>
        </w:rPr>
        <w:t>to</w:t>
      </w:r>
      <w:r w:rsidRPr="0028114C">
        <w:rPr>
          <w:szCs w:val="24"/>
        </w:rPr>
        <w:t xml:space="preserve"> four key aspects. First, patient misdiagnosis is present, hence affecting feature selection and model building. The AD diagnosis us</w:t>
      </w:r>
      <w:r w:rsidR="0028114C" w:rsidRPr="0028114C">
        <w:rPr>
          <w:szCs w:val="24"/>
        </w:rPr>
        <w:t>ed</w:t>
      </w:r>
      <w:r w:rsidRPr="0028114C">
        <w:rPr>
          <w:szCs w:val="24"/>
        </w:rPr>
        <w:t xml:space="preserve"> in this study is not definitive, but according to the NINCDS-ADRDA it is the probable diagnosis of AD with probable errors in 10% to 15% of cases </w:t>
      </w:r>
      <w:sdt>
        <w:sdtPr>
          <w:rPr>
            <w:color w:val="000000"/>
            <w:szCs w:val="24"/>
          </w:rPr>
          <w:tag w:val="MENDELEY_CITATION_v3_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"/>
          <w:id w:val="1399702125"/>
          <w:placeholder>
            <w:docPart w:val="21061B51E5E745AEAAD3F77AE194E59C"/>
          </w:placeholder>
        </w:sdtPr>
        <w:sdtContent>
          <w:r w:rsidRPr="0028114C">
            <w:rPr>
              <w:color w:val="000000"/>
              <w:szCs w:val="24"/>
            </w:rPr>
            <w:t>(</w:t>
          </w:r>
          <w:r w:rsidR="00487FEF" w:rsidRPr="0028114C">
            <w:rPr>
              <w:color w:val="000000"/>
              <w:szCs w:val="24"/>
            </w:rPr>
            <w:t>68</w:t>
          </w:r>
          <w:r w:rsidRPr="0028114C">
            <w:rPr>
              <w:color w:val="000000"/>
              <w:szCs w:val="24"/>
            </w:rPr>
            <w:t>)</w:t>
          </w:r>
        </w:sdtContent>
      </w:sdt>
      <w:r w:rsidRPr="0028114C">
        <w:rPr>
          <w:szCs w:val="24"/>
        </w:rPr>
        <w:t xml:space="preserve">. Second, the presented findings were based on the ADNI cohort and measurements; therefore, it is biased toward the environmental factors present in the US and the Caucasian race. Third, </w:t>
      </w:r>
      <w:proofErr w:type="spellStart"/>
      <w:r w:rsidRPr="0028114C">
        <w:rPr>
          <w:szCs w:val="24"/>
        </w:rPr>
        <w:t>qMRI</w:t>
      </w:r>
      <w:proofErr w:type="spellEnd"/>
      <w:r w:rsidRPr="0028114C">
        <w:rPr>
          <w:szCs w:val="24"/>
        </w:rPr>
        <w:t xml:space="preserve"> results were based on free-surfer analysis, hence changes in analytical tools may produce different results. Fourth, limited research has been done regarding the comparison of analytical techniques for automatic prediction of time to event within AD </w:t>
      </w:r>
      <w:sdt>
        <w:sdtPr>
          <w:rPr>
            <w:color w:val="000000"/>
            <w:szCs w:val="24"/>
          </w:rPr>
          <w:tag w:val="MENDELEY_CITATION_v3_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"/>
          <w:id w:val="1224486076"/>
          <w:placeholder>
            <w:docPart w:val="499C05BFD7CA4B62B7CEA1B49BE586C0"/>
          </w:placeholder>
        </w:sdtPr>
        <w:sdtContent>
          <w:r w:rsidRPr="0028114C">
            <w:rPr>
              <w:color w:val="000000"/>
              <w:szCs w:val="24"/>
            </w:rPr>
            <w:t>(</w:t>
          </w:r>
          <w:r w:rsidR="00487FEF" w:rsidRPr="0028114C">
            <w:rPr>
              <w:color w:val="000000"/>
              <w:szCs w:val="24"/>
            </w:rPr>
            <w:t>68</w:t>
          </w:r>
          <w:r w:rsidRPr="0028114C">
            <w:rPr>
              <w:color w:val="000000"/>
              <w:szCs w:val="24"/>
            </w:rPr>
            <w:t>)</w:t>
          </w:r>
        </w:sdtContent>
      </w:sdt>
      <w:r w:rsidRPr="0028114C">
        <w:rPr>
          <w:szCs w:val="24"/>
        </w:rPr>
        <w:t>. These key limitations indicate that the presented findings must be confirmed on cohorts from different countries and ethnicities</w:t>
      </w:r>
      <w:r w:rsidR="00A471BF" w:rsidRPr="0028114C">
        <w:rPr>
          <w:szCs w:val="24"/>
        </w:rPr>
        <w:t>.</w:t>
      </w:r>
      <w:r w:rsidR="00A471BF" w:rsidRPr="00A471BF">
        <w:rPr>
          <w:szCs w:val="24"/>
        </w:rPr>
        <w:t xml:space="preserve">  </w:t>
      </w:r>
    </w:p>
    <w:p w14:paraId="3EDF2895" w14:textId="1197502D" w:rsidR="00A471BF" w:rsidRDefault="00A471BF" w:rsidP="00187DFD">
      <w:pPr>
        <w:pStyle w:val="Heading1"/>
        <w:numPr>
          <w:ilvl w:val="0"/>
          <w:numId w:val="40"/>
        </w:numPr>
      </w:pPr>
      <w:r>
        <w:t>Conclusion</w:t>
      </w:r>
    </w:p>
    <w:p w14:paraId="74EB8B30" w14:textId="3C0935D2" w:rsidR="00E64CD9" w:rsidRPr="00E64CD9" w:rsidRDefault="00E64CD9" w:rsidP="00E64CD9">
      <w:pPr>
        <w:jc w:val="both"/>
      </w:pPr>
      <w:r w:rsidRPr="00E64CD9">
        <w:t xml:space="preserve">This study shows that multi-modal biomarker integration and machine learning models can accurately predict the progression of moderate cognitive impairment (MCI) to Alzheimer's disease. We improved diagnostic accuracy significantly by combining CSF fluid, APOE4 genotype, MRI, and cognitive tests over single-modality models. In particular, the LASSO and </w:t>
      </w:r>
      <w:proofErr w:type="spellStart"/>
      <w:r w:rsidRPr="00E64CD9">
        <w:t>BSWiMS</w:t>
      </w:r>
      <w:proofErr w:type="spellEnd"/>
      <w:r w:rsidRPr="00E64CD9">
        <w:t xml:space="preserve"> models performed admirably in </w:t>
      </w:r>
      <w:r w:rsidRPr="00E64CD9">
        <w:lastRenderedPageBreak/>
        <w:t>identifying complicated biomarker relationships and stratifying patients into separate risk categories. Notably, the discovery of unique MRI features, such as cortical thickness standard deviation, emphasizes the necessity of investigating alternative MRI metrics other than usual averages. Our findings are consistent with previous research that has highlighted the usefulness of multimodal approaches and specific biomarkers such as p-Tau and hippocampal atrophy. Overall, this study provides strong evidence that our proposed methodology is clinically effective in early Alzheimer's disease diagnosis and risk management.</w:t>
      </w:r>
      <w:r>
        <w:t xml:space="preserve"> </w:t>
      </w:r>
      <w:r w:rsidRPr="00E64CD9">
        <w:t>Furthermore, the discovery of novel MRI characteristics indicates the possibility of improving diagnostic criteria and establishing more targeted therapy strategies. Future stud</w:t>
      </w:r>
      <w:r w:rsidR="0028114C">
        <w:t>ies</w:t>
      </w:r>
      <w:r w:rsidRPr="00E64CD9">
        <w:t xml:space="preserve"> should validate these findings in larger, more diverse populations and investigate the possibility of adding additional biomarkers, such as genetic and epigenetic variables. Finally, the findings from this study may help to design more accurate and tailored diagnostic methods for Alzheimer's disease.</w:t>
      </w:r>
    </w:p>
    <w:p w14:paraId="2B745635" w14:textId="50C8844F" w:rsidR="00364839" w:rsidRDefault="00364839" w:rsidP="00A471BF">
      <w:pPr>
        <w:rPr>
          <w:b/>
          <w:bCs/>
          <w:lang w:bidi="fa-IR"/>
        </w:rPr>
      </w:pPr>
      <w:r w:rsidRPr="002F7398">
        <w:rPr>
          <w:b/>
          <w:bCs/>
          <w:lang w:bidi="fa-IR"/>
        </w:rPr>
        <w:t xml:space="preserve">Conflict of </w:t>
      </w:r>
      <w:r w:rsidR="002F7398" w:rsidRPr="002F7398">
        <w:rPr>
          <w:b/>
          <w:bCs/>
          <w:lang w:bidi="fa-IR"/>
        </w:rPr>
        <w:t>Interest</w:t>
      </w:r>
    </w:p>
    <w:p w14:paraId="07AC8849" w14:textId="283B2231" w:rsidR="006B2BE9" w:rsidRPr="006B2BE9" w:rsidRDefault="006B2BE9" w:rsidP="00A471BF">
      <w:r w:rsidRPr="00A545C6">
        <w:rPr>
          <w:rFonts w:eastAsia="Times New Roman" w:cs="Times New Roman"/>
          <w:i/>
          <w:szCs w:val="24"/>
          <w:lang w:val="en-GB" w:eastAsia="en-GB"/>
        </w:rPr>
        <w:t>The authors declare that the research was conducted in the absence of any commercial or financial relationships that could be construed as a potential conflict of interest</w:t>
      </w:r>
      <w:r w:rsidRPr="00CB43D5">
        <w:rPr>
          <w:rFonts w:eastAsia="Times New Roman" w:cs="Times New Roman"/>
          <w:szCs w:val="24"/>
          <w:lang w:val="en-GB" w:eastAsia="en-GB"/>
        </w:rPr>
        <w:t>.</w:t>
      </w:r>
    </w:p>
    <w:p w14:paraId="2C361B10" w14:textId="0E9B70C8" w:rsidR="00806BAE" w:rsidRPr="002F7398" w:rsidRDefault="002F7398" w:rsidP="00A471BF">
      <w:pPr>
        <w:rPr>
          <w:b/>
          <w:bCs/>
          <w:lang w:bidi="fa-IR"/>
        </w:rPr>
      </w:pPr>
      <w:r w:rsidRPr="002F7398">
        <w:rPr>
          <w:b/>
          <w:bCs/>
          <w:lang w:bidi="fa-IR"/>
        </w:rPr>
        <w:t>Author Contributions</w:t>
      </w:r>
    </w:p>
    <w:p w14:paraId="353A01F5" w14:textId="7822A0DF" w:rsidR="00EF3E57" w:rsidRDefault="002F7398" w:rsidP="00A471BF">
      <w:pPr>
        <w:rPr>
          <w:b/>
          <w:bCs/>
        </w:rPr>
      </w:pPr>
      <w:r>
        <w:rPr>
          <w:b/>
          <w:bCs/>
        </w:rPr>
        <w:t>Funding</w:t>
      </w:r>
    </w:p>
    <w:p w14:paraId="11808BFE" w14:textId="66ADC49B" w:rsidR="002F7398" w:rsidRDefault="002F7398" w:rsidP="00A471BF">
      <w:pPr>
        <w:rPr>
          <w:b/>
          <w:bCs/>
        </w:rPr>
      </w:pPr>
      <w:r>
        <w:rPr>
          <w:b/>
          <w:bCs/>
        </w:rPr>
        <w:t>Acknowledgments</w:t>
      </w:r>
    </w:p>
    <w:p w14:paraId="6F7DD395" w14:textId="069D4EEA" w:rsidR="00A51B26" w:rsidRPr="001703B5" w:rsidRDefault="002F7398" w:rsidP="001703B5">
      <w:pPr>
        <w:jc w:val="both"/>
        <w:rPr>
          <w:lang w:bidi="fa-IR"/>
        </w:rPr>
      </w:pPr>
      <w:r w:rsidRPr="00BA5EDE">
        <w:rPr>
          <w:lang w:bidi="fa-IR"/>
        </w:rPr>
        <w:t xml:space="preserve">This work was partially supported by </w:t>
      </w:r>
      <w:proofErr w:type="spellStart"/>
      <w:r w:rsidRPr="00BA5EDE">
        <w:rPr>
          <w:lang w:bidi="fa-IR"/>
        </w:rPr>
        <w:t>Secretaría</w:t>
      </w:r>
      <w:proofErr w:type="spellEnd"/>
      <w:r w:rsidRPr="00BA5EDE">
        <w:rPr>
          <w:lang w:bidi="fa-IR"/>
        </w:rPr>
        <w:t xml:space="preserve"> de </w:t>
      </w:r>
      <w:proofErr w:type="spellStart"/>
      <w:r w:rsidRPr="00BA5EDE">
        <w:rPr>
          <w:lang w:bidi="fa-IR"/>
        </w:rPr>
        <w:t>Educación</w:t>
      </w:r>
      <w:proofErr w:type="spellEnd"/>
      <w:r w:rsidRPr="00BA5EDE">
        <w:rPr>
          <w:lang w:bidi="fa-IR"/>
        </w:rPr>
        <w:t xml:space="preserve"> Superior, Ciencia, </w:t>
      </w:r>
      <w:proofErr w:type="spellStart"/>
      <w:r w:rsidRPr="00BA5EDE">
        <w:rPr>
          <w:lang w:bidi="fa-IR"/>
        </w:rPr>
        <w:t>Tecnología</w:t>
      </w:r>
      <w:proofErr w:type="spellEnd"/>
      <w:r w:rsidRPr="00BA5EDE">
        <w:rPr>
          <w:lang w:bidi="fa-IR"/>
        </w:rPr>
        <w:t xml:space="preserve"> e Innovación part of </w:t>
      </w:r>
      <w:proofErr w:type="spellStart"/>
      <w:r w:rsidRPr="00BA5EDE">
        <w:rPr>
          <w:lang w:bidi="fa-IR"/>
        </w:rPr>
        <w:t>Gobierno</w:t>
      </w:r>
      <w:proofErr w:type="spellEnd"/>
      <w:r w:rsidRPr="00BA5EDE">
        <w:rPr>
          <w:lang w:bidi="fa-IR"/>
        </w:rPr>
        <w:t xml:space="preserve"> de la República del Ecuador and by Strategic Research Group of Bioinformatics for Clinical Diagnosis from </w:t>
      </w:r>
      <w:proofErr w:type="spellStart"/>
      <w:r w:rsidRPr="00BA5EDE">
        <w:rPr>
          <w:lang w:bidi="fa-IR"/>
        </w:rPr>
        <w:t>Tecnólogico</w:t>
      </w:r>
      <w:proofErr w:type="spellEnd"/>
      <w:r w:rsidRPr="00BA5EDE">
        <w:rPr>
          <w:lang w:bidi="fa-IR"/>
        </w:rPr>
        <w:t xml:space="preserve"> de Monterrey. Data collection and sharing for this project was funded by the Alzheimer's Disease Neuroimaging Initiative (ADNI) (National Institutes of Health Grant U01 AG024904) and DOD ADNI (Department of Defense award number W81XWH-12-2-0012). ADNI is funded by the National Institute on Aging, the National Institute of Biomedical Imaging and Bioengineering, and through generous contributions from the following: AbbVie, Alzheimer’s Association; Alzheimer’s Drug Discovery Foundation; </w:t>
      </w:r>
      <w:proofErr w:type="spellStart"/>
      <w:r w:rsidRPr="00BA5EDE">
        <w:rPr>
          <w:lang w:bidi="fa-IR"/>
        </w:rPr>
        <w:t>Araclon</w:t>
      </w:r>
      <w:proofErr w:type="spellEnd"/>
      <w:r w:rsidRPr="00BA5EDE">
        <w:rPr>
          <w:lang w:bidi="fa-IR"/>
        </w:rPr>
        <w:t xml:space="preserve"> Biotech; </w:t>
      </w:r>
      <w:proofErr w:type="spellStart"/>
      <w:r w:rsidRPr="00BA5EDE">
        <w:rPr>
          <w:lang w:bidi="fa-IR"/>
        </w:rPr>
        <w:t>BioClinica</w:t>
      </w:r>
      <w:proofErr w:type="spellEnd"/>
      <w:r w:rsidRPr="00BA5EDE">
        <w:rPr>
          <w:lang w:bidi="fa-IR"/>
        </w:rPr>
        <w:t xml:space="preserve">, Inc.; Biogen; Bristol-Myers Squibb Company; </w:t>
      </w:r>
      <w:proofErr w:type="spellStart"/>
      <w:r w:rsidRPr="00BA5EDE">
        <w:rPr>
          <w:lang w:bidi="fa-IR"/>
        </w:rPr>
        <w:t>CereSpir</w:t>
      </w:r>
      <w:proofErr w:type="spellEnd"/>
      <w:r w:rsidRPr="00BA5EDE">
        <w:rPr>
          <w:lang w:bidi="fa-IR"/>
        </w:rPr>
        <w:t xml:space="preserve">, Inc.; </w:t>
      </w:r>
      <w:proofErr w:type="spellStart"/>
      <w:r w:rsidRPr="00BA5EDE">
        <w:rPr>
          <w:lang w:bidi="fa-IR"/>
        </w:rPr>
        <w:t>Cogstate</w:t>
      </w:r>
      <w:proofErr w:type="spellEnd"/>
      <w:r w:rsidRPr="00BA5EDE">
        <w:rPr>
          <w:lang w:bidi="fa-IR"/>
        </w:rPr>
        <w:t xml:space="preserve">; Eisai Inc.; Elan Pharmaceuticals, Inc.; Eli Lilly and Company; </w:t>
      </w:r>
      <w:proofErr w:type="spellStart"/>
      <w:r w:rsidRPr="00BA5EDE">
        <w:rPr>
          <w:lang w:bidi="fa-IR"/>
        </w:rPr>
        <w:t>EuroImmun</w:t>
      </w:r>
      <w:proofErr w:type="spellEnd"/>
      <w:r w:rsidRPr="00BA5EDE">
        <w:rPr>
          <w:lang w:bidi="fa-IR"/>
        </w:rPr>
        <w:t xml:space="preserve">; F. Hoffmann-La Roche Ltd and its affiliated company Genentech, Inc.; </w:t>
      </w:r>
      <w:proofErr w:type="spellStart"/>
      <w:r w:rsidRPr="00BA5EDE">
        <w:rPr>
          <w:lang w:bidi="fa-IR"/>
        </w:rPr>
        <w:t>Fujirebio</w:t>
      </w:r>
      <w:proofErr w:type="spellEnd"/>
      <w:r w:rsidRPr="00BA5EDE">
        <w:rPr>
          <w:lang w:bidi="fa-IR"/>
        </w:rPr>
        <w:t xml:space="preserve">; GE Healthcare; IXICO Ltd.; Janssen Alzheimer Immunotherapy Research \&amp; Development, LLC.; Johnson \&amp; Johnson Pharmaceutical Research \&amp; Development LLC.; Lumosity; Lundbeck; Merck \&amp; Co., Inc.; </w:t>
      </w:r>
      <w:proofErr w:type="spellStart"/>
      <w:r w:rsidRPr="00BA5EDE">
        <w:rPr>
          <w:lang w:bidi="fa-IR"/>
        </w:rPr>
        <w:t>Meso</w:t>
      </w:r>
      <w:proofErr w:type="spellEnd"/>
      <w:r w:rsidRPr="00BA5EDE">
        <w:rPr>
          <w:lang w:bidi="fa-IR"/>
        </w:rPr>
        <w:t xml:space="preserve"> Scale Diagnostics, LLC.; </w:t>
      </w:r>
      <w:proofErr w:type="spellStart"/>
      <w:r w:rsidRPr="00BA5EDE">
        <w:rPr>
          <w:lang w:bidi="fa-IR"/>
        </w:rPr>
        <w:t>NeuroRx</w:t>
      </w:r>
      <w:proofErr w:type="spellEnd"/>
      <w:r w:rsidRPr="00BA5EDE">
        <w:rPr>
          <w:lang w:bidi="fa-IR"/>
        </w:rPr>
        <w:t xml:space="preserve"> Research; </w:t>
      </w:r>
      <w:proofErr w:type="spellStart"/>
      <w:r w:rsidRPr="00BA5EDE">
        <w:rPr>
          <w:lang w:bidi="fa-IR"/>
        </w:rPr>
        <w:t>Neurotrack</w:t>
      </w:r>
      <w:proofErr w:type="spellEnd"/>
      <w:r w:rsidRPr="00BA5EDE">
        <w:rPr>
          <w:lang w:bidi="fa-IR"/>
        </w:rPr>
        <w:t xml:space="preserve"> Technologies; Novartis Pharmaceuticals Corporation; Pfizer Inc.; Piramal Imaging; Servier; Takeda Pharmaceutical Company; and Transition Therapeutics. The Canadian Institutes of Health Research is providing funds to support ADNI clinical sites in Canada. Private sector contributions are facilitated by the Foundation for the National Institutes of Health (www.fnih.org). The grantee organization is the Northern California Institute for Research and Education, and the study is coordinated by the Alzheimer’s Therapeutic Research Institute at the University of Southern California. ADNI data are disseminated by the Laboratory for Neuro Imaging at the University of Southern California</w:t>
      </w:r>
      <w:r w:rsidR="001703B5">
        <w:rPr>
          <w:lang w:bidi="fa-IR"/>
        </w:rPr>
        <w:t>.</w:t>
      </w:r>
    </w:p>
    <w:p w14:paraId="7D20DB97" w14:textId="0DCBC018" w:rsidR="00EF3E57" w:rsidRDefault="00EF3E57" w:rsidP="00A471BF">
      <w:pPr>
        <w:rPr>
          <w:b/>
          <w:bCs/>
        </w:rPr>
      </w:pPr>
      <w:r>
        <w:rPr>
          <w:b/>
          <w:bCs/>
        </w:rPr>
        <w:t>References</w:t>
      </w:r>
    </w:p>
    <w:sdt>
      <w:sdtPr>
        <w:rPr>
          <w:rFonts w:eastAsiaTheme="minorHAnsi" w:cstheme="minorBidi"/>
          <w:szCs w:val="22"/>
          <w:lang w:bidi="fa-IR"/>
        </w:rPr>
        <w:tag w:val="MENDELEY_BIBLIOGRAPHY"/>
        <w:id w:val="-1613440380"/>
        <w:placeholder>
          <w:docPart w:val="DefaultPlaceholder_-1854013440"/>
        </w:placeholder>
      </w:sdtPr>
      <w:sdtEndPr>
        <w:rPr>
          <w:b/>
          <w:bCs/>
          <w:lang w:bidi="ar-SA"/>
        </w:rPr>
      </w:sdtEndPr>
      <w:sdtContent>
        <w:p w14:paraId="5C93DC48" w14:textId="64F79B2E" w:rsidR="005126CC" w:rsidRPr="00210EEB" w:rsidRDefault="005126CC" w:rsidP="00D47952">
          <w:pPr>
            <w:pStyle w:val="ListParagraph"/>
            <w:numPr>
              <w:ilvl w:val="0"/>
              <w:numId w:val="39"/>
            </w:numPr>
            <w:autoSpaceDE w:val="0"/>
            <w:autoSpaceDN w:val="0"/>
            <w:spacing w:line="276" w:lineRule="auto"/>
            <w:jc w:val="both"/>
            <w:divId w:val="95491925"/>
            <w:rPr>
              <w:rFonts w:eastAsiaTheme="minorHAnsi" w:cstheme="minorBidi"/>
              <w:szCs w:val="22"/>
              <w:lang w:bidi="fa-IR"/>
            </w:rPr>
          </w:pPr>
          <w:r w:rsidRPr="00210EEB">
            <w:rPr>
              <w:rFonts w:eastAsiaTheme="minorHAnsi" w:cstheme="minorBidi"/>
              <w:szCs w:val="22"/>
              <w:lang w:bidi="fa-IR"/>
            </w:rPr>
            <w:t xml:space="preserve">Alzheimer’s Association. 2018 Alzheimer’s disease facts and figures. Alzheimer’s &amp; Dementia. 2018 Mar 1;14(3):367–429. </w:t>
          </w:r>
        </w:p>
        <w:p w14:paraId="2F7690BF" w14:textId="2EB56F5D" w:rsidR="005126CC" w:rsidRPr="00210EEB" w:rsidRDefault="005126CC" w:rsidP="00D47952">
          <w:pPr>
            <w:pStyle w:val="ListParagraph"/>
            <w:numPr>
              <w:ilvl w:val="0"/>
              <w:numId w:val="39"/>
            </w:numPr>
            <w:autoSpaceDE w:val="0"/>
            <w:autoSpaceDN w:val="0"/>
            <w:spacing w:line="276" w:lineRule="auto"/>
            <w:jc w:val="both"/>
            <w:divId w:val="1445686849"/>
            <w:rPr>
              <w:rFonts w:eastAsiaTheme="minorHAnsi" w:cstheme="minorBidi"/>
              <w:szCs w:val="22"/>
              <w:lang w:bidi="fa-IR"/>
            </w:rPr>
          </w:pPr>
          <w:r w:rsidRPr="00210EEB">
            <w:rPr>
              <w:rFonts w:eastAsiaTheme="minorHAnsi" w:cstheme="minorBidi"/>
              <w:szCs w:val="22"/>
              <w:lang w:bidi="fa-IR"/>
            </w:rPr>
            <w:lastRenderedPageBreak/>
            <w:t xml:space="preserve">Sperling RA, Aisen PS, Beckett LA, Bennett DA, Craft S, Fagan AM, et al. Toward defining the preclinical stages of Alzheimer’s disease: Recommendations from the National Institute on Aging-Alzheimer’s Association workgroups on diagnostic guidelines for Alzheimer’s disease. Alzheimer’s &amp; Dementia. 2011 May 1;7(3):280–92. </w:t>
          </w:r>
        </w:p>
        <w:p w14:paraId="729BBA03" w14:textId="4B793EBF" w:rsidR="005126CC" w:rsidRPr="00210EEB" w:rsidRDefault="005126CC" w:rsidP="00D47952">
          <w:pPr>
            <w:pStyle w:val="ListParagraph"/>
            <w:numPr>
              <w:ilvl w:val="0"/>
              <w:numId w:val="39"/>
            </w:numPr>
            <w:autoSpaceDE w:val="0"/>
            <w:autoSpaceDN w:val="0"/>
            <w:spacing w:line="276" w:lineRule="auto"/>
            <w:jc w:val="both"/>
            <w:divId w:val="641272560"/>
            <w:rPr>
              <w:rFonts w:eastAsiaTheme="minorHAnsi" w:cstheme="minorBidi"/>
              <w:szCs w:val="22"/>
              <w:lang w:bidi="fa-IR"/>
            </w:rPr>
          </w:pPr>
          <w:r w:rsidRPr="00210EEB">
            <w:rPr>
              <w:rFonts w:eastAsiaTheme="minorHAnsi" w:cstheme="minorBidi"/>
              <w:szCs w:val="22"/>
              <w:lang w:bidi="fa-IR"/>
            </w:rPr>
            <w:t xml:space="preserve">Joachim CL, Morris JH, </w:t>
          </w:r>
          <w:proofErr w:type="spellStart"/>
          <w:r w:rsidRPr="00210EEB">
            <w:rPr>
              <w:rFonts w:eastAsiaTheme="minorHAnsi" w:cstheme="minorBidi"/>
              <w:szCs w:val="22"/>
              <w:lang w:bidi="fa-IR"/>
            </w:rPr>
            <w:t>Selkoe</w:t>
          </w:r>
          <w:proofErr w:type="spellEnd"/>
          <w:r w:rsidRPr="00210EEB">
            <w:rPr>
              <w:rFonts w:eastAsiaTheme="minorHAnsi" w:cstheme="minorBidi"/>
              <w:szCs w:val="22"/>
              <w:lang w:bidi="fa-IR"/>
            </w:rPr>
            <w:t xml:space="preserve"> DJ. Clinically diagnosed Alzheimer’s disease: Autopsy results in 150 cases. Ann Neurol. 1988 Jul 1;24(1):50–6. </w:t>
          </w:r>
        </w:p>
        <w:p w14:paraId="5B3C01FE" w14:textId="007D98CC" w:rsidR="005126CC" w:rsidRPr="00210EEB" w:rsidRDefault="005126CC" w:rsidP="00D47952">
          <w:pPr>
            <w:pStyle w:val="ListParagraph"/>
            <w:numPr>
              <w:ilvl w:val="0"/>
              <w:numId w:val="39"/>
            </w:numPr>
            <w:autoSpaceDE w:val="0"/>
            <w:autoSpaceDN w:val="0"/>
            <w:spacing w:line="276" w:lineRule="auto"/>
            <w:jc w:val="both"/>
            <w:divId w:val="2033872822"/>
            <w:rPr>
              <w:rFonts w:eastAsiaTheme="minorHAnsi" w:cstheme="minorBidi"/>
              <w:szCs w:val="22"/>
              <w:lang w:bidi="fa-IR"/>
            </w:rPr>
          </w:pPr>
          <w:r w:rsidRPr="00210EEB">
            <w:rPr>
              <w:rFonts w:eastAsiaTheme="minorHAnsi" w:cstheme="minorBidi"/>
              <w:szCs w:val="22"/>
              <w:lang w:bidi="fa-IR"/>
            </w:rPr>
            <w:t xml:space="preserve">Salvatore C, </w:t>
          </w:r>
          <w:proofErr w:type="spellStart"/>
          <w:r w:rsidRPr="00210EEB">
            <w:rPr>
              <w:rFonts w:eastAsiaTheme="minorHAnsi" w:cstheme="minorBidi"/>
              <w:szCs w:val="22"/>
              <w:lang w:bidi="fa-IR"/>
            </w:rPr>
            <w:t>Cerasa</w:t>
          </w:r>
          <w:proofErr w:type="spellEnd"/>
          <w:r w:rsidRPr="00210EEB">
            <w:rPr>
              <w:rFonts w:eastAsiaTheme="minorHAnsi" w:cstheme="minorBidi"/>
              <w:szCs w:val="22"/>
              <w:lang w:bidi="fa-IR"/>
            </w:rPr>
            <w:t xml:space="preserve"> A, Castiglioni I. MRI Characterizes the Progressive Course of AD and Predicts Conversion to Alzheimer’s Dementia 24 Months Before Probable Diagnosis. Front Aging </w:t>
          </w:r>
          <w:proofErr w:type="spellStart"/>
          <w:r w:rsidRPr="00210EEB">
            <w:rPr>
              <w:rFonts w:eastAsiaTheme="minorHAnsi" w:cstheme="minorBidi"/>
              <w:szCs w:val="22"/>
              <w:lang w:bidi="fa-IR"/>
            </w:rPr>
            <w:t>Neurosci</w:t>
          </w:r>
          <w:proofErr w:type="spellEnd"/>
          <w:r w:rsidRPr="00210EEB">
            <w:rPr>
              <w:rFonts w:eastAsiaTheme="minorHAnsi" w:cstheme="minorBidi"/>
              <w:szCs w:val="22"/>
              <w:lang w:bidi="fa-IR"/>
            </w:rPr>
            <w:t xml:space="preserve">. 2018;10:135. </w:t>
          </w:r>
        </w:p>
        <w:p w14:paraId="282565AF" w14:textId="15B743A7" w:rsidR="005126CC" w:rsidRPr="00210EEB" w:rsidRDefault="005126CC" w:rsidP="00D47952">
          <w:pPr>
            <w:pStyle w:val="ListParagraph"/>
            <w:numPr>
              <w:ilvl w:val="0"/>
              <w:numId w:val="39"/>
            </w:numPr>
            <w:autoSpaceDE w:val="0"/>
            <w:autoSpaceDN w:val="0"/>
            <w:spacing w:line="276" w:lineRule="auto"/>
            <w:jc w:val="both"/>
            <w:divId w:val="1885407438"/>
            <w:rPr>
              <w:rFonts w:eastAsiaTheme="minorHAnsi" w:cstheme="minorBidi"/>
              <w:szCs w:val="22"/>
              <w:lang w:bidi="fa-IR"/>
            </w:rPr>
          </w:pPr>
          <w:r w:rsidRPr="00210EEB">
            <w:rPr>
              <w:rFonts w:eastAsiaTheme="minorHAnsi" w:cstheme="minorBidi"/>
              <w:szCs w:val="22"/>
              <w:lang w:bidi="fa-IR"/>
            </w:rPr>
            <w:t>Lin SY, Lin PC, Lin YC, Lee YJ, Wang CY, Peng SW, et al. The Clinical Course of Early and Late Mild Cognitive Impairment. Front Neurol [Internet]. 2022 May 16 [cited 2024 Jun 17];13:685636. Available from: www.frontiersin.org</w:t>
          </w:r>
        </w:p>
        <w:p w14:paraId="3DBAC071" w14:textId="173EB929" w:rsidR="005126CC" w:rsidRPr="00210EEB" w:rsidRDefault="00073EA3" w:rsidP="00D47952">
          <w:pPr>
            <w:pStyle w:val="ListParagraph"/>
            <w:numPr>
              <w:ilvl w:val="0"/>
              <w:numId w:val="39"/>
            </w:numPr>
            <w:autoSpaceDE w:val="0"/>
            <w:autoSpaceDN w:val="0"/>
            <w:spacing w:line="276" w:lineRule="auto"/>
            <w:jc w:val="both"/>
            <w:divId w:val="1843886235"/>
            <w:rPr>
              <w:rFonts w:eastAsiaTheme="minorHAnsi" w:cstheme="minorBidi"/>
              <w:szCs w:val="22"/>
              <w:lang w:bidi="fa-IR"/>
            </w:rPr>
          </w:pPr>
          <w:r w:rsidRPr="006D4454">
            <w:rPr>
              <w:rFonts w:eastAsiaTheme="minorHAnsi" w:cstheme="minorBidi"/>
              <w:szCs w:val="22"/>
              <w:lang w:val="es-MX" w:bidi="fa-IR"/>
            </w:rPr>
            <w:t xml:space="preserve">Orozco-Sanchez J, Tamez-Peña JG. </w:t>
          </w:r>
          <w:r w:rsidRPr="00210EEB">
            <w:rPr>
              <w:rFonts w:eastAsiaTheme="minorHAnsi" w:cstheme="minorBidi"/>
              <w:szCs w:val="22"/>
              <w:lang w:bidi="fa-IR"/>
            </w:rPr>
            <w:t xml:space="preserve">Prediction of MCI to AD Risk of Conversion Survival Models: </w:t>
          </w:r>
          <w:proofErr w:type="spellStart"/>
          <w:r w:rsidRPr="00210EEB">
            <w:rPr>
              <w:rFonts w:eastAsiaTheme="minorHAnsi" w:cstheme="minorBidi"/>
              <w:szCs w:val="22"/>
              <w:lang w:bidi="fa-IR"/>
            </w:rPr>
            <w:t>qMRI</w:t>
          </w:r>
          <w:proofErr w:type="spellEnd"/>
          <w:r w:rsidRPr="00210EEB">
            <w:rPr>
              <w:rFonts w:eastAsiaTheme="minorHAnsi" w:cstheme="minorBidi"/>
              <w:szCs w:val="22"/>
              <w:lang w:bidi="fa-IR"/>
            </w:rPr>
            <w:t xml:space="preserve"> vs CSF Measures and Cognitive Assessments. In: Medical Imaging. 2020.</w:t>
          </w:r>
        </w:p>
        <w:p w14:paraId="40758F09" w14:textId="15D83F73" w:rsidR="005126CC" w:rsidRPr="00210EEB" w:rsidRDefault="00073EA3" w:rsidP="00D47952">
          <w:pPr>
            <w:pStyle w:val="ListParagraph"/>
            <w:numPr>
              <w:ilvl w:val="0"/>
              <w:numId w:val="39"/>
            </w:numPr>
            <w:autoSpaceDE w:val="0"/>
            <w:autoSpaceDN w:val="0"/>
            <w:spacing w:line="276" w:lineRule="auto"/>
            <w:jc w:val="both"/>
            <w:divId w:val="1499805906"/>
            <w:rPr>
              <w:rFonts w:eastAsiaTheme="minorHAnsi" w:cstheme="minorBidi"/>
              <w:szCs w:val="22"/>
              <w:lang w:bidi="fa-IR"/>
            </w:rPr>
          </w:pPr>
          <w:r w:rsidRPr="00210EEB">
            <w:rPr>
              <w:rFonts w:eastAsiaTheme="minorHAnsi" w:cstheme="minorBidi"/>
              <w:szCs w:val="22"/>
              <w:lang w:bidi="fa-IR"/>
            </w:rPr>
            <w:t>Jung NY, Kim ES, Kim H-S, et al. Comparison of Diagnostic Performances Between Cerebrospinal Fluid Biomarkers and Amyloid PET in a Clinical Setting. Journal of Alzheimer's Disease: JAD. IOS Press; 2020</w:t>
          </w:r>
          <w:r w:rsidR="005126CC" w:rsidRPr="00210EEB">
            <w:rPr>
              <w:rFonts w:eastAsiaTheme="minorHAnsi" w:cstheme="minorBidi"/>
              <w:szCs w:val="22"/>
              <w:lang w:bidi="fa-IR"/>
            </w:rPr>
            <w:t xml:space="preserve">. </w:t>
          </w:r>
        </w:p>
        <w:p w14:paraId="78FD19E4" w14:textId="5A680B03" w:rsidR="005126CC" w:rsidRPr="00210EEB" w:rsidRDefault="005126CC" w:rsidP="00D47952">
          <w:pPr>
            <w:pStyle w:val="ListParagraph"/>
            <w:numPr>
              <w:ilvl w:val="0"/>
              <w:numId w:val="39"/>
            </w:numPr>
            <w:autoSpaceDE w:val="0"/>
            <w:autoSpaceDN w:val="0"/>
            <w:spacing w:line="276" w:lineRule="auto"/>
            <w:jc w:val="both"/>
            <w:divId w:val="401832062"/>
            <w:rPr>
              <w:rFonts w:eastAsiaTheme="minorHAnsi" w:cstheme="minorBidi"/>
              <w:szCs w:val="22"/>
              <w:lang w:bidi="fa-IR"/>
            </w:rPr>
          </w:pPr>
          <w:r w:rsidRPr="00210EEB">
            <w:rPr>
              <w:rFonts w:eastAsiaTheme="minorHAnsi" w:cstheme="minorBidi"/>
              <w:szCs w:val="22"/>
              <w:lang w:bidi="fa-IR"/>
            </w:rPr>
            <w:t xml:space="preserve">Raghavan N, Samtani MN, Farnum M, Yang E, Novak G, Grundman M, et al. The ADAS-Cog revisited: Novel composite scales based on ADAS-Cog to improve efficiency in MCI and early AD trials. Alzheimer’s and Dementia. 2013 Feb;9(1 SUPPL.). </w:t>
          </w:r>
        </w:p>
        <w:p w14:paraId="20D746ED" w14:textId="06D40A42" w:rsidR="005126CC" w:rsidRPr="00210EEB" w:rsidRDefault="005126CC" w:rsidP="00D47952">
          <w:pPr>
            <w:pStyle w:val="ListParagraph"/>
            <w:numPr>
              <w:ilvl w:val="0"/>
              <w:numId w:val="39"/>
            </w:numPr>
            <w:autoSpaceDE w:val="0"/>
            <w:autoSpaceDN w:val="0"/>
            <w:spacing w:line="276" w:lineRule="auto"/>
            <w:jc w:val="both"/>
            <w:divId w:val="1689674868"/>
            <w:rPr>
              <w:rFonts w:eastAsiaTheme="minorHAnsi" w:cstheme="minorBidi"/>
              <w:szCs w:val="22"/>
              <w:lang w:bidi="fa-IR"/>
            </w:rPr>
          </w:pPr>
          <w:r w:rsidRPr="00210EEB">
            <w:rPr>
              <w:rFonts w:eastAsiaTheme="minorHAnsi" w:cstheme="minorBidi"/>
              <w:szCs w:val="22"/>
              <w:lang w:bidi="fa-IR"/>
            </w:rPr>
            <w:t xml:space="preserve">Corder EH, Saunders AM, Strittmatter WJ, Schmechel DE, Gaskell PC, Small GW, et al. Gene dose of apolipoprotein E type 4 allele and the risk of Alzheimer’s disease in late onset families. Science (1979). </w:t>
          </w:r>
          <w:proofErr w:type="gramStart"/>
          <w:r w:rsidRPr="00210EEB">
            <w:rPr>
              <w:rFonts w:eastAsiaTheme="minorHAnsi" w:cstheme="minorBidi"/>
              <w:szCs w:val="22"/>
              <w:lang w:bidi="fa-IR"/>
            </w:rPr>
            <w:t>1993;</w:t>
          </w:r>
          <w:proofErr w:type="gramEnd"/>
          <w:r w:rsidRPr="00210EEB">
            <w:rPr>
              <w:rFonts w:eastAsiaTheme="minorHAnsi" w:cstheme="minorBidi"/>
              <w:szCs w:val="22"/>
              <w:lang w:bidi="fa-IR"/>
            </w:rPr>
            <w:t xml:space="preserve"> </w:t>
          </w:r>
        </w:p>
        <w:p w14:paraId="7DC8B8C0" w14:textId="1F3C74BA" w:rsidR="005126CC" w:rsidRPr="00210EEB" w:rsidRDefault="005126CC" w:rsidP="00D47952">
          <w:pPr>
            <w:pStyle w:val="ListParagraph"/>
            <w:numPr>
              <w:ilvl w:val="0"/>
              <w:numId w:val="39"/>
            </w:numPr>
            <w:autoSpaceDE w:val="0"/>
            <w:autoSpaceDN w:val="0"/>
            <w:spacing w:line="276" w:lineRule="auto"/>
            <w:jc w:val="both"/>
            <w:divId w:val="1756438512"/>
            <w:rPr>
              <w:rFonts w:eastAsiaTheme="minorHAnsi" w:cstheme="minorBidi"/>
              <w:szCs w:val="22"/>
              <w:lang w:bidi="fa-IR"/>
            </w:rPr>
          </w:pPr>
          <w:r w:rsidRPr="006D4454">
            <w:rPr>
              <w:rFonts w:eastAsiaTheme="minorHAnsi" w:cstheme="minorBidi"/>
              <w:szCs w:val="22"/>
              <w:lang w:val="es-MX" w:bidi="fa-IR"/>
            </w:rPr>
            <w:t xml:space="preserve">Martínez-Torteya A, Treviño V, Tamez-Peña JG. </w:t>
          </w:r>
          <w:r w:rsidRPr="00210EEB">
            <w:rPr>
              <w:rFonts w:eastAsiaTheme="minorHAnsi" w:cstheme="minorBidi"/>
              <w:szCs w:val="22"/>
              <w:lang w:bidi="fa-IR"/>
            </w:rPr>
            <w:t xml:space="preserve">Improved Diagnostic Multimodal Biomarkers for Alzheimer’s Disease and Mild Cognitive Impairment. Biomed Res Int. 2015 Jan 1;2015:1–11. </w:t>
          </w:r>
        </w:p>
        <w:p w14:paraId="1864A8F8" w14:textId="045E6A98" w:rsidR="005126CC" w:rsidRPr="00210EEB" w:rsidRDefault="005126CC" w:rsidP="00D47952">
          <w:pPr>
            <w:pStyle w:val="ListParagraph"/>
            <w:numPr>
              <w:ilvl w:val="0"/>
              <w:numId w:val="39"/>
            </w:numPr>
            <w:autoSpaceDE w:val="0"/>
            <w:autoSpaceDN w:val="0"/>
            <w:spacing w:line="276" w:lineRule="auto"/>
            <w:jc w:val="both"/>
            <w:divId w:val="1025327846"/>
            <w:rPr>
              <w:rFonts w:eastAsiaTheme="minorHAnsi" w:cstheme="minorBidi"/>
              <w:szCs w:val="22"/>
              <w:lang w:bidi="fa-IR"/>
            </w:rPr>
          </w:pPr>
          <w:r w:rsidRPr="00210EEB">
            <w:rPr>
              <w:rFonts w:eastAsiaTheme="minorHAnsi" w:cstheme="minorBidi"/>
              <w:szCs w:val="22"/>
              <w:lang w:bidi="fa-IR"/>
            </w:rPr>
            <w:t xml:space="preserve">Shaffer JL, Petrella JR, Sheldon FC, Choudhury KR, Calhoun VD, Coleman RE, et al. Predicting Cognitive Decline in Subjects at Risk for Alzheimer Disease by Using Combined Cerebrospinal Fluid, MR Imaging, and PET Biomarkers. Radiology. 2013 Feb 1;266(2):583–91. </w:t>
          </w:r>
        </w:p>
        <w:p w14:paraId="68B2F873" w14:textId="33A5BCB3" w:rsidR="005126CC" w:rsidRPr="00210EEB" w:rsidRDefault="005126CC" w:rsidP="00D47952">
          <w:pPr>
            <w:pStyle w:val="ListParagraph"/>
            <w:numPr>
              <w:ilvl w:val="0"/>
              <w:numId w:val="39"/>
            </w:numPr>
            <w:autoSpaceDE w:val="0"/>
            <w:autoSpaceDN w:val="0"/>
            <w:spacing w:line="276" w:lineRule="auto"/>
            <w:jc w:val="both"/>
            <w:divId w:val="1530607622"/>
            <w:rPr>
              <w:rFonts w:eastAsiaTheme="minorHAnsi" w:cstheme="minorBidi"/>
              <w:szCs w:val="22"/>
              <w:lang w:bidi="fa-IR"/>
            </w:rPr>
          </w:pPr>
          <w:r w:rsidRPr="00210EEB">
            <w:rPr>
              <w:rFonts w:eastAsiaTheme="minorHAnsi" w:cstheme="minorBidi"/>
              <w:szCs w:val="22"/>
              <w:lang w:bidi="fa-IR"/>
            </w:rPr>
            <w:t xml:space="preserve">Salvatore C, </w:t>
          </w:r>
          <w:proofErr w:type="spellStart"/>
          <w:r w:rsidRPr="00210EEB">
            <w:rPr>
              <w:rFonts w:eastAsiaTheme="minorHAnsi" w:cstheme="minorBidi"/>
              <w:szCs w:val="22"/>
              <w:lang w:bidi="fa-IR"/>
            </w:rPr>
            <w:t>Cerasa</w:t>
          </w:r>
          <w:proofErr w:type="spellEnd"/>
          <w:r w:rsidRPr="00210EEB">
            <w:rPr>
              <w:rFonts w:eastAsiaTheme="minorHAnsi" w:cstheme="minorBidi"/>
              <w:szCs w:val="22"/>
              <w:lang w:bidi="fa-IR"/>
            </w:rPr>
            <w:t xml:space="preserve"> A, Castiglioni I. MRI characterizes the progressive course of AD and predicts conversion to Alzheimer’s dementia 24 months before probable diagnosis. Front Aging </w:t>
          </w:r>
          <w:proofErr w:type="spellStart"/>
          <w:r w:rsidRPr="00210EEB">
            <w:rPr>
              <w:rFonts w:eastAsiaTheme="minorHAnsi" w:cstheme="minorBidi"/>
              <w:szCs w:val="22"/>
              <w:lang w:bidi="fa-IR"/>
            </w:rPr>
            <w:t>Neurosci</w:t>
          </w:r>
          <w:proofErr w:type="spellEnd"/>
          <w:r w:rsidRPr="00210EEB">
            <w:rPr>
              <w:rFonts w:eastAsiaTheme="minorHAnsi" w:cstheme="minorBidi"/>
              <w:szCs w:val="22"/>
              <w:lang w:bidi="fa-IR"/>
            </w:rPr>
            <w:t xml:space="preserve">. 2018 May 24;10(MAY):341799. </w:t>
          </w:r>
        </w:p>
        <w:p w14:paraId="34F2431F" w14:textId="7669F3BB" w:rsidR="005126CC" w:rsidRPr="00210EEB" w:rsidRDefault="005126CC" w:rsidP="00D47952">
          <w:pPr>
            <w:pStyle w:val="ListParagraph"/>
            <w:numPr>
              <w:ilvl w:val="0"/>
              <w:numId w:val="39"/>
            </w:numPr>
            <w:autoSpaceDE w:val="0"/>
            <w:autoSpaceDN w:val="0"/>
            <w:spacing w:line="276" w:lineRule="auto"/>
            <w:jc w:val="both"/>
            <w:divId w:val="1295137879"/>
            <w:rPr>
              <w:rFonts w:eastAsiaTheme="minorHAnsi" w:cstheme="minorBidi"/>
              <w:szCs w:val="22"/>
              <w:lang w:bidi="fa-IR"/>
            </w:rPr>
          </w:pPr>
          <w:r w:rsidRPr="00210EEB">
            <w:rPr>
              <w:rFonts w:eastAsiaTheme="minorHAnsi" w:cstheme="minorBidi"/>
              <w:szCs w:val="22"/>
              <w:lang w:bidi="fa-IR"/>
            </w:rPr>
            <w:t xml:space="preserve">Paterson RW, Toombs J, Slattery CF, Nicholas JM, Andreasson U, </w:t>
          </w:r>
          <w:proofErr w:type="spellStart"/>
          <w:r w:rsidRPr="00210EEB">
            <w:rPr>
              <w:rFonts w:eastAsiaTheme="minorHAnsi" w:cstheme="minorBidi"/>
              <w:szCs w:val="22"/>
              <w:lang w:bidi="fa-IR"/>
            </w:rPr>
            <w:t>Magdalinou</w:t>
          </w:r>
          <w:proofErr w:type="spellEnd"/>
          <w:r w:rsidRPr="00210EEB">
            <w:rPr>
              <w:rFonts w:eastAsiaTheme="minorHAnsi" w:cstheme="minorBidi"/>
              <w:szCs w:val="22"/>
              <w:lang w:bidi="fa-IR"/>
            </w:rPr>
            <w:t xml:space="preserve"> NK, et al. Dissecting IWG-2 typical and atypical Alzheimer’s disease: insights from cerebrospinal fluid analysis. J Neurol. 2015 Dec 1;262(12):2722–30. </w:t>
          </w:r>
        </w:p>
        <w:p w14:paraId="4D05D2F4" w14:textId="4EB598A1" w:rsidR="005126CC" w:rsidRPr="00210EEB" w:rsidRDefault="005126CC" w:rsidP="00D47952">
          <w:pPr>
            <w:pStyle w:val="ListParagraph"/>
            <w:numPr>
              <w:ilvl w:val="0"/>
              <w:numId w:val="39"/>
            </w:numPr>
            <w:autoSpaceDE w:val="0"/>
            <w:autoSpaceDN w:val="0"/>
            <w:spacing w:line="276" w:lineRule="auto"/>
            <w:jc w:val="both"/>
            <w:divId w:val="1081751546"/>
            <w:rPr>
              <w:rFonts w:eastAsiaTheme="minorHAnsi" w:cstheme="minorBidi"/>
              <w:szCs w:val="22"/>
              <w:lang w:bidi="fa-IR"/>
            </w:rPr>
          </w:pPr>
          <w:r w:rsidRPr="00210EEB">
            <w:rPr>
              <w:rFonts w:eastAsiaTheme="minorHAnsi" w:cstheme="minorBidi"/>
              <w:szCs w:val="22"/>
              <w:lang w:bidi="fa-IR"/>
            </w:rPr>
            <w:t xml:space="preserve">Doherty CM, Forbes RB. Diagnostic lumbar puncture. Ulster Medical Journal. 2014;83(2):93–102. </w:t>
          </w:r>
        </w:p>
        <w:p w14:paraId="737ABA8C" w14:textId="4728E29D" w:rsidR="005126CC" w:rsidRPr="00210EEB" w:rsidRDefault="005126CC" w:rsidP="00D47952">
          <w:pPr>
            <w:pStyle w:val="ListParagraph"/>
            <w:numPr>
              <w:ilvl w:val="0"/>
              <w:numId w:val="39"/>
            </w:numPr>
            <w:autoSpaceDE w:val="0"/>
            <w:autoSpaceDN w:val="0"/>
            <w:spacing w:line="276" w:lineRule="auto"/>
            <w:jc w:val="both"/>
            <w:divId w:val="737828209"/>
            <w:rPr>
              <w:rFonts w:eastAsiaTheme="minorHAnsi" w:cstheme="minorBidi"/>
              <w:szCs w:val="22"/>
              <w:lang w:bidi="fa-IR"/>
            </w:rPr>
          </w:pPr>
          <w:r w:rsidRPr="00210EEB">
            <w:rPr>
              <w:rFonts w:eastAsiaTheme="minorHAnsi" w:cstheme="minorBidi"/>
              <w:szCs w:val="22"/>
              <w:lang w:bidi="fa-IR"/>
            </w:rPr>
            <w:t xml:space="preserve">Paterson RW, Slattery CF, Poole T, Nicholas JM, </w:t>
          </w:r>
          <w:proofErr w:type="spellStart"/>
          <w:r w:rsidRPr="00210EEB">
            <w:rPr>
              <w:rFonts w:eastAsiaTheme="minorHAnsi" w:cstheme="minorBidi"/>
              <w:szCs w:val="22"/>
              <w:lang w:bidi="fa-IR"/>
            </w:rPr>
            <w:t>Magdalinou</w:t>
          </w:r>
          <w:proofErr w:type="spellEnd"/>
          <w:r w:rsidRPr="00210EEB">
            <w:rPr>
              <w:rFonts w:eastAsiaTheme="minorHAnsi" w:cstheme="minorBidi"/>
              <w:szCs w:val="22"/>
              <w:lang w:bidi="fa-IR"/>
            </w:rPr>
            <w:t xml:space="preserve"> NK, Toombs J, et al. Cerebrospinal fluid in the differential diagnosis of Alzheimer’s disease: Clinical utility of an extended panel of biomarkers in a specialist cognitive clinic. </w:t>
          </w:r>
          <w:proofErr w:type="spellStart"/>
          <w:r w:rsidRPr="00210EEB">
            <w:rPr>
              <w:rFonts w:eastAsiaTheme="minorHAnsi" w:cstheme="minorBidi"/>
              <w:szCs w:val="22"/>
              <w:lang w:bidi="fa-IR"/>
            </w:rPr>
            <w:t>Alzheimers</w:t>
          </w:r>
          <w:proofErr w:type="spellEnd"/>
          <w:r w:rsidRPr="00210EEB">
            <w:rPr>
              <w:rFonts w:eastAsiaTheme="minorHAnsi" w:cstheme="minorBidi"/>
              <w:szCs w:val="22"/>
              <w:lang w:bidi="fa-IR"/>
            </w:rPr>
            <w:t xml:space="preserve"> Res Ther. 2018 Mar 20;10(1). </w:t>
          </w:r>
        </w:p>
        <w:p w14:paraId="465379E1" w14:textId="75B7F9A2" w:rsidR="005126CC" w:rsidRPr="00210EEB" w:rsidRDefault="005126CC" w:rsidP="00D47952">
          <w:pPr>
            <w:pStyle w:val="ListParagraph"/>
            <w:numPr>
              <w:ilvl w:val="0"/>
              <w:numId w:val="39"/>
            </w:numPr>
            <w:autoSpaceDE w:val="0"/>
            <w:autoSpaceDN w:val="0"/>
            <w:spacing w:line="276" w:lineRule="auto"/>
            <w:jc w:val="both"/>
            <w:divId w:val="2119909197"/>
            <w:rPr>
              <w:rFonts w:eastAsiaTheme="minorHAnsi" w:cstheme="minorBidi"/>
              <w:szCs w:val="22"/>
              <w:lang w:bidi="fa-IR"/>
            </w:rPr>
          </w:pPr>
          <w:r w:rsidRPr="00210EEB">
            <w:rPr>
              <w:rFonts w:eastAsiaTheme="minorHAnsi" w:cstheme="minorBidi"/>
              <w:szCs w:val="22"/>
              <w:lang w:bidi="fa-IR"/>
            </w:rPr>
            <w:lastRenderedPageBreak/>
            <w:t xml:space="preserve">Maddalena A, </w:t>
          </w:r>
          <w:proofErr w:type="spellStart"/>
          <w:r w:rsidRPr="00210EEB">
            <w:rPr>
              <w:rFonts w:eastAsiaTheme="minorHAnsi" w:cstheme="minorBidi"/>
              <w:szCs w:val="22"/>
              <w:lang w:bidi="fa-IR"/>
            </w:rPr>
            <w:t>Papassotiropoulos</w:t>
          </w:r>
          <w:proofErr w:type="spellEnd"/>
          <w:r w:rsidRPr="00210EEB">
            <w:rPr>
              <w:rFonts w:eastAsiaTheme="minorHAnsi" w:cstheme="minorBidi"/>
              <w:szCs w:val="22"/>
              <w:lang w:bidi="fa-IR"/>
            </w:rPr>
            <w:t xml:space="preserve"> A, Müller-</w:t>
          </w:r>
          <w:proofErr w:type="spellStart"/>
          <w:r w:rsidRPr="00210EEB">
            <w:rPr>
              <w:rFonts w:eastAsiaTheme="minorHAnsi" w:cstheme="minorBidi"/>
              <w:szCs w:val="22"/>
              <w:lang w:bidi="fa-IR"/>
            </w:rPr>
            <w:t>Tillmanns</w:t>
          </w:r>
          <w:proofErr w:type="spellEnd"/>
          <w:r w:rsidRPr="00210EEB">
            <w:rPr>
              <w:rFonts w:eastAsiaTheme="minorHAnsi" w:cstheme="minorBidi"/>
              <w:szCs w:val="22"/>
              <w:lang w:bidi="fa-IR"/>
            </w:rPr>
            <w:t xml:space="preserve"> B, Jung HH, Hegi T, Nitsch RM, et al. Biochemical diagnosis of Alzheimer disease by measuring the cerebrospinal fluid ratio of phosphorylated tau protein to beta-amyloid peptide42. Arch Neurol. 2003 Sep;60(9):1202–6. </w:t>
          </w:r>
        </w:p>
        <w:p w14:paraId="0B7791AC" w14:textId="488F87E7" w:rsidR="005126CC" w:rsidRPr="00210EEB" w:rsidRDefault="005126CC" w:rsidP="00D47952">
          <w:pPr>
            <w:pStyle w:val="ListParagraph"/>
            <w:numPr>
              <w:ilvl w:val="0"/>
              <w:numId w:val="39"/>
            </w:numPr>
            <w:autoSpaceDE w:val="0"/>
            <w:autoSpaceDN w:val="0"/>
            <w:spacing w:line="276" w:lineRule="auto"/>
            <w:jc w:val="both"/>
            <w:divId w:val="1140224925"/>
            <w:rPr>
              <w:rFonts w:eastAsiaTheme="minorHAnsi" w:cstheme="minorBidi"/>
              <w:szCs w:val="22"/>
              <w:lang w:bidi="fa-IR"/>
            </w:rPr>
          </w:pPr>
          <w:r w:rsidRPr="00210EEB">
            <w:rPr>
              <w:rFonts w:eastAsiaTheme="minorHAnsi" w:cstheme="minorBidi"/>
              <w:szCs w:val="22"/>
              <w:lang w:bidi="fa-IR"/>
            </w:rPr>
            <w:t xml:space="preserve">Cullen B, O’Neill B, Evans JJ, Coen RF, Lawlor BA. A review of screening tests for cognitive impairment. Vol. 78, Journal of Neurology, Neurosurgery and Psychiatry. BMJ Publishing Group; 2007. p. 790–9. </w:t>
          </w:r>
        </w:p>
        <w:p w14:paraId="051C1A4D" w14:textId="0F45FDCF" w:rsidR="005126CC" w:rsidRPr="00210EEB" w:rsidRDefault="005126CC" w:rsidP="00D47952">
          <w:pPr>
            <w:pStyle w:val="ListParagraph"/>
            <w:numPr>
              <w:ilvl w:val="0"/>
              <w:numId w:val="39"/>
            </w:numPr>
            <w:autoSpaceDE w:val="0"/>
            <w:autoSpaceDN w:val="0"/>
            <w:spacing w:line="276" w:lineRule="auto"/>
            <w:jc w:val="both"/>
            <w:divId w:val="2059207713"/>
            <w:rPr>
              <w:rFonts w:eastAsiaTheme="minorHAnsi" w:cstheme="minorBidi"/>
              <w:szCs w:val="22"/>
              <w:lang w:bidi="fa-IR"/>
            </w:rPr>
          </w:pPr>
          <w:proofErr w:type="spellStart"/>
          <w:r w:rsidRPr="00210EEB">
            <w:rPr>
              <w:rFonts w:eastAsiaTheme="minorHAnsi" w:cstheme="minorBidi"/>
              <w:szCs w:val="22"/>
              <w:lang w:bidi="fa-IR"/>
            </w:rPr>
            <w:t>Kirsebom</w:t>
          </w:r>
          <w:proofErr w:type="spellEnd"/>
          <w:r w:rsidRPr="00210EEB">
            <w:rPr>
              <w:rFonts w:eastAsiaTheme="minorHAnsi" w:cstheme="minorBidi"/>
              <w:szCs w:val="22"/>
              <w:lang w:bidi="fa-IR"/>
            </w:rPr>
            <w:t xml:space="preserve"> BE, Espenes R, Waterloo K, Hessen E, Johnsen SH, Bråthen G, et al. Screening for Alzheimer’s Disease: Cognitive Impairment in Self-Referred and Memory Clinic-Referred Patients. J </w:t>
          </w:r>
          <w:proofErr w:type="spellStart"/>
          <w:r w:rsidRPr="00210EEB">
            <w:rPr>
              <w:rFonts w:eastAsiaTheme="minorHAnsi" w:cstheme="minorBidi"/>
              <w:szCs w:val="22"/>
              <w:lang w:bidi="fa-IR"/>
            </w:rPr>
            <w:t>Alzheimers</w:t>
          </w:r>
          <w:proofErr w:type="spellEnd"/>
          <w:r w:rsidRPr="00210EEB">
            <w:rPr>
              <w:rFonts w:eastAsiaTheme="minorHAnsi" w:cstheme="minorBidi"/>
              <w:szCs w:val="22"/>
              <w:lang w:bidi="fa-IR"/>
            </w:rPr>
            <w:t xml:space="preserve"> Dis. 2017;60(4):1621–31. </w:t>
          </w:r>
        </w:p>
        <w:p w14:paraId="2229B2E6" w14:textId="13802275" w:rsidR="005126CC" w:rsidRPr="00210EEB" w:rsidRDefault="005126CC" w:rsidP="00D47952">
          <w:pPr>
            <w:pStyle w:val="ListParagraph"/>
            <w:numPr>
              <w:ilvl w:val="0"/>
              <w:numId w:val="39"/>
            </w:numPr>
            <w:autoSpaceDE w:val="0"/>
            <w:autoSpaceDN w:val="0"/>
            <w:spacing w:line="276" w:lineRule="auto"/>
            <w:jc w:val="both"/>
            <w:divId w:val="403768755"/>
            <w:rPr>
              <w:rFonts w:eastAsiaTheme="minorHAnsi" w:cstheme="minorBidi"/>
              <w:szCs w:val="22"/>
              <w:lang w:bidi="fa-IR"/>
            </w:rPr>
          </w:pPr>
          <w:r w:rsidRPr="00210EEB">
            <w:rPr>
              <w:rFonts w:eastAsiaTheme="minorHAnsi" w:cstheme="minorBidi"/>
              <w:szCs w:val="22"/>
              <w:lang w:bidi="fa-IR"/>
            </w:rPr>
            <w:t xml:space="preserve">Llano DA, Laforet G, Devanarayan V, Alzheimer’s Disease Neuroimaging Initiative. Derivation of a new ADAS-cog composite using tree-based multivariate analysis: prediction of conversion from mild cognitive impairment to Alzheimer disease. Alzheimer Dis Assoc </w:t>
          </w:r>
          <w:proofErr w:type="spellStart"/>
          <w:r w:rsidRPr="00210EEB">
            <w:rPr>
              <w:rFonts w:eastAsiaTheme="minorHAnsi" w:cstheme="minorBidi"/>
              <w:szCs w:val="22"/>
              <w:lang w:bidi="fa-IR"/>
            </w:rPr>
            <w:t>Disord</w:t>
          </w:r>
          <w:proofErr w:type="spellEnd"/>
          <w:r w:rsidRPr="00210EEB">
            <w:rPr>
              <w:rFonts w:eastAsiaTheme="minorHAnsi" w:cstheme="minorBidi"/>
              <w:szCs w:val="22"/>
              <w:lang w:bidi="fa-IR"/>
            </w:rPr>
            <w:t xml:space="preserve">. 25(1):73–84. </w:t>
          </w:r>
        </w:p>
        <w:p w14:paraId="34C0DA80" w14:textId="19C8D5FF" w:rsidR="005126CC" w:rsidRPr="00210EEB" w:rsidRDefault="005126CC" w:rsidP="00D47952">
          <w:pPr>
            <w:pStyle w:val="ListParagraph"/>
            <w:numPr>
              <w:ilvl w:val="0"/>
              <w:numId w:val="39"/>
            </w:numPr>
            <w:autoSpaceDE w:val="0"/>
            <w:autoSpaceDN w:val="0"/>
            <w:spacing w:line="276" w:lineRule="auto"/>
            <w:jc w:val="both"/>
            <w:divId w:val="2042972737"/>
            <w:rPr>
              <w:rFonts w:eastAsiaTheme="minorHAnsi" w:cstheme="minorBidi"/>
              <w:szCs w:val="22"/>
              <w:lang w:bidi="fa-IR"/>
            </w:rPr>
          </w:pPr>
          <w:r w:rsidRPr="006D4454">
            <w:rPr>
              <w:rFonts w:eastAsiaTheme="minorHAnsi" w:cstheme="minorBidi"/>
              <w:szCs w:val="22"/>
              <w:lang w:val="es-MX" w:bidi="fa-IR"/>
            </w:rPr>
            <w:t xml:space="preserve">Da X, Toledo JB, </w:t>
          </w:r>
          <w:proofErr w:type="spellStart"/>
          <w:r w:rsidRPr="006D4454">
            <w:rPr>
              <w:rFonts w:eastAsiaTheme="minorHAnsi" w:cstheme="minorBidi"/>
              <w:szCs w:val="22"/>
              <w:lang w:val="es-MX" w:bidi="fa-IR"/>
            </w:rPr>
            <w:t>Zee</w:t>
          </w:r>
          <w:proofErr w:type="spellEnd"/>
          <w:r w:rsidRPr="006D4454">
            <w:rPr>
              <w:rFonts w:eastAsiaTheme="minorHAnsi" w:cstheme="minorBidi"/>
              <w:szCs w:val="22"/>
              <w:lang w:val="es-MX" w:bidi="fa-IR"/>
            </w:rPr>
            <w:t xml:space="preserve"> J, </w:t>
          </w:r>
          <w:proofErr w:type="spellStart"/>
          <w:r w:rsidRPr="006D4454">
            <w:rPr>
              <w:rFonts w:eastAsiaTheme="minorHAnsi" w:cstheme="minorBidi"/>
              <w:szCs w:val="22"/>
              <w:lang w:val="es-MX" w:bidi="fa-IR"/>
            </w:rPr>
            <w:t>Wolk</w:t>
          </w:r>
          <w:proofErr w:type="spellEnd"/>
          <w:r w:rsidRPr="006D4454">
            <w:rPr>
              <w:rFonts w:eastAsiaTheme="minorHAnsi" w:cstheme="minorBidi"/>
              <w:szCs w:val="22"/>
              <w:lang w:val="es-MX" w:bidi="fa-IR"/>
            </w:rPr>
            <w:t xml:space="preserve"> DA, </w:t>
          </w:r>
          <w:proofErr w:type="spellStart"/>
          <w:r w:rsidRPr="006D4454">
            <w:rPr>
              <w:rFonts w:eastAsiaTheme="minorHAnsi" w:cstheme="minorBidi"/>
              <w:szCs w:val="22"/>
              <w:lang w:val="es-MX" w:bidi="fa-IR"/>
            </w:rPr>
            <w:t>Xie</w:t>
          </w:r>
          <w:proofErr w:type="spellEnd"/>
          <w:r w:rsidRPr="006D4454">
            <w:rPr>
              <w:rFonts w:eastAsiaTheme="minorHAnsi" w:cstheme="minorBidi"/>
              <w:szCs w:val="22"/>
              <w:lang w:val="es-MX" w:bidi="fa-IR"/>
            </w:rPr>
            <w:t xml:space="preserve"> SX, </w:t>
          </w:r>
          <w:proofErr w:type="spellStart"/>
          <w:r w:rsidRPr="006D4454">
            <w:rPr>
              <w:rFonts w:eastAsiaTheme="minorHAnsi" w:cstheme="minorBidi"/>
              <w:szCs w:val="22"/>
              <w:lang w:val="es-MX" w:bidi="fa-IR"/>
            </w:rPr>
            <w:t>Ou</w:t>
          </w:r>
          <w:proofErr w:type="spellEnd"/>
          <w:r w:rsidRPr="006D4454">
            <w:rPr>
              <w:rFonts w:eastAsiaTheme="minorHAnsi" w:cstheme="minorBidi"/>
              <w:szCs w:val="22"/>
              <w:lang w:val="es-MX" w:bidi="fa-IR"/>
            </w:rPr>
            <w:t xml:space="preserve"> Y, et al. </w:t>
          </w:r>
          <w:r w:rsidRPr="00210EEB">
            <w:rPr>
              <w:rFonts w:eastAsiaTheme="minorHAnsi" w:cstheme="minorBidi"/>
              <w:szCs w:val="22"/>
              <w:lang w:bidi="fa-IR"/>
            </w:rPr>
            <w:t xml:space="preserve">Integration and relative value of biomarkers for prediction of MCI to AD progression: spatial patterns of brain atrophy, cognitive scores, APOE genotype and CSF biomarkers. Neuroimage Clin. 2014;4:164–73. </w:t>
          </w:r>
        </w:p>
        <w:p w14:paraId="658B3C23" w14:textId="701ACB60" w:rsidR="005126CC" w:rsidRPr="00210EEB" w:rsidRDefault="005126CC" w:rsidP="00D47952">
          <w:pPr>
            <w:pStyle w:val="ListParagraph"/>
            <w:numPr>
              <w:ilvl w:val="0"/>
              <w:numId w:val="39"/>
            </w:numPr>
            <w:autoSpaceDE w:val="0"/>
            <w:autoSpaceDN w:val="0"/>
            <w:spacing w:line="276" w:lineRule="auto"/>
            <w:jc w:val="both"/>
            <w:divId w:val="1088428638"/>
            <w:rPr>
              <w:rFonts w:eastAsiaTheme="minorHAnsi" w:cstheme="minorBidi"/>
              <w:szCs w:val="22"/>
              <w:lang w:bidi="fa-IR"/>
            </w:rPr>
          </w:pPr>
          <w:r w:rsidRPr="00210EEB">
            <w:rPr>
              <w:rFonts w:eastAsiaTheme="minorHAnsi" w:cstheme="minorBidi"/>
              <w:szCs w:val="22"/>
              <w:lang w:bidi="fa-IR"/>
            </w:rPr>
            <w:t xml:space="preserve">Smith JJ, Sorensen AG, Thrall JH. Biomarkers in Imaging: Realizing Radiology’s Future. Radiology. 2003 Jun 1;227(3):633–8. </w:t>
          </w:r>
        </w:p>
        <w:p w14:paraId="298EEA2D" w14:textId="6CFD22D0" w:rsidR="005126CC" w:rsidRPr="00210EEB" w:rsidRDefault="005126CC" w:rsidP="00D47952">
          <w:pPr>
            <w:pStyle w:val="ListParagraph"/>
            <w:numPr>
              <w:ilvl w:val="0"/>
              <w:numId w:val="39"/>
            </w:numPr>
            <w:autoSpaceDE w:val="0"/>
            <w:autoSpaceDN w:val="0"/>
            <w:spacing w:line="276" w:lineRule="auto"/>
            <w:jc w:val="both"/>
            <w:divId w:val="920218970"/>
            <w:rPr>
              <w:rFonts w:eastAsiaTheme="minorHAnsi" w:cstheme="minorBidi"/>
              <w:szCs w:val="22"/>
              <w:lang w:bidi="fa-IR"/>
            </w:rPr>
          </w:pPr>
          <w:r w:rsidRPr="00210EEB">
            <w:rPr>
              <w:rFonts w:eastAsiaTheme="minorHAnsi" w:cstheme="minorBidi"/>
              <w:szCs w:val="22"/>
              <w:lang w:bidi="fa-IR"/>
            </w:rPr>
            <w:t xml:space="preserve">McEvoy LK, Brewer JB. Quantitative structural MRI for early detection of Alzheimer’s disease. Expert Rev </w:t>
          </w:r>
          <w:proofErr w:type="spellStart"/>
          <w:r w:rsidRPr="00210EEB">
            <w:rPr>
              <w:rFonts w:eastAsiaTheme="minorHAnsi" w:cstheme="minorBidi"/>
              <w:szCs w:val="22"/>
              <w:lang w:bidi="fa-IR"/>
            </w:rPr>
            <w:t>Neurother</w:t>
          </w:r>
          <w:proofErr w:type="spellEnd"/>
          <w:r w:rsidRPr="00210EEB">
            <w:rPr>
              <w:rFonts w:eastAsiaTheme="minorHAnsi" w:cstheme="minorBidi"/>
              <w:szCs w:val="22"/>
              <w:lang w:bidi="fa-IR"/>
            </w:rPr>
            <w:t xml:space="preserve">. 2010 Nov;10(11):1675–88. </w:t>
          </w:r>
        </w:p>
        <w:p w14:paraId="6ABA838E" w14:textId="2CD84B56" w:rsidR="005126CC" w:rsidRPr="00210EEB" w:rsidRDefault="005126CC" w:rsidP="00D47952">
          <w:pPr>
            <w:pStyle w:val="ListParagraph"/>
            <w:numPr>
              <w:ilvl w:val="0"/>
              <w:numId w:val="39"/>
            </w:numPr>
            <w:autoSpaceDE w:val="0"/>
            <w:autoSpaceDN w:val="0"/>
            <w:spacing w:line="276" w:lineRule="auto"/>
            <w:jc w:val="both"/>
            <w:divId w:val="138574040"/>
            <w:rPr>
              <w:rFonts w:eastAsiaTheme="minorHAnsi" w:cstheme="minorBidi"/>
              <w:szCs w:val="22"/>
              <w:lang w:bidi="fa-IR"/>
            </w:rPr>
          </w:pPr>
          <w:r w:rsidRPr="00210EEB">
            <w:rPr>
              <w:rFonts w:eastAsiaTheme="minorHAnsi" w:cstheme="minorBidi"/>
              <w:szCs w:val="22"/>
              <w:lang w:bidi="fa-IR"/>
            </w:rPr>
            <w:t xml:space="preserve">Fox NC, Schott JM. Imaging cerebral atrophy: normal ageing to Alzheimer’s disease. The Lancet. 2004 Jan 31;363(9406):392–4. </w:t>
          </w:r>
        </w:p>
        <w:p w14:paraId="1055DC2B" w14:textId="153F6F9C" w:rsidR="005126CC" w:rsidRPr="00210EEB" w:rsidRDefault="005126CC" w:rsidP="00D47952">
          <w:pPr>
            <w:pStyle w:val="ListParagraph"/>
            <w:numPr>
              <w:ilvl w:val="0"/>
              <w:numId w:val="39"/>
            </w:numPr>
            <w:autoSpaceDE w:val="0"/>
            <w:autoSpaceDN w:val="0"/>
            <w:spacing w:line="276" w:lineRule="auto"/>
            <w:jc w:val="both"/>
            <w:divId w:val="698697643"/>
            <w:rPr>
              <w:rFonts w:eastAsiaTheme="minorHAnsi" w:cstheme="minorBidi"/>
              <w:szCs w:val="22"/>
              <w:lang w:bidi="fa-IR"/>
            </w:rPr>
          </w:pPr>
          <w:r w:rsidRPr="00210EEB">
            <w:rPr>
              <w:rFonts w:eastAsiaTheme="minorHAnsi" w:cstheme="minorBidi"/>
              <w:szCs w:val="22"/>
              <w:lang w:bidi="fa-IR"/>
            </w:rPr>
            <w:t xml:space="preserve">Jack CR, </w:t>
          </w:r>
          <w:proofErr w:type="spellStart"/>
          <w:r w:rsidRPr="00210EEB">
            <w:rPr>
              <w:rFonts w:eastAsiaTheme="minorHAnsi" w:cstheme="minorBidi"/>
              <w:szCs w:val="22"/>
              <w:lang w:bidi="fa-IR"/>
            </w:rPr>
            <w:t>Shiung</w:t>
          </w:r>
          <w:proofErr w:type="spellEnd"/>
          <w:r w:rsidRPr="00210EEB">
            <w:rPr>
              <w:rFonts w:eastAsiaTheme="minorHAnsi" w:cstheme="minorBidi"/>
              <w:szCs w:val="22"/>
              <w:lang w:bidi="fa-IR"/>
            </w:rPr>
            <w:t xml:space="preserve"> MM, Weigand SD, O’Brien PC, Gunter JL, Boeve BF, et al. Brain atrophy rates predict subsequent clinical conversion in normal elderly and amnestic MCI. Neurology. 2005 Oct 25;65(8):1227–31. </w:t>
          </w:r>
        </w:p>
        <w:p w14:paraId="48EC2195" w14:textId="6CBECF71" w:rsidR="005126CC" w:rsidRPr="00210EEB" w:rsidRDefault="005126CC" w:rsidP="00D47952">
          <w:pPr>
            <w:pStyle w:val="ListParagraph"/>
            <w:numPr>
              <w:ilvl w:val="0"/>
              <w:numId w:val="39"/>
            </w:numPr>
            <w:autoSpaceDE w:val="0"/>
            <w:autoSpaceDN w:val="0"/>
            <w:spacing w:line="276" w:lineRule="auto"/>
            <w:jc w:val="both"/>
            <w:divId w:val="1624848350"/>
            <w:rPr>
              <w:rFonts w:eastAsiaTheme="minorHAnsi" w:cstheme="minorBidi"/>
              <w:szCs w:val="22"/>
              <w:lang w:bidi="fa-IR"/>
            </w:rPr>
          </w:pPr>
          <w:r w:rsidRPr="00210EEB">
            <w:rPr>
              <w:rFonts w:eastAsiaTheme="minorHAnsi" w:cstheme="minorBidi"/>
              <w:szCs w:val="22"/>
              <w:lang w:bidi="fa-IR"/>
            </w:rPr>
            <w:t xml:space="preserve">Henneman WJP, </w:t>
          </w:r>
          <w:proofErr w:type="spellStart"/>
          <w:r w:rsidRPr="00210EEB">
            <w:rPr>
              <w:rFonts w:eastAsiaTheme="minorHAnsi" w:cstheme="minorBidi"/>
              <w:szCs w:val="22"/>
              <w:lang w:bidi="fa-IR"/>
            </w:rPr>
            <w:t>Sluimer</w:t>
          </w:r>
          <w:proofErr w:type="spellEnd"/>
          <w:r w:rsidRPr="00210EEB">
            <w:rPr>
              <w:rFonts w:eastAsiaTheme="minorHAnsi" w:cstheme="minorBidi"/>
              <w:szCs w:val="22"/>
              <w:lang w:bidi="fa-IR"/>
            </w:rPr>
            <w:t xml:space="preserve"> JD, Barnes J, van der Flier WM, </w:t>
          </w:r>
          <w:proofErr w:type="spellStart"/>
          <w:r w:rsidRPr="00210EEB">
            <w:rPr>
              <w:rFonts w:eastAsiaTheme="minorHAnsi" w:cstheme="minorBidi"/>
              <w:szCs w:val="22"/>
              <w:lang w:bidi="fa-IR"/>
            </w:rPr>
            <w:t>Sluimer</w:t>
          </w:r>
          <w:proofErr w:type="spellEnd"/>
          <w:r w:rsidRPr="00210EEB">
            <w:rPr>
              <w:rFonts w:eastAsiaTheme="minorHAnsi" w:cstheme="minorBidi"/>
              <w:szCs w:val="22"/>
              <w:lang w:bidi="fa-IR"/>
            </w:rPr>
            <w:t xml:space="preserve"> IC, Fox NC, et al. Hippocampal atrophy rates in Alzheimer disease: added value over whole brain volume measures. Neurology. 2009 Mar 17;72(11):999–1007. </w:t>
          </w:r>
        </w:p>
        <w:p w14:paraId="25D1214E" w14:textId="4E240A1B" w:rsidR="005126CC" w:rsidRPr="00210EEB" w:rsidRDefault="005126CC" w:rsidP="00D47952">
          <w:pPr>
            <w:pStyle w:val="ListParagraph"/>
            <w:numPr>
              <w:ilvl w:val="0"/>
              <w:numId w:val="39"/>
            </w:numPr>
            <w:autoSpaceDE w:val="0"/>
            <w:autoSpaceDN w:val="0"/>
            <w:spacing w:line="276" w:lineRule="auto"/>
            <w:jc w:val="both"/>
            <w:divId w:val="110827478"/>
            <w:rPr>
              <w:rFonts w:eastAsiaTheme="minorHAnsi" w:cstheme="minorBidi"/>
              <w:szCs w:val="22"/>
              <w:lang w:bidi="fa-IR"/>
            </w:rPr>
          </w:pPr>
          <w:r w:rsidRPr="00210EEB">
            <w:rPr>
              <w:rFonts w:eastAsiaTheme="minorHAnsi" w:cstheme="minorBidi"/>
              <w:szCs w:val="22"/>
              <w:lang w:bidi="fa-IR"/>
            </w:rPr>
            <w:t xml:space="preserve">Suk HI, Shen D. Deep learning-based feature representation for AD/MCI classification. Med Image </w:t>
          </w:r>
          <w:proofErr w:type="spellStart"/>
          <w:r w:rsidRPr="00210EEB">
            <w:rPr>
              <w:rFonts w:eastAsiaTheme="minorHAnsi" w:cstheme="minorBidi"/>
              <w:szCs w:val="22"/>
              <w:lang w:bidi="fa-IR"/>
            </w:rPr>
            <w:t>Comput</w:t>
          </w:r>
          <w:proofErr w:type="spellEnd"/>
          <w:r w:rsidRPr="00210EEB">
            <w:rPr>
              <w:rFonts w:eastAsiaTheme="minorHAnsi" w:cstheme="minorBidi"/>
              <w:szCs w:val="22"/>
              <w:lang w:bidi="fa-IR"/>
            </w:rPr>
            <w:t xml:space="preserve"> </w:t>
          </w:r>
          <w:proofErr w:type="spellStart"/>
          <w:r w:rsidRPr="00210EEB">
            <w:rPr>
              <w:rFonts w:eastAsiaTheme="minorHAnsi" w:cstheme="minorBidi"/>
              <w:szCs w:val="22"/>
              <w:lang w:bidi="fa-IR"/>
            </w:rPr>
            <w:t>Comput</w:t>
          </w:r>
          <w:proofErr w:type="spellEnd"/>
          <w:r w:rsidRPr="00210EEB">
            <w:rPr>
              <w:rFonts w:eastAsiaTheme="minorHAnsi" w:cstheme="minorBidi"/>
              <w:szCs w:val="22"/>
              <w:lang w:bidi="fa-IR"/>
            </w:rPr>
            <w:t xml:space="preserve"> Assist </w:t>
          </w:r>
          <w:proofErr w:type="spellStart"/>
          <w:r w:rsidRPr="00210EEB">
            <w:rPr>
              <w:rFonts w:eastAsiaTheme="minorHAnsi" w:cstheme="minorBidi"/>
              <w:szCs w:val="22"/>
              <w:lang w:bidi="fa-IR"/>
            </w:rPr>
            <w:t>Interv</w:t>
          </w:r>
          <w:proofErr w:type="spellEnd"/>
          <w:r w:rsidRPr="00210EEB">
            <w:rPr>
              <w:rFonts w:eastAsiaTheme="minorHAnsi" w:cstheme="minorBidi"/>
              <w:szCs w:val="22"/>
              <w:lang w:bidi="fa-IR"/>
            </w:rPr>
            <w:t xml:space="preserve">. 2013;16(Pt 2):583–90. </w:t>
          </w:r>
        </w:p>
        <w:p w14:paraId="62F76E72" w14:textId="48544ECF" w:rsidR="005126CC" w:rsidRPr="00210EEB" w:rsidRDefault="005126CC" w:rsidP="00D47952">
          <w:pPr>
            <w:pStyle w:val="ListParagraph"/>
            <w:numPr>
              <w:ilvl w:val="0"/>
              <w:numId w:val="39"/>
            </w:numPr>
            <w:autoSpaceDE w:val="0"/>
            <w:autoSpaceDN w:val="0"/>
            <w:spacing w:line="276" w:lineRule="auto"/>
            <w:jc w:val="both"/>
            <w:divId w:val="1607810573"/>
            <w:rPr>
              <w:rFonts w:eastAsiaTheme="minorHAnsi" w:cstheme="minorBidi"/>
              <w:szCs w:val="22"/>
              <w:lang w:bidi="fa-IR"/>
            </w:rPr>
          </w:pPr>
          <w:r w:rsidRPr="00210EEB">
            <w:rPr>
              <w:rFonts w:eastAsiaTheme="minorHAnsi" w:cstheme="minorBidi"/>
              <w:szCs w:val="22"/>
              <w:lang w:bidi="fa-IR"/>
            </w:rPr>
            <w:t xml:space="preserve">Salvatore C, </w:t>
          </w:r>
          <w:proofErr w:type="spellStart"/>
          <w:r w:rsidRPr="00210EEB">
            <w:rPr>
              <w:rFonts w:eastAsiaTheme="minorHAnsi" w:cstheme="minorBidi"/>
              <w:szCs w:val="22"/>
              <w:lang w:bidi="fa-IR"/>
            </w:rPr>
            <w:t>Cerasa</w:t>
          </w:r>
          <w:proofErr w:type="spellEnd"/>
          <w:r w:rsidRPr="00210EEB">
            <w:rPr>
              <w:rFonts w:eastAsiaTheme="minorHAnsi" w:cstheme="minorBidi"/>
              <w:szCs w:val="22"/>
              <w:lang w:bidi="fa-IR"/>
            </w:rPr>
            <w:t xml:space="preserve"> A, Castiglioni I. MRI Characterizes the Progressive Course of AD and Predicts Conversion to Alzheimer’s Dementia 24 Months Before Probable Diagnosis. Front Aging </w:t>
          </w:r>
          <w:proofErr w:type="spellStart"/>
          <w:r w:rsidRPr="00210EEB">
            <w:rPr>
              <w:rFonts w:eastAsiaTheme="minorHAnsi" w:cstheme="minorBidi"/>
              <w:szCs w:val="22"/>
              <w:lang w:bidi="fa-IR"/>
            </w:rPr>
            <w:t>Neurosci</w:t>
          </w:r>
          <w:proofErr w:type="spellEnd"/>
          <w:r w:rsidRPr="00210EEB">
            <w:rPr>
              <w:rFonts w:eastAsiaTheme="minorHAnsi" w:cstheme="minorBidi"/>
              <w:szCs w:val="22"/>
              <w:lang w:bidi="fa-IR"/>
            </w:rPr>
            <w:t xml:space="preserve">. 2018;10:135. </w:t>
          </w:r>
        </w:p>
        <w:p w14:paraId="495505B2" w14:textId="32E85048" w:rsidR="005126CC" w:rsidRPr="00210EEB" w:rsidRDefault="005126CC" w:rsidP="00D47952">
          <w:pPr>
            <w:pStyle w:val="ListParagraph"/>
            <w:numPr>
              <w:ilvl w:val="0"/>
              <w:numId w:val="39"/>
            </w:numPr>
            <w:autoSpaceDE w:val="0"/>
            <w:autoSpaceDN w:val="0"/>
            <w:spacing w:line="276" w:lineRule="auto"/>
            <w:jc w:val="both"/>
            <w:divId w:val="715083929"/>
            <w:rPr>
              <w:rFonts w:eastAsiaTheme="minorHAnsi" w:cstheme="minorBidi"/>
              <w:szCs w:val="22"/>
              <w:lang w:bidi="fa-IR"/>
            </w:rPr>
          </w:pPr>
          <w:r w:rsidRPr="00210EEB">
            <w:rPr>
              <w:rFonts w:eastAsiaTheme="minorHAnsi" w:cstheme="minorBidi"/>
              <w:szCs w:val="22"/>
              <w:lang w:bidi="fa-IR"/>
            </w:rPr>
            <w:t xml:space="preserve">Khan A, Corbett A, Ballard C. Emerging treatments for Alzheimer’s disease for non-amyloid and non-tau targets. Expert Rev </w:t>
          </w:r>
          <w:proofErr w:type="spellStart"/>
          <w:r w:rsidRPr="00210EEB">
            <w:rPr>
              <w:rFonts w:eastAsiaTheme="minorHAnsi" w:cstheme="minorBidi"/>
              <w:szCs w:val="22"/>
              <w:lang w:bidi="fa-IR"/>
            </w:rPr>
            <w:t>Neurother</w:t>
          </w:r>
          <w:proofErr w:type="spellEnd"/>
          <w:r w:rsidRPr="00210EEB">
            <w:rPr>
              <w:rFonts w:eastAsiaTheme="minorHAnsi" w:cstheme="minorBidi"/>
              <w:szCs w:val="22"/>
              <w:lang w:bidi="fa-IR"/>
            </w:rPr>
            <w:t xml:space="preserve">. 2017 Jul 3;17(7):683–95. </w:t>
          </w:r>
        </w:p>
        <w:p w14:paraId="6288DEF2" w14:textId="77777777" w:rsidR="00210EEB" w:rsidRPr="00487FEF" w:rsidRDefault="00DA0B25" w:rsidP="00D47952">
          <w:pPr>
            <w:pStyle w:val="ListParagraph"/>
            <w:numPr>
              <w:ilvl w:val="0"/>
              <w:numId w:val="39"/>
            </w:numPr>
            <w:autoSpaceDE w:val="0"/>
            <w:autoSpaceDN w:val="0"/>
            <w:spacing w:line="276" w:lineRule="auto"/>
            <w:jc w:val="both"/>
            <w:divId w:val="1681659360"/>
            <w:rPr>
              <w:lang w:bidi="fa-IR"/>
            </w:rPr>
          </w:pPr>
          <w:r w:rsidRPr="00487FEF">
            <w:rPr>
              <w:lang w:bidi="fa-IR"/>
            </w:rPr>
            <w:t>Mashal Y, Abdelhady HG, Iyer AK. Comparison of Tau and Amyloid-β Targeted Immunotherapy Nanoparticles for Alzheimer’s Disease. Vol. 12, Biomolecules. MDPI; 2022.</w:t>
          </w:r>
          <w:r w:rsidR="005126CC" w:rsidRPr="00487FEF">
            <w:rPr>
              <w:lang w:bidi="fa-IR"/>
            </w:rPr>
            <w:t xml:space="preserve"> </w:t>
          </w:r>
        </w:p>
        <w:p w14:paraId="3D8CE69D" w14:textId="55060208" w:rsidR="005126CC" w:rsidRPr="00210EEB" w:rsidRDefault="005126CC" w:rsidP="00D47952">
          <w:pPr>
            <w:pStyle w:val="ListParagraph"/>
            <w:numPr>
              <w:ilvl w:val="0"/>
              <w:numId w:val="39"/>
            </w:numPr>
            <w:autoSpaceDE w:val="0"/>
            <w:autoSpaceDN w:val="0"/>
            <w:spacing w:line="276" w:lineRule="auto"/>
            <w:jc w:val="both"/>
            <w:divId w:val="1681659360"/>
            <w:rPr>
              <w:rFonts w:eastAsiaTheme="minorHAnsi" w:cstheme="minorBidi"/>
              <w:szCs w:val="22"/>
              <w:lang w:bidi="fa-IR"/>
            </w:rPr>
          </w:pPr>
          <w:r w:rsidRPr="006D4454">
            <w:rPr>
              <w:lang w:val="es-MX" w:bidi="fa-IR"/>
            </w:rPr>
            <w:t xml:space="preserve">Celaya-Padilla JM, Galván-Tejada CE, López-Monteagudo FE, Alonso-González O, Moreno-Báez A, Martínez-Torteya A, et al. </w:t>
          </w:r>
          <w:r w:rsidRPr="00210EEB">
            <w:rPr>
              <w:lang w:bidi="fa-IR"/>
            </w:rPr>
            <w:t xml:space="preserve">Speed bump detection using accelerometric features: A genetic algorithm approach. Sensors (Switzerland). 2018 Feb 3;18(2). </w:t>
          </w:r>
        </w:p>
        <w:p w14:paraId="6177F88A" w14:textId="77777777" w:rsidR="005126CC" w:rsidRPr="00210EEB" w:rsidRDefault="005126CC" w:rsidP="00D47952">
          <w:pPr>
            <w:pStyle w:val="ListParagraph"/>
            <w:numPr>
              <w:ilvl w:val="0"/>
              <w:numId w:val="39"/>
            </w:numPr>
            <w:autoSpaceDE w:val="0"/>
            <w:autoSpaceDN w:val="0"/>
            <w:spacing w:line="276" w:lineRule="auto"/>
            <w:jc w:val="both"/>
            <w:divId w:val="995915841"/>
            <w:rPr>
              <w:lang w:bidi="fa-IR"/>
            </w:rPr>
          </w:pPr>
          <w:r w:rsidRPr="00210EEB">
            <w:rPr>
              <w:lang w:bidi="fa-IR"/>
            </w:rPr>
            <w:t>33.</w:t>
          </w:r>
          <w:r w:rsidRPr="00210EEB">
            <w:rPr>
              <w:lang w:bidi="fa-IR"/>
            </w:rPr>
            <w:tab/>
            <w:t xml:space="preserve">Sarica A, Aracri F, Bianco MG, Arcuri F, Quattrone A, Quattrone A. Explainability of random survival forests in predicting conversion risk from mild cognitive impairment to </w:t>
          </w:r>
          <w:r w:rsidRPr="00210EEB">
            <w:rPr>
              <w:lang w:bidi="fa-IR"/>
            </w:rPr>
            <w:lastRenderedPageBreak/>
            <w:t>Alzheimer’s disease. Brain Inform [Internet]. 2023 Dec 1 [cited 2024 Jun 17];10(1):1–17. Available from: https://link.springer.com/articles/10.1186/s40708-023-00211-w</w:t>
          </w:r>
        </w:p>
        <w:p w14:paraId="5286A85D" w14:textId="7EB9B777" w:rsidR="005126CC" w:rsidRPr="00210EEB" w:rsidRDefault="005126CC" w:rsidP="00D47952">
          <w:pPr>
            <w:pStyle w:val="ListParagraph"/>
            <w:numPr>
              <w:ilvl w:val="0"/>
              <w:numId w:val="39"/>
            </w:numPr>
            <w:autoSpaceDE w:val="0"/>
            <w:autoSpaceDN w:val="0"/>
            <w:spacing w:line="276" w:lineRule="auto"/>
            <w:jc w:val="both"/>
            <w:divId w:val="2033073584"/>
            <w:rPr>
              <w:rFonts w:eastAsiaTheme="minorHAnsi" w:cstheme="minorBidi"/>
              <w:szCs w:val="22"/>
              <w:lang w:bidi="fa-IR"/>
            </w:rPr>
          </w:pPr>
          <w:r w:rsidRPr="00210EEB">
            <w:rPr>
              <w:rFonts w:eastAsiaTheme="minorHAnsi" w:cstheme="minorBidi"/>
              <w:szCs w:val="22"/>
              <w:lang w:bidi="fa-IR"/>
            </w:rPr>
            <w:t xml:space="preserve">Liu K, Chen K, Yao L, Guo X. Prediction of Mild Cognitive Impairment Conversion Using a Combination of Independent Component Analysis and the Cox Model. Front Hum </w:t>
          </w:r>
          <w:proofErr w:type="spellStart"/>
          <w:r w:rsidRPr="00210EEB">
            <w:rPr>
              <w:rFonts w:eastAsiaTheme="minorHAnsi" w:cstheme="minorBidi"/>
              <w:szCs w:val="22"/>
              <w:lang w:bidi="fa-IR"/>
            </w:rPr>
            <w:t>Neurosci</w:t>
          </w:r>
          <w:proofErr w:type="spellEnd"/>
          <w:r w:rsidRPr="00210EEB">
            <w:rPr>
              <w:rFonts w:eastAsiaTheme="minorHAnsi" w:cstheme="minorBidi"/>
              <w:szCs w:val="22"/>
              <w:lang w:bidi="fa-IR"/>
            </w:rPr>
            <w:t xml:space="preserve">. 2017;11:33. </w:t>
          </w:r>
        </w:p>
        <w:p w14:paraId="12F5D6A6" w14:textId="529E603E" w:rsidR="005126CC" w:rsidRPr="00210EEB" w:rsidRDefault="005126CC" w:rsidP="00D47952">
          <w:pPr>
            <w:pStyle w:val="ListParagraph"/>
            <w:numPr>
              <w:ilvl w:val="0"/>
              <w:numId w:val="39"/>
            </w:numPr>
            <w:autoSpaceDE w:val="0"/>
            <w:autoSpaceDN w:val="0"/>
            <w:spacing w:line="276" w:lineRule="auto"/>
            <w:jc w:val="both"/>
            <w:divId w:val="1405029643"/>
            <w:rPr>
              <w:rFonts w:eastAsiaTheme="minorHAnsi" w:cstheme="minorBidi"/>
              <w:szCs w:val="22"/>
              <w:lang w:bidi="fa-IR"/>
            </w:rPr>
          </w:pPr>
          <w:proofErr w:type="spellStart"/>
          <w:r w:rsidRPr="00210EEB">
            <w:rPr>
              <w:rFonts w:eastAsiaTheme="minorHAnsi" w:cstheme="minorBidi"/>
              <w:szCs w:val="22"/>
              <w:lang w:bidi="fa-IR"/>
            </w:rPr>
            <w:t>Zeifman</w:t>
          </w:r>
          <w:proofErr w:type="spellEnd"/>
          <w:r w:rsidRPr="00210EEB">
            <w:rPr>
              <w:rFonts w:eastAsiaTheme="minorHAnsi" w:cstheme="minorBidi"/>
              <w:szCs w:val="22"/>
              <w:lang w:bidi="fa-IR"/>
            </w:rPr>
            <w:t xml:space="preserve"> LE, Eddy WF, Lopez OL, Kuller LH, Raji C, Thompson PM, et al. Voxel Level Survival Analysis of Grey Matter Volume and Incident Mild Cognitive Impairment or Alzheimer’s Disease. Journal of Alzheimer’s Disease. 2015 May 7;46(1):167–78. </w:t>
          </w:r>
        </w:p>
        <w:p w14:paraId="7C385021" w14:textId="4F0989B8" w:rsidR="005126CC" w:rsidRPr="00210EEB" w:rsidRDefault="005126CC" w:rsidP="00D47952">
          <w:pPr>
            <w:pStyle w:val="ListParagraph"/>
            <w:numPr>
              <w:ilvl w:val="0"/>
              <w:numId w:val="39"/>
            </w:numPr>
            <w:autoSpaceDE w:val="0"/>
            <w:autoSpaceDN w:val="0"/>
            <w:spacing w:line="276" w:lineRule="auto"/>
            <w:jc w:val="both"/>
            <w:divId w:val="640382577"/>
            <w:rPr>
              <w:rFonts w:eastAsiaTheme="minorHAnsi" w:cstheme="minorBidi"/>
              <w:szCs w:val="22"/>
              <w:lang w:bidi="fa-IR"/>
            </w:rPr>
          </w:pPr>
          <w:r w:rsidRPr="00210EEB">
            <w:rPr>
              <w:rFonts w:eastAsiaTheme="minorHAnsi" w:cstheme="minorBidi"/>
              <w:szCs w:val="22"/>
              <w:lang w:bidi="fa-IR"/>
            </w:rPr>
            <w:t xml:space="preserve">Michaud TL, Su D, </w:t>
          </w:r>
          <w:proofErr w:type="spellStart"/>
          <w:r w:rsidRPr="00210EEB">
            <w:rPr>
              <w:rFonts w:eastAsiaTheme="minorHAnsi" w:cstheme="minorBidi"/>
              <w:szCs w:val="22"/>
              <w:lang w:bidi="fa-IR"/>
            </w:rPr>
            <w:t>Siahpush</w:t>
          </w:r>
          <w:proofErr w:type="spellEnd"/>
          <w:r w:rsidRPr="00210EEB">
            <w:rPr>
              <w:rFonts w:eastAsiaTheme="minorHAnsi" w:cstheme="minorBidi"/>
              <w:szCs w:val="22"/>
              <w:lang w:bidi="fa-IR"/>
            </w:rPr>
            <w:t xml:space="preserve"> M, Murman DL. The Risk of Incident Mild Cognitive Impairment and Progression to Dementia Considering Mild Cognitive Impairment Subtypes. Dement </w:t>
          </w:r>
          <w:proofErr w:type="spellStart"/>
          <w:r w:rsidRPr="00210EEB">
            <w:rPr>
              <w:rFonts w:eastAsiaTheme="minorHAnsi" w:cstheme="minorBidi"/>
              <w:szCs w:val="22"/>
              <w:lang w:bidi="fa-IR"/>
            </w:rPr>
            <w:t>Geriatr</w:t>
          </w:r>
          <w:proofErr w:type="spellEnd"/>
          <w:r w:rsidRPr="00210EEB">
            <w:rPr>
              <w:rFonts w:eastAsiaTheme="minorHAnsi" w:cstheme="minorBidi"/>
              <w:szCs w:val="22"/>
              <w:lang w:bidi="fa-IR"/>
            </w:rPr>
            <w:t xml:space="preserve"> </w:t>
          </w:r>
          <w:proofErr w:type="spellStart"/>
          <w:r w:rsidRPr="00210EEB">
            <w:rPr>
              <w:rFonts w:eastAsiaTheme="minorHAnsi" w:cstheme="minorBidi"/>
              <w:szCs w:val="22"/>
              <w:lang w:bidi="fa-IR"/>
            </w:rPr>
            <w:t>Cogn</w:t>
          </w:r>
          <w:proofErr w:type="spellEnd"/>
          <w:r w:rsidRPr="00210EEB">
            <w:rPr>
              <w:rFonts w:eastAsiaTheme="minorHAnsi" w:cstheme="minorBidi"/>
              <w:szCs w:val="22"/>
              <w:lang w:bidi="fa-IR"/>
            </w:rPr>
            <w:t xml:space="preserve"> Dis Extra. 2017;7(1):15–29. </w:t>
          </w:r>
        </w:p>
        <w:p w14:paraId="3EDD585D" w14:textId="61B3C2CA" w:rsidR="00DA0B25" w:rsidRPr="00210EEB" w:rsidRDefault="00DA0B25" w:rsidP="00D47952">
          <w:pPr>
            <w:pStyle w:val="ListParagraph"/>
            <w:numPr>
              <w:ilvl w:val="0"/>
              <w:numId w:val="39"/>
            </w:numPr>
            <w:autoSpaceDE w:val="0"/>
            <w:autoSpaceDN w:val="0"/>
            <w:spacing w:line="276" w:lineRule="auto"/>
            <w:jc w:val="both"/>
            <w:divId w:val="1105030817"/>
            <w:rPr>
              <w:rFonts w:eastAsiaTheme="minorHAnsi" w:cstheme="minorBidi"/>
              <w:szCs w:val="22"/>
              <w:lang w:bidi="fa-IR"/>
            </w:rPr>
          </w:pPr>
          <w:r w:rsidRPr="00210EEB">
            <w:rPr>
              <w:rFonts w:eastAsiaTheme="minorHAnsi" w:cstheme="minorBidi"/>
              <w:szCs w:val="22"/>
              <w:lang w:bidi="fa-IR"/>
            </w:rPr>
            <w:t xml:space="preserve">Guo B, Yi N. A Scalable and Flexible Cox Proportional Hazards Model for High-Dimensional Survival Prediction and Functional Selection. In: Proceedings of the 2022 Annual Meeting. 2022. </w:t>
          </w:r>
        </w:p>
        <w:p w14:paraId="6498514F" w14:textId="4B58B7B2" w:rsidR="005126CC" w:rsidRPr="00210EEB" w:rsidRDefault="005126CC" w:rsidP="00D47952">
          <w:pPr>
            <w:pStyle w:val="ListParagraph"/>
            <w:numPr>
              <w:ilvl w:val="0"/>
              <w:numId w:val="39"/>
            </w:numPr>
            <w:autoSpaceDE w:val="0"/>
            <w:autoSpaceDN w:val="0"/>
            <w:spacing w:line="276" w:lineRule="auto"/>
            <w:jc w:val="both"/>
            <w:divId w:val="1105030817"/>
            <w:rPr>
              <w:rFonts w:eastAsiaTheme="minorHAnsi" w:cstheme="minorBidi"/>
              <w:szCs w:val="22"/>
              <w:lang w:bidi="fa-IR"/>
            </w:rPr>
          </w:pPr>
          <w:r w:rsidRPr="00210EEB">
            <w:rPr>
              <w:rFonts w:eastAsiaTheme="minorHAnsi" w:cstheme="minorBidi"/>
              <w:szCs w:val="22"/>
              <w:lang w:bidi="fa-IR"/>
            </w:rPr>
            <w:t xml:space="preserve">Wen C, Zhang A, Quan S, Wang X. </w:t>
          </w:r>
          <w:proofErr w:type="spellStart"/>
          <w:r w:rsidRPr="00210EEB">
            <w:rPr>
              <w:rFonts w:eastAsiaTheme="minorHAnsi" w:cstheme="minorBidi"/>
              <w:szCs w:val="22"/>
              <w:lang w:bidi="fa-IR"/>
            </w:rPr>
            <w:t>BeSS</w:t>
          </w:r>
          <w:proofErr w:type="spellEnd"/>
          <w:r w:rsidRPr="00210EEB">
            <w:rPr>
              <w:rFonts w:eastAsiaTheme="minorHAnsi" w:cstheme="minorBidi"/>
              <w:szCs w:val="22"/>
              <w:lang w:bidi="fa-IR"/>
            </w:rPr>
            <w:t xml:space="preserve">: An R Package for Best Subset Selection in Linear, Logistic and </w:t>
          </w:r>
          <w:proofErr w:type="spellStart"/>
          <w:r w:rsidRPr="00210EEB">
            <w:rPr>
              <w:rFonts w:eastAsiaTheme="minorHAnsi" w:cstheme="minorBidi"/>
              <w:szCs w:val="22"/>
              <w:lang w:bidi="fa-IR"/>
            </w:rPr>
            <w:t>CoxPH</w:t>
          </w:r>
          <w:proofErr w:type="spellEnd"/>
          <w:r w:rsidRPr="00210EEB">
            <w:rPr>
              <w:rFonts w:eastAsiaTheme="minorHAnsi" w:cstheme="minorBidi"/>
              <w:szCs w:val="22"/>
              <w:lang w:bidi="fa-IR"/>
            </w:rPr>
            <w:t xml:space="preserve"> Models. 2017 Sep </w:t>
          </w:r>
          <w:proofErr w:type="gramStart"/>
          <w:r w:rsidRPr="00210EEB">
            <w:rPr>
              <w:rFonts w:eastAsiaTheme="minorHAnsi" w:cstheme="minorBidi"/>
              <w:szCs w:val="22"/>
              <w:lang w:bidi="fa-IR"/>
            </w:rPr>
            <w:t>19;</w:t>
          </w:r>
          <w:proofErr w:type="gramEnd"/>
          <w:r w:rsidRPr="00210EEB">
            <w:rPr>
              <w:rFonts w:eastAsiaTheme="minorHAnsi" w:cstheme="minorBidi"/>
              <w:szCs w:val="22"/>
              <w:lang w:bidi="fa-IR"/>
            </w:rPr>
            <w:t xml:space="preserve"> </w:t>
          </w:r>
        </w:p>
        <w:p w14:paraId="4274300C" w14:textId="185F0051" w:rsidR="005126CC" w:rsidRPr="00210EEB" w:rsidRDefault="005126CC" w:rsidP="00D47952">
          <w:pPr>
            <w:pStyle w:val="ListParagraph"/>
            <w:numPr>
              <w:ilvl w:val="0"/>
              <w:numId w:val="39"/>
            </w:numPr>
            <w:autoSpaceDE w:val="0"/>
            <w:autoSpaceDN w:val="0"/>
            <w:spacing w:line="276" w:lineRule="auto"/>
            <w:jc w:val="both"/>
            <w:divId w:val="1816948477"/>
            <w:rPr>
              <w:rFonts w:eastAsiaTheme="minorHAnsi" w:cstheme="minorBidi"/>
              <w:szCs w:val="22"/>
              <w:lang w:bidi="fa-IR"/>
            </w:rPr>
          </w:pPr>
          <w:r w:rsidRPr="00210EEB">
            <w:rPr>
              <w:rFonts w:eastAsiaTheme="minorHAnsi" w:cstheme="minorBidi"/>
              <w:szCs w:val="22"/>
              <w:lang w:bidi="fa-IR"/>
            </w:rPr>
            <w:t xml:space="preserve">Tamez-Pena J, Martinez-torteya A, Alanis I. Package ‘FRESA.CAD’ Feature Selection Algorithms for Computer Aided Diagnosis. 2016. </w:t>
          </w:r>
        </w:p>
        <w:p w14:paraId="7E6408DC" w14:textId="6C312CC3" w:rsidR="005126CC" w:rsidRPr="00210EEB" w:rsidRDefault="005126CC" w:rsidP="00D47952">
          <w:pPr>
            <w:pStyle w:val="ListParagraph"/>
            <w:numPr>
              <w:ilvl w:val="0"/>
              <w:numId w:val="39"/>
            </w:numPr>
            <w:autoSpaceDE w:val="0"/>
            <w:autoSpaceDN w:val="0"/>
            <w:spacing w:line="276" w:lineRule="auto"/>
            <w:jc w:val="both"/>
            <w:divId w:val="724766020"/>
            <w:rPr>
              <w:rFonts w:eastAsiaTheme="minorHAnsi" w:cstheme="minorBidi"/>
              <w:szCs w:val="22"/>
              <w:lang w:bidi="fa-IR"/>
            </w:rPr>
          </w:pPr>
          <w:proofErr w:type="spellStart"/>
          <w:r w:rsidRPr="00210EEB">
            <w:rPr>
              <w:rFonts w:eastAsiaTheme="minorHAnsi" w:cstheme="minorBidi"/>
              <w:szCs w:val="22"/>
              <w:lang w:bidi="fa-IR"/>
            </w:rPr>
            <w:t>Bichindaritz</w:t>
          </w:r>
          <w:proofErr w:type="spellEnd"/>
          <w:r w:rsidRPr="00210EEB">
            <w:rPr>
              <w:rFonts w:eastAsiaTheme="minorHAnsi" w:cstheme="minorBidi"/>
              <w:szCs w:val="22"/>
              <w:lang w:bidi="fa-IR"/>
            </w:rPr>
            <w:t xml:space="preserve"> I, Englebert C, Regua A, Kotula L. Feature Selection and Case-Based Reasoning for Survival Analysis in Bioinformatics. The Thirty-First International Flairs Conference. 2018 May </w:t>
          </w:r>
          <w:proofErr w:type="gramStart"/>
          <w:r w:rsidRPr="00210EEB">
            <w:rPr>
              <w:rFonts w:eastAsiaTheme="minorHAnsi" w:cstheme="minorBidi"/>
              <w:szCs w:val="22"/>
              <w:lang w:bidi="fa-IR"/>
            </w:rPr>
            <w:t>10;</w:t>
          </w:r>
          <w:proofErr w:type="gramEnd"/>
          <w:r w:rsidRPr="00210EEB">
            <w:rPr>
              <w:rFonts w:eastAsiaTheme="minorHAnsi" w:cstheme="minorBidi"/>
              <w:szCs w:val="22"/>
              <w:lang w:bidi="fa-IR"/>
            </w:rPr>
            <w:t xml:space="preserve"> </w:t>
          </w:r>
        </w:p>
        <w:p w14:paraId="5EB4CB38" w14:textId="1054678A" w:rsidR="005126CC" w:rsidRPr="00210EEB" w:rsidRDefault="005126CC" w:rsidP="00D47952">
          <w:pPr>
            <w:pStyle w:val="ListParagraph"/>
            <w:numPr>
              <w:ilvl w:val="0"/>
              <w:numId w:val="39"/>
            </w:numPr>
            <w:autoSpaceDE w:val="0"/>
            <w:autoSpaceDN w:val="0"/>
            <w:spacing w:line="276" w:lineRule="auto"/>
            <w:jc w:val="both"/>
            <w:divId w:val="1379940309"/>
            <w:rPr>
              <w:rFonts w:eastAsiaTheme="minorHAnsi" w:cstheme="minorBidi"/>
              <w:szCs w:val="22"/>
              <w:lang w:bidi="fa-IR"/>
            </w:rPr>
          </w:pPr>
          <w:r w:rsidRPr="00487FEF">
            <w:rPr>
              <w:rFonts w:eastAsiaTheme="minorHAnsi" w:cstheme="minorBidi"/>
              <w:szCs w:val="22"/>
              <w:lang w:val="es-MX" w:bidi="fa-IR"/>
            </w:rPr>
            <w:t>Aguirre-Gamboa R, Martinez-Ledesma E, Gomez-Rueda H, Palacios R, Fuentes-</w:t>
          </w:r>
          <w:proofErr w:type="spellStart"/>
          <w:r w:rsidRPr="00487FEF">
            <w:rPr>
              <w:rFonts w:eastAsiaTheme="minorHAnsi" w:cstheme="minorBidi"/>
              <w:szCs w:val="22"/>
              <w:lang w:val="es-MX" w:bidi="fa-IR"/>
            </w:rPr>
            <w:t>Hernandez</w:t>
          </w:r>
          <w:proofErr w:type="spellEnd"/>
          <w:r w:rsidRPr="00487FEF">
            <w:rPr>
              <w:rFonts w:eastAsiaTheme="minorHAnsi" w:cstheme="minorBidi"/>
              <w:szCs w:val="22"/>
              <w:lang w:val="es-MX" w:bidi="fa-IR"/>
            </w:rPr>
            <w:t xml:space="preserve"> I, Sánchez-Canales E, et al. </w:t>
          </w:r>
          <w:r w:rsidRPr="00210EEB">
            <w:rPr>
              <w:rFonts w:eastAsiaTheme="minorHAnsi" w:cstheme="minorBidi"/>
              <w:szCs w:val="22"/>
              <w:lang w:bidi="fa-IR"/>
            </w:rPr>
            <w:t xml:space="preserve">Efficient Gene Selection for Cancer Prognostic Biomarkers Using Swarm Optimization and Survival Analysis. Curr </w:t>
          </w:r>
          <w:proofErr w:type="spellStart"/>
          <w:r w:rsidRPr="00210EEB">
            <w:rPr>
              <w:rFonts w:eastAsiaTheme="minorHAnsi" w:cstheme="minorBidi"/>
              <w:szCs w:val="22"/>
              <w:lang w:bidi="fa-IR"/>
            </w:rPr>
            <w:t>Bioinform</w:t>
          </w:r>
          <w:proofErr w:type="spellEnd"/>
          <w:r w:rsidRPr="00210EEB">
            <w:rPr>
              <w:rFonts w:eastAsiaTheme="minorHAnsi" w:cstheme="minorBidi"/>
              <w:szCs w:val="22"/>
              <w:lang w:bidi="fa-IR"/>
            </w:rPr>
            <w:t xml:space="preserve">. 2016 Jun 15;11(3):310–23. </w:t>
          </w:r>
        </w:p>
        <w:p w14:paraId="58E50161" w14:textId="6C5A658B" w:rsidR="005126CC" w:rsidRPr="00210EEB" w:rsidRDefault="005126CC" w:rsidP="00D47952">
          <w:pPr>
            <w:pStyle w:val="ListParagraph"/>
            <w:numPr>
              <w:ilvl w:val="0"/>
              <w:numId w:val="39"/>
            </w:numPr>
            <w:autoSpaceDE w:val="0"/>
            <w:autoSpaceDN w:val="0"/>
            <w:spacing w:line="276" w:lineRule="auto"/>
            <w:jc w:val="both"/>
            <w:divId w:val="912086498"/>
            <w:rPr>
              <w:rFonts w:eastAsiaTheme="minorHAnsi" w:cstheme="minorBidi"/>
              <w:szCs w:val="22"/>
              <w:lang w:bidi="fa-IR"/>
            </w:rPr>
          </w:pPr>
          <w:r w:rsidRPr="00210EEB">
            <w:rPr>
              <w:rFonts w:eastAsiaTheme="minorHAnsi" w:cstheme="minorBidi"/>
              <w:szCs w:val="22"/>
              <w:lang w:bidi="fa-IR"/>
            </w:rPr>
            <w:t xml:space="preserve">Schwarz G. Estimating the Dimension of a Model. The Annals of Statistics. 1978 Mar;6(2):461–4. </w:t>
          </w:r>
        </w:p>
        <w:p w14:paraId="6472BE80" w14:textId="7EF35296" w:rsidR="005126CC" w:rsidRPr="00210EEB" w:rsidRDefault="005126CC" w:rsidP="00D47952">
          <w:pPr>
            <w:pStyle w:val="ListParagraph"/>
            <w:numPr>
              <w:ilvl w:val="0"/>
              <w:numId w:val="39"/>
            </w:numPr>
            <w:autoSpaceDE w:val="0"/>
            <w:autoSpaceDN w:val="0"/>
            <w:spacing w:line="276" w:lineRule="auto"/>
            <w:jc w:val="both"/>
            <w:divId w:val="906839548"/>
            <w:rPr>
              <w:rFonts w:eastAsiaTheme="minorHAnsi" w:cstheme="minorBidi"/>
              <w:szCs w:val="22"/>
              <w:lang w:bidi="fa-IR"/>
            </w:rPr>
          </w:pPr>
          <w:r w:rsidRPr="00210EEB">
            <w:rPr>
              <w:rFonts w:eastAsiaTheme="minorHAnsi" w:cstheme="minorBidi"/>
              <w:szCs w:val="22"/>
              <w:lang w:bidi="fa-IR"/>
            </w:rPr>
            <w:t xml:space="preserve">Marinescu R V., Oxtoby NP, Young AL, Bron EE, Toga AW, Weiner MW, et al. TADPOLE Challenge: Prediction of Longitudinal Evolution in Alzheimer’s Disease. 2018 May </w:t>
          </w:r>
          <w:proofErr w:type="gramStart"/>
          <w:r w:rsidRPr="00210EEB">
            <w:rPr>
              <w:rFonts w:eastAsiaTheme="minorHAnsi" w:cstheme="minorBidi"/>
              <w:szCs w:val="22"/>
              <w:lang w:bidi="fa-IR"/>
            </w:rPr>
            <w:t>10;</w:t>
          </w:r>
          <w:proofErr w:type="gramEnd"/>
          <w:r w:rsidRPr="00210EEB">
            <w:rPr>
              <w:rFonts w:eastAsiaTheme="minorHAnsi" w:cstheme="minorBidi"/>
              <w:szCs w:val="22"/>
              <w:lang w:bidi="fa-IR"/>
            </w:rPr>
            <w:t xml:space="preserve"> </w:t>
          </w:r>
        </w:p>
        <w:p w14:paraId="210333A8" w14:textId="75FE1671" w:rsidR="005126CC" w:rsidRPr="00210EEB" w:rsidRDefault="005126CC" w:rsidP="00D47952">
          <w:pPr>
            <w:pStyle w:val="ListParagraph"/>
            <w:numPr>
              <w:ilvl w:val="0"/>
              <w:numId w:val="39"/>
            </w:numPr>
            <w:autoSpaceDE w:val="0"/>
            <w:autoSpaceDN w:val="0"/>
            <w:spacing w:line="276" w:lineRule="auto"/>
            <w:jc w:val="both"/>
            <w:divId w:val="227494410"/>
            <w:rPr>
              <w:rFonts w:eastAsiaTheme="minorHAnsi" w:cstheme="minorBidi"/>
              <w:szCs w:val="22"/>
              <w:lang w:bidi="fa-IR"/>
            </w:rPr>
          </w:pPr>
          <w:r w:rsidRPr="00210EEB">
            <w:rPr>
              <w:rFonts w:eastAsiaTheme="minorHAnsi" w:cstheme="minorBidi"/>
              <w:szCs w:val="22"/>
              <w:lang w:bidi="fa-IR"/>
            </w:rPr>
            <w:t>Morris JC. The clinical dementia rating (</w:t>
          </w:r>
          <w:proofErr w:type="spellStart"/>
          <w:r w:rsidRPr="00210EEB">
            <w:rPr>
              <w:rFonts w:eastAsiaTheme="minorHAnsi" w:cstheme="minorBidi"/>
              <w:szCs w:val="22"/>
              <w:lang w:bidi="fa-IR"/>
            </w:rPr>
            <w:t>cdr</w:t>
          </w:r>
          <w:proofErr w:type="spellEnd"/>
          <w:r w:rsidRPr="00210EEB">
            <w:rPr>
              <w:rFonts w:eastAsiaTheme="minorHAnsi" w:cstheme="minorBidi"/>
              <w:szCs w:val="22"/>
              <w:lang w:bidi="fa-IR"/>
            </w:rPr>
            <w:t xml:space="preserve">): Current version and scoring rules. Neurology. 1993;43(11):2412–4. </w:t>
          </w:r>
        </w:p>
        <w:p w14:paraId="12E170E0" w14:textId="538E1CBA" w:rsidR="005126CC" w:rsidRPr="00210EEB" w:rsidRDefault="005126CC" w:rsidP="00D47952">
          <w:pPr>
            <w:pStyle w:val="ListParagraph"/>
            <w:numPr>
              <w:ilvl w:val="0"/>
              <w:numId w:val="39"/>
            </w:numPr>
            <w:autoSpaceDE w:val="0"/>
            <w:autoSpaceDN w:val="0"/>
            <w:spacing w:line="276" w:lineRule="auto"/>
            <w:jc w:val="both"/>
            <w:divId w:val="1416710225"/>
            <w:rPr>
              <w:rFonts w:eastAsiaTheme="minorHAnsi" w:cstheme="minorBidi"/>
              <w:szCs w:val="22"/>
              <w:lang w:bidi="fa-IR"/>
            </w:rPr>
          </w:pPr>
          <w:r w:rsidRPr="00210EEB">
            <w:rPr>
              <w:rFonts w:eastAsiaTheme="minorHAnsi" w:cstheme="minorBidi"/>
              <w:szCs w:val="22"/>
              <w:lang w:bidi="fa-IR"/>
            </w:rPr>
            <w:t xml:space="preserve">Rosen WG, Mohs RC, Davis KL. A new rating scale for Alzheimer’s disease. American Journal of Psychiatry. 1984;141(11 (1356-1364),). </w:t>
          </w:r>
        </w:p>
        <w:p w14:paraId="6DB407BB" w14:textId="31DFF5CA" w:rsidR="005126CC" w:rsidRPr="00210EEB" w:rsidRDefault="00207312" w:rsidP="00D47952">
          <w:pPr>
            <w:pStyle w:val="ListParagraph"/>
            <w:numPr>
              <w:ilvl w:val="0"/>
              <w:numId w:val="39"/>
            </w:numPr>
            <w:autoSpaceDE w:val="0"/>
            <w:autoSpaceDN w:val="0"/>
            <w:spacing w:line="276" w:lineRule="auto"/>
            <w:jc w:val="both"/>
            <w:divId w:val="989135299"/>
            <w:rPr>
              <w:rFonts w:eastAsiaTheme="minorHAnsi" w:cstheme="minorBidi"/>
              <w:szCs w:val="22"/>
              <w:lang w:bidi="fa-IR"/>
            </w:rPr>
          </w:pPr>
          <w:r w:rsidRPr="00210EEB">
            <w:rPr>
              <w:rFonts w:eastAsiaTheme="minorHAnsi" w:cstheme="minorBidi"/>
              <w:szCs w:val="22"/>
              <w:lang w:bidi="fa-IR"/>
            </w:rPr>
            <w:t>Wiggins M, Price C. Mini-Mental State Examination (MMSE). In: A Compendium of Tests, Scales and Questionnaires. 2020</w:t>
          </w:r>
          <w:r w:rsidR="005126CC" w:rsidRPr="00210EEB">
            <w:rPr>
              <w:rFonts w:eastAsiaTheme="minorHAnsi" w:cstheme="minorBidi"/>
              <w:szCs w:val="22"/>
              <w:lang w:bidi="fa-IR"/>
            </w:rPr>
            <w:t xml:space="preserve">. </w:t>
          </w:r>
        </w:p>
        <w:p w14:paraId="2E998047" w14:textId="4B524E5E" w:rsidR="005126CC" w:rsidRPr="00210EEB" w:rsidRDefault="005126CC" w:rsidP="00D47952">
          <w:pPr>
            <w:pStyle w:val="ListParagraph"/>
            <w:numPr>
              <w:ilvl w:val="0"/>
              <w:numId w:val="39"/>
            </w:numPr>
            <w:autoSpaceDE w:val="0"/>
            <w:autoSpaceDN w:val="0"/>
            <w:spacing w:line="276" w:lineRule="auto"/>
            <w:jc w:val="both"/>
            <w:divId w:val="1212770108"/>
            <w:rPr>
              <w:rFonts w:eastAsiaTheme="minorHAnsi" w:cstheme="minorBidi"/>
              <w:szCs w:val="22"/>
              <w:lang w:bidi="fa-IR"/>
            </w:rPr>
          </w:pPr>
          <w:r w:rsidRPr="00210EEB">
            <w:rPr>
              <w:rFonts w:eastAsiaTheme="minorHAnsi" w:cstheme="minorBidi"/>
              <w:szCs w:val="22"/>
              <w:lang w:bidi="fa-IR"/>
            </w:rPr>
            <w:t xml:space="preserve">Bean J. Rey Auditory Verbal Learning Test, Rey AVLT. In: Encyclopedia of Clinical Neuropsychology. New York, NY: Springer New York; 2011. p. 2174–5. </w:t>
          </w:r>
        </w:p>
        <w:p w14:paraId="51DAFAA2" w14:textId="5BEA6C36" w:rsidR="005126CC" w:rsidRPr="00210EEB" w:rsidRDefault="005126CC" w:rsidP="00D47952">
          <w:pPr>
            <w:pStyle w:val="ListParagraph"/>
            <w:numPr>
              <w:ilvl w:val="0"/>
              <w:numId w:val="39"/>
            </w:numPr>
            <w:autoSpaceDE w:val="0"/>
            <w:autoSpaceDN w:val="0"/>
            <w:spacing w:line="276" w:lineRule="auto"/>
            <w:jc w:val="both"/>
            <w:divId w:val="1207839150"/>
            <w:rPr>
              <w:rFonts w:eastAsiaTheme="minorHAnsi" w:cstheme="minorBidi"/>
              <w:szCs w:val="22"/>
              <w:lang w:bidi="fa-IR"/>
            </w:rPr>
          </w:pPr>
          <w:r w:rsidRPr="00210EEB">
            <w:rPr>
              <w:rFonts w:eastAsiaTheme="minorHAnsi" w:cstheme="minorBidi"/>
              <w:szCs w:val="22"/>
              <w:lang w:bidi="fa-IR"/>
            </w:rPr>
            <w:t xml:space="preserve">Moradi E, Hallikainen I, Hänninen T, </w:t>
          </w:r>
          <w:proofErr w:type="spellStart"/>
          <w:r w:rsidRPr="00210EEB">
            <w:rPr>
              <w:rFonts w:eastAsiaTheme="minorHAnsi" w:cstheme="minorBidi"/>
              <w:szCs w:val="22"/>
              <w:lang w:bidi="fa-IR"/>
            </w:rPr>
            <w:t>Tohka</w:t>
          </w:r>
          <w:proofErr w:type="spellEnd"/>
          <w:r w:rsidRPr="00210EEB">
            <w:rPr>
              <w:rFonts w:eastAsiaTheme="minorHAnsi" w:cstheme="minorBidi"/>
              <w:szCs w:val="22"/>
              <w:lang w:bidi="fa-IR"/>
            </w:rPr>
            <w:t xml:space="preserve"> J, Alzheimer’s Disease Neuroimaging Initiative. Rey’s Auditory Verbal Learning Test scores can be predicted from whole brain MRI in Alzheimer’s disease. Neuroimage Clin. 2017;13:415–27. </w:t>
          </w:r>
        </w:p>
        <w:p w14:paraId="58CE06B2" w14:textId="2733F64A" w:rsidR="005126CC" w:rsidRPr="00210EEB" w:rsidRDefault="005126CC" w:rsidP="00D47952">
          <w:pPr>
            <w:pStyle w:val="ListParagraph"/>
            <w:numPr>
              <w:ilvl w:val="0"/>
              <w:numId w:val="39"/>
            </w:numPr>
            <w:autoSpaceDE w:val="0"/>
            <w:autoSpaceDN w:val="0"/>
            <w:spacing w:line="276" w:lineRule="auto"/>
            <w:jc w:val="both"/>
            <w:divId w:val="756561850"/>
            <w:rPr>
              <w:rFonts w:eastAsiaTheme="minorHAnsi" w:cstheme="minorBidi"/>
              <w:szCs w:val="22"/>
              <w:lang w:bidi="fa-IR"/>
            </w:rPr>
          </w:pPr>
          <w:r w:rsidRPr="00210EEB">
            <w:rPr>
              <w:rFonts w:eastAsiaTheme="minorHAnsi" w:cstheme="minorBidi"/>
              <w:szCs w:val="22"/>
              <w:lang w:bidi="fa-IR"/>
            </w:rPr>
            <w:t xml:space="preserve">Reuter M, </w:t>
          </w:r>
          <w:proofErr w:type="spellStart"/>
          <w:r w:rsidRPr="00210EEB">
            <w:rPr>
              <w:rFonts w:eastAsiaTheme="minorHAnsi" w:cstheme="minorBidi"/>
              <w:szCs w:val="22"/>
              <w:lang w:bidi="fa-IR"/>
            </w:rPr>
            <w:t>Schmansky</w:t>
          </w:r>
          <w:proofErr w:type="spellEnd"/>
          <w:r w:rsidRPr="00210EEB">
            <w:rPr>
              <w:rFonts w:eastAsiaTheme="minorHAnsi" w:cstheme="minorBidi"/>
              <w:szCs w:val="22"/>
              <w:lang w:bidi="fa-IR"/>
            </w:rPr>
            <w:t xml:space="preserve"> NJ, Rosas HD, Fischl B. Within-subject template estimation for unbiased longitudinal image analysis. Neuroimage. 2012 Jul 16;61(4):1402–18. </w:t>
          </w:r>
        </w:p>
        <w:p w14:paraId="72E3BF71" w14:textId="102DA011" w:rsidR="005126CC" w:rsidRPr="00210EEB" w:rsidRDefault="005126CC" w:rsidP="00D47952">
          <w:pPr>
            <w:pStyle w:val="ListParagraph"/>
            <w:numPr>
              <w:ilvl w:val="0"/>
              <w:numId w:val="39"/>
            </w:numPr>
            <w:autoSpaceDE w:val="0"/>
            <w:autoSpaceDN w:val="0"/>
            <w:spacing w:line="276" w:lineRule="auto"/>
            <w:jc w:val="both"/>
            <w:divId w:val="647050054"/>
            <w:rPr>
              <w:rFonts w:eastAsiaTheme="minorHAnsi" w:cstheme="minorBidi"/>
              <w:szCs w:val="22"/>
              <w:lang w:bidi="fa-IR"/>
            </w:rPr>
          </w:pPr>
          <w:r w:rsidRPr="00210EEB">
            <w:rPr>
              <w:rFonts w:eastAsiaTheme="minorHAnsi" w:cstheme="minorBidi"/>
              <w:szCs w:val="22"/>
              <w:lang w:bidi="fa-IR"/>
            </w:rPr>
            <w:lastRenderedPageBreak/>
            <w:t xml:space="preserve">Tamez-pena JG, Martinez-torteya A, Alanis I. Package ‘FRESA.CAD’ Feature Selection Algorithms for Computer Aided Diagnosis. 2016. </w:t>
          </w:r>
        </w:p>
        <w:p w14:paraId="3C47E732" w14:textId="11FBD324" w:rsidR="005126CC" w:rsidRPr="00210EEB" w:rsidRDefault="005126CC" w:rsidP="00D47952">
          <w:pPr>
            <w:pStyle w:val="ListParagraph"/>
            <w:numPr>
              <w:ilvl w:val="0"/>
              <w:numId w:val="39"/>
            </w:numPr>
            <w:autoSpaceDE w:val="0"/>
            <w:autoSpaceDN w:val="0"/>
            <w:spacing w:line="276" w:lineRule="auto"/>
            <w:jc w:val="both"/>
            <w:divId w:val="650251782"/>
            <w:rPr>
              <w:rFonts w:eastAsiaTheme="minorHAnsi" w:cstheme="minorBidi"/>
              <w:szCs w:val="22"/>
              <w:lang w:bidi="fa-IR"/>
            </w:rPr>
          </w:pPr>
          <w:r w:rsidRPr="00210EEB">
            <w:rPr>
              <w:rFonts w:eastAsiaTheme="minorHAnsi" w:cstheme="minorBidi"/>
              <w:szCs w:val="22"/>
              <w:lang w:bidi="fa-IR"/>
            </w:rPr>
            <w:t xml:space="preserve">Collett D. Modelling survival data in medical research. Chapman &amp; Hall/CRC; 2003. 391 p.  </w:t>
          </w:r>
        </w:p>
        <w:p w14:paraId="2D7D47BA" w14:textId="53698FA0" w:rsidR="005126CC" w:rsidRPr="00210EEB" w:rsidRDefault="005126CC" w:rsidP="00D47952">
          <w:pPr>
            <w:pStyle w:val="ListParagraph"/>
            <w:numPr>
              <w:ilvl w:val="0"/>
              <w:numId w:val="39"/>
            </w:numPr>
            <w:autoSpaceDE w:val="0"/>
            <w:autoSpaceDN w:val="0"/>
            <w:spacing w:line="276" w:lineRule="auto"/>
            <w:jc w:val="both"/>
            <w:divId w:val="1532114118"/>
            <w:rPr>
              <w:rFonts w:eastAsiaTheme="minorHAnsi" w:cstheme="minorBidi"/>
              <w:szCs w:val="22"/>
              <w:lang w:bidi="fa-IR"/>
            </w:rPr>
          </w:pPr>
          <w:proofErr w:type="spellStart"/>
          <w:r w:rsidRPr="00210EEB">
            <w:rPr>
              <w:rFonts w:eastAsiaTheme="minorHAnsi" w:cstheme="minorBidi"/>
              <w:szCs w:val="22"/>
              <w:lang w:bidi="fa-IR"/>
            </w:rPr>
            <w:t>Tibshirani</w:t>
          </w:r>
          <w:proofErr w:type="spellEnd"/>
          <w:r w:rsidRPr="00210EEB">
            <w:rPr>
              <w:rFonts w:eastAsiaTheme="minorHAnsi" w:cstheme="minorBidi"/>
              <w:szCs w:val="22"/>
              <w:lang w:bidi="fa-IR"/>
            </w:rPr>
            <w:t xml:space="preserve"> R. Regression Shrinkage and Selection via the Lasso Robert </w:t>
          </w:r>
          <w:proofErr w:type="spellStart"/>
          <w:r w:rsidRPr="00210EEB">
            <w:rPr>
              <w:rFonts w:eastAsiaTheme="minorHAnsi" w:cstheme="minorBidi"/>
              <w:szCs w:val="22"/>
              <w:lang w:bidi="fa-IR"/>
            </w:rPr>
            <w:t>Tibshirani</w:t>
          </w:r>
          <w:proofErr w:type="spellEnd"/>
          <w:r w:rsidRPr="00210EEB">
            <w:rPr>
              <w:rFonts w:eastAsiaTheme="minorHAnsi" w:cstheme="minorBidi"/>
              <w:szCs w:val="22"/>
              <w:lang w:bidi="fa-IR"/>
            </w:rPr>
            <w:t xml:space="preserve">. Journal of the Royal Statistical Society Series B (Methodological). </w:t>
          </w:r>
          <w:proofErr w:type="gramStart"/>
          <w:r w:rsidRPr="00210EEB">
            <w:rPr>
              <w:rFonts w:eastAsiaTheme="minorHAnsi" w:cstheme="minorBidi"/>
              <w:szCs w:val="22"/>
              <w:lang w:bidi="fa-IR"/>
            </w:rPr>
            <w:t>1996;</w:t>
          </w:r>
          <w:proofErr w:type="gramEnd"/>
          <w:r w:rsidRPr="00210EEB">
            <w:rPr>
              <w:rFonts w:eastAsiaTheme="minorHAnsi" w:cstheme="minorBidi"/>
              <w:szCs w:val="22"/>
              <w:lang w:bidi="fa-IR"/>
            </w:rPr>
            <w:t xml:space="preserve"> </w:t>
          </w:r>
        </w:p>
        <w:p w14:paraId="3A3566E3" w14:textId="22810543" w:rsidR="005126CC" w:rsidRPr="00210EEB" w:rsidRDefault="005126CC" w:rsidP="00D47952">
          <w:pPr>
            <w:pStyle w:val="ListParagraph"/>
            <w:numPr>
              <w:ilvl w:val="0"/>
              <w:numId w:val="39"/>
            </w:numPr>
            <w:autoSpaceDE w:val="0"/>
            <w:autoSpaceDN w:val="0"/>
            <w:spacing w:line="276" w:lineRule="auto"/>
            <w:jc w:val="both"/>
            <w:divId w:val="140462461"/>
            <w:rPr>
              <w:rFonts w:eastAsiaTheme="minorHAnsi" w:cstheme="minorBidi"/>
              <w:szCs w:val="22"/>
              <w:lang w:bidi="fa-IR"/>
            </w:rPr>
          </w:pPr>
          <w:r w:rsidRPr="00210EEB">
            <w:rPr>
              <w:rFonts w:eastAsiaTheme="minorHAnsi" w:cstheme="minorBidi"/>
              <w:szCs w:val="22"/>
              <w:lang w:bidi="fa-IR"/>
            </w:rPr>
            <w:t xml:space="preserve">Wen C, Zhang A, Quan S, Wang X. </w:t>
          </w:r>
          <w:proofErr w:type="spellStart"/>
          <w:r w:rsidRPr="00210EEB">
            <w:rPr>
              <w:rFonts w:eastAsiaTheme="minorHAnsi" w:cstheme="minorBidi"/>
              <w:szCs w:val="22"/>
              <w:lang w:bidi="fa-IR"/>
            </w:rPr>
            <w:t>BeSS</w:t>
          </w:r>
          <w:proofErr w:type="spellEnd"/>
          <w:r w:rsidRPr="00210EEB">
            <w:rPr>
              <w:rFonts w:eastAsiaTheme="minorHAnsi" w:cstheme="minorBidi"/>
              <w:szCs w:val="22"/>
              <w:lang w:bidi="fa-IR"/>
            </w:rPr>
            <w:t xml:space="preserve">: An R Package for Best Subset Selection in Linear, Logistic and </w:t>
          </w:r>
          <w:proofErr w:type="spellStart"/>
          <w:r w:rsidRPr="00210EEB">
            <w:rPr>
              <w:rFonts w:eastAsiaTheme="minorHAnsi" w:cstheme="minorBidi"/>
              <w:szCs w:val="22"/>
              <w:lang w:bidi="fa-IR"/>
            </w:rPr>
            <w:t>CoxPH</w:t>
          </w:r>
          <w:proofErr w:type="spellEnd"/>
          <w:r w:rsidRPr="00210EEB">
            <w:rPr>
              <w:rFonts w:eastAsiaTheme="minorHAnsi" w:cstheme="minorBidi"/>
              <w:szCs w:val="22"/>
              <w:lang w:bidi="fa-IR"/>
            </w:rPr>
            <w:t xml:space="preserve"> Models. 2017 Sep </w:t>
          </w:r>
          <w:proofErr w:type="gramStart"/>
          <w:r w:rsidRPr="00210EEB">
            <w:rPr>
              <w:rFonts w:eastAsiaTheme="minorHAnsi" w:cstheme="minorBidi"/>
              <w:szCs w:val="22"/>
              <w:lang w:bidi="fa-IR"/>
            </w:rPr>
            <w:t>19;</w:t>
          </w:r>
          <w:proofErr w:type="gramEnd"/>
          <w:r w:rsidRPr="00210EEB">
            <w:rPr>
              <w:rFonts w:eastAsiaTheme="minorHAnsi" w:cstheme="minorBidi"/>
              <w:szCs w:val="22"/>
              <w:lang w:bidi="fa-IR"/>
            </w:rPr>
            <w:t xml:space="preserve"> </w:t>
          </w:r>
        </w:p>
        <w:p w14:paraId="2DB8F4C6" w14:textId="105102AB" w:rsidR="005126CC" w:rsidRPr="00210EEB" w:rsidRDefault="005126CC" w:rsidP="00D47952">
          <w:pPr>
            <w:pStyle w:val="ListParagraph"/>
            <w:numPr>
              <w:ilvl w:val="0"/>
              <w:numId w:val="39"/>
            </w:numPr>
            <w:autoSpaceDE w:val="0"/>
            <w:autoSpaceDN w:val="0"/>
            <w:spacing w:line="276" w:lineRule="auto"/>
            <w:jc w:val="both"/>
            <w:divId w:val="2029871086"/>
            <w:rPr>
              <w:rFonts w:eastAsiaTheme="minorHAnsi" w:cstheme="minorBidi"/>
              <w:szCs w:val="22"/>
              <w:lang w:bidi="fa-IR"/>
            </w:rPr>
          </w:pPr>
          <w:r w:rsidRPr="00210EEB">
            <w:rPr>
              <w:rFonts w:eastAsiaTheme="minorHAnsi" w:cstheme="minorBidi"/>
              <w:szCs w:val="22"/>
              <w:lang w:bidi="fa-IR"/>
            </w:rPr>
            <w:t xml:space="preserve">Tamez-Pena J. Feature Selection and the </w:t>
          </w:r>
          <w:proofErr w:type="spellStart"/>
          <w:r w:rsidRPr="00210EEB">
            <w:rPr>
              <w:rFonts w:eastAsiaTheme="minorHAnsi" w:cstheme="minorBidi"/>
              <w:szCs w:val="22"/>
              <w:lang w:bidi="fa-IR"/>
            </w:rPr>
            <w:t>BSWiMS</w:t>
          </w:r>
          <w:proofErr w:type="spellEnd"/>
          <w:r w:rsidRPr="00210EEB">
            <w:rPr>
              <w:rFonts w:eastAsiaTheme="minorHAnsi" w:cstheme="minorBidi"/>
              <w:szCs w:val="22"/>
              <w:lang w:bidi="fa-IR"/>
            </w:rPr>
            <w:t xml:space="preserve"> Method. 2018. </w:t>
          </w:r>
        </w:p>
        <w:p w14:paraId="2B930F65" w14:textId="35B36098" w:rsidR="005126CC" w:rsidRPr="00210EEB" w:rsidRDefault="005126CC" w:rsidP="00D47952">
          <w:pPr>
            <w:pStyle w:val="ListParagraph"/>
            <w:numPr>
              <w:ilvl w:val="0"/>
              <w:numId w:val="39"/>
            </w:numPr>
            <w:autoSpaceDE w:val="0"/>
            <w:autoSpaceDN w:val="0"/>
            <w:spacing w:line="276" w:lineRule="auto"/>
            <w:jc w:val="both"/>
            <w:divId w:val="940987254"/>
            <w:rPr>
              <w:rFonts w:eastAsiaTheme="minorHAnsi" w:cstheme="minorBidi"/>
              <w:szCs w:val="22"/>
              <w:lang w:bidi="fa-IR"/>
            </w:rPr>
          </w:pPr>
          <w:r w:rsidRPr="00210EEB">
            <w:rPr>
              <w:rFonts w:eastAsiaTheme="minorHAnsi" w:cstheme="minorBidi"/>
              <w:szCs w:val="22"/>
              <w:lang w:bidi="fa-IR"/>
            </w:rPr>
            <w:t xml:space="preserve">Nishii R. Asymptotic Properties of Criteria for Selection of Variables in Multiple Regression. The Annals of Statistics. </w:t>
          </w:r>
          <w:proofErr w:type="gramStart"/>
          <w:r w:rsidRPr="00210EEB">
            <w:rPr>
              <w:rFonts w:eastAsiaTheme="minorHAnsi" w:cstheme="minorBidi"/>
              <w:szCs w:val="22"/>
              <w:lang w:bidi="fa-IR"/>
            </w:rPr>
            <w:t>1984;</w:t>
          </w:r>
          <w:proofErr w:type="gramEnd"/>
          <w:r w:rsidRPr="00210EEB">
            <w:rPr>
              <w:rFonts w:eastAsiaTheme="minorHAnsi" w:cstheme="minorBidi"/>
              <w:szCs w:val="22"/>
              <w:lang w:bidi="fa-IR"/>
            </w:rPr>
            <w:t xml:space="preserve"> </w:t>
          </w:r>
        </w:p>
        <w:p w14:paraId="43C269C3" w14:textId="762DB4FC" w:rsidR="005126CC" w:rsidRPr="00210EEB" w:rsidRDefault="005126CC" w:rsidP="00D47952">
          <w:pPr>
            <w:pStyle w:val="ListParagraph"/>
            <w:numPr>
              <w:ilvl w:val="0"/>
              <w:numId w:val="39"/>
            </w:numPr>
            <w:autoSpaceDE w:val="0"/>
            <w:autoSpaceDN w:val="0"/>
            <w:spacing w:line="276" w:lineRule="auto"/>
            <w:jc w:val="both"/>
            <w:divId w:val="1977099172"/>
            <w:rPr>
              <w:rFonts w:eastAsiaTheme="minorHAnsi" w:cstheme="minorBidi"/>
              <w:szCs w:val="22"/>
              <w:lang w:bidi="fa-IR"/>
            </w:rPr>
          </w:pPr>
          <w:r w:rsidRPr="00210EEB">
            <w:rPr>
              <w:rFonts w:eastAsiaTheme="minorHAnsi" w:cstheme="minorBidi"/>
              <w:szCs w:val="22"/>
              <w:lang w:bidi="fa-IR"/>
            </w:rPr>
            <w:t xml:space="preserve">Benjamini Y, Hochberg Y. Controlling the False Discovery Rate: A Practical and Powerful Approach to Multiple Testing. Vol. 57, Journal of the Royal Statistical Society. Series B (Methodological). </w:t>
          </w:r>
          <w:proofErr w:type="spellStart"/>
          <w:r w:rsidRPr="00210EEB">
            <w:rPr>
              <w:rFonts w:eastAsiaTheme="minorHAnsi" w:cstheme="minorBidi"/>
              <w:szCs w:val="22"/>
              <w:lang w:bidi="fa-IR"/>
            </w:rPr>
            <w:t>WileyRoyal</w:t>
          </w:r>
          <w:proofErr w:type="spellEnd"/>
          <w:r w:rsidRPr="00210EEB">
            <w:rPr>
              <w:rFonts w:eastAsiaTheme="minorHAnsi" w:cstheme="minorBidi"/>
              <w:szCs w:val="22"/>
              <w:lang w:bidi="fa-IR"/>
            </w:rPr>
            <w:t xml:space="preserve"> Statistical Society; 1995. p. 289–300. </w:t>
          </w:r>
        </w:p>
        <w:p w14:paraId="1460300A" w14:textId="303F833F" w:rsidR="005126CC" w:rsidRPr="00210EEB" w:rsidRDefault="005126CC" w:rsidP="00D47952">
          <w:pPr>
            <w:pStyle w:val="ListParagraph"/>
            <w:numPr>
              <w:ilvl w:val="0"/>
              <w:numId w:val="39"/>
            </w:numPr>
            <w:autoSpaceDE w:val="0"/>
            <w:autoSpaceDN w:val="0"/>
            <w:spacing w:line="276" w:lineRule="auto"/>
            <w:jc w:val="both"/>
            <w:divId w:val="878513142"/>
            <w:rPr>
              <w:rFonts w:eastAsiaTheme="minorHAnsi" w:cstheme="minorBidi"/>
              <w:szCs w:val="22"/>
              <w:lang w:bidi="fa-IR"/>
            </w:rPr>
          </w:pPr>
          <w:r w:rsidRPr="00210EEB">
            <w:rPr>
              <w:rFonts w:eastAsiaTheme="minorHAnsi" w:cstheme="minorBidi"/>
              <w:szCs w:val="22"/>
              <w:lang w:bidi="fa-IR"/>
            </w:rPr>
            <w:t xml:space="preserve">Robin X, Turck N, </w:t>
          </w:r>
          <w:proofErr w:type="spellStart"/>
          <w:r w:rsidRPr="00210EEB">
            <w:rPr>
              <w:rFonts w:eastAsiaTheme="minorHAnsi" w:cstheme="minorBidi"/>
              <w:szCs w:val="22"/>
              <w:lang w:bidi="fa-IR"/>
            </w:rPr>
            <w:t>Hainard</w:t>
          </w:r>
          <w:proofErr w:type="spellEnd"/>
          <w:r w:rsidRPr="00210EEB">
            <w:rPr>
              <w:rFonts w:eastAsiaTheme="minorHAnsi" w:cstheme="minorBidi"/>
              <w:szCs w:val="22"/>
              <w:lang w:bidi="fa-IR"/>
            </w:rPr>
            <w:t xml:space="preserve"> A, </w:t>
          </w:r>
          <w:proofErr w:type="spellStart"/>
          <w:r w:rsidRPr="00210EEB">
            <w:rPr>
              <w:rFonts w:eastAsiaTheme="minorHAnsi" w:cstheme="minorBidi"/>
              <w:szCs w:val="22"/>
              <w:lang w:bidi="fa-IR"/>
            </w:rPr>
            <w:t>Tiberti</w:t>
          </w:r>
          <w:proofErr w:type="spellEnd"/>
          <w:r w:rsidRPr="00210EEB">
            <w:rPr>
              <w:rFonts w:eastAsiaTheme="minorHAnsi" w:cstheme="minorBidi"/>
              <w:szCs w:val="22"/>
              <w:lang w:bidi="fa-IR"/>
            </w:rPr>
            <w:t xml:space="preserve"> N, </w:t>
          </w:r>
          <w:proofErr w:type="spellStart"/>
          <w:r w:rsidRPr="00210EEB">
            <w:rPr>
              <w:rFonts w:eastAsiaTheme="minorHAnsi" w:cstheme="minorBidi"/>
              <w:szCs w:val="22"/>
              <w:lang w:bidi="fa-IR"/>
            </w:rPr>
            <w:t>Lisacek</w:t>
          </w:r>
          <w:proofErr w:type="spellEnd"/>
          <w:r w:rsidRPr="00210EEB">
            <w:rPr>
              <w:rFonts w:eastAsiaTheme="minorHAnsi" w:cstheme="minorBidi"/>
              <w:szCs w:val="22"/>
              <w:lang w:bidi="fa-IR"/>
            </w:rPr>
            <w:t xml:space="preserve"> F, Sanchez JC, et al. </w:t>
          </w:r>
          <w:proofErr w:type="spellStart"/>
          <w:r w:rsidRPr="00210EEB">
            <w:rPr>
              <w:rFonts w:eastAsiaTheme="minorHAnsi" w:cstheme="minorBidi"/>
              <w:szCs w:val="22"/>
              <w:lang w:bidi="fa-IR"/>
            </w:rPr>
            <w:t>pROC</w:t>
          </w:r>
          <w:proofErr w:type="spellEnd"/>
          <w:r w:rsidRPr="00210EEB">
            <w:rPr>
              <w:rFonts w:eastAsiaTheme="minorHAnsi" w:cstheme="minorBidi"/>
              <w:szCs w:val="22"/>
              <w:lang w:bidi="fa-IR"/>
            </w:rPr>
            <w:t xml:space="preserve">: an open-source package for R and S+ to analyze and compare ROC curves. BMC Bioinformatics. 2011 Mar 17;12:77. </w:t>
          </w:r>
        </w:p>
        <w:p w14:paraId="491FAD13" w14:textId="1F266E0A" w:rsidR="005126CC" w:rsidRPr="00210EEB" w:rsidRDefault="005126CC" w:rsidP="00D47952">
          <w:pPr>
            <w:pStyle w:val="ListParagraph"/>
            <w:numPr>
              <w:ilvl w:val="0"/>
              <w:numId w:val="39"/>
            </w:numPr>
            <w:autoSpaceDE w:val="0"/>
            <w:autoSpaceDN w:val="0"/>
            <w:spacing w:line="276" w:lineRule="auto"/>
            <w:jc w:val="both"/>
            <w:divId w:val="352613148"/>
            <w:rPr>
              <w:rFonts w:eastAsiaTheme="minorHAnsi" w:cstheme="minorBidi"/>
              <w:szCs w:val="22"/>
              <w:lang w:bidi="fa-IR"/>
            </w:rPr>
          </w:pPr>
          <w:proofErr w:type="spellStart"/>
          <w:r w:rsidRPr="00210EEB">
            <w:rPr>
              <w:rFonts w:eastAsiaTheme="minorHAnsi" w:cstheme="minorBidi"/>
              <w:szCs w:val="22"/>
              <w:lang w:bidi="fa-IR"/>
            </w:rPr>
            <w:t>Kassambara</w:t>
          </w:r>
          <w:proofErr w:type="spellEnd"/>
          <w:r w:rsidRPr="00210EEB">
            <w:rPr>
              <w:rFonts w:eastAsiaTheme="minorHAnsi" w:cstheme="minorBidi"/>
              <w:szCs w:val="22"/>
              <w:lang w:bidi="fa-IR"/>
            </w:rPr>
            <w:t xml:space="preserve"> A, Kosinski M, </w:t>
          </w:r>
          <w:proofErr w:type="spellStart"/>
          <w:r w:rsidRPr="00210EEB">
            <w:rPr>
              <w:rFonts w:eastAsiaTheme="minorHAnsi" w:cstheme="minorBidi"/>
              <w:szCs w:val="22"/>
              <w:lang w:bidi="fa-IR"/>
            </w:rPr>
            <w:t>Biecek</w:t>
          </w:r>
          <w:proofErr w:type="spellEnd"/>
          <w:r w:rsidRPr="00210EEB">
            <w:rPr>
              <w:rFonts w:eastAsiaTheme="minorHAnsi" w:cstheme="minorBidi"/>
              <w:szCs w:val="22"/>
              <w:lang w:bidi="fa-IR"/>
            </w:rPr>
            <w:t xml:space="preserve"> P. R. 2017. Package ’ </w:t>
          </w:r>
          <w:proofErr w:type="spellStart"/>
          <w:r w:rsidRPr="00210EEB">
            <w:rPr>
              <w:rFonts w:eastAsiaTheme="minorHAnsi" w:cstheme="minorBidi"/>
              <w:szCs w:val="22"/>
              <w:lang w:bidi="fa-IR"/>
            </w:rPr>
            <w:t>survminer</w:t>
          </w:r>
          <w:proofErr w:type="spellEnd"/>
          <w:r w:rsidRPr="00210EEB">
            <w:rPr>
              <w:rFonts w:eastAsiaTheme="minorHAnsi" w:cstheme="minorBidi"/>
              <w:szCs w:val="22"/>
              <w:lang w:bidi="fa-IR"/>
            </w:rPr>
            <w:t xml:space="preserve"> ’. </w:t>
          </w:r>
        </w:p>
        <w:p w14:paraId="5F3F89A4" w14:textId="31D7D634" w:rsidR="005126CC" w:rsidRPr="00210EEB" w:rsidRDefault="005126CC" w:rsidP="00D47952">
          <w:pPr>
            <w:pStyle w:val="ListParagraph"/>
            <w:numPr>
              <w:ilvl w:val="0"/>
              <w:numId w:val="39"/>
            </w:numPr>
            <w:autoSpaceDE w:val="0"/>
            <w:autoSpaceDN w:val="0"/>
            <w:spacing w:line="276" w:lineRule="auto"/>
            <w:jc w:val="both"/>
            <w:divId w:val="312297919"/>
            <w:rPr>
              <w:rFonts w:eastAsiaTheme="minorHAnsi" w:cstheme="minorBidi"/>
              <w:szCs w:val="22"/>
              <w:lang w:bidi="fa-IR"/>
            </w:rPr>
          </w:pPr>
          <w:r w:rsidRPr="00210EEB">
            <w:rPr>
              <w:rFonts w:eastAsiaTheme="minorHAnsi" w:cstheme="minorBidi"/>
              <w:szCs w:val="22"/>
              <w:lang w:bidi="fa-IR"/>
            </w:rPr>
            <w:t xml:space="preserve">Mantel N. Evaluation of survival data and two new rank order statistics arising in its consideration. Cancer </w:t>
          </w:r>
          <w:proofErr w:type="spellStart"/>
          <w:r w:rsidRPr="00210EEB">
            <w:rPr>
              <w:rFonts w:eastAsiaTheme="minorHAnsi" w:cstheme="minorBidi"/>
              <w:szCs w:val="22"/>
              <w:lang w:bidi="fa-IR"/>
            </w:rPr>
            <w:t>Chemother</w:t>
          </w:r>
          <w:proofErr w:type="spellEnd"/>
          <w:r w:rsidRPr="00210EEB">
            <w:rPr>
              <w:rFonts w:eastAsiaTheme="minorHAnsi" w:cstheme="minorBidi"/>
              <w:szCs w:val="22"/>
              <w:lang w:bidi="fa-IR"/>
            </w:rPr>
            <w:t xml:space="preserve"> Rep. 1966 Mar;50(3):163–70. </w:t>
          </w:r>
        </w:p>
        <w:p w14:paraId="71F2F61D" w14:textId="283CD41E" w:rsidR="005126CC" w:rsidRPr="00210EEB" w:rsidRDefault="004D189C" w:rsidP="00D47952">
          <w:pPr>
            <w:pStyle w:val="ListParagraph"/>
            <w:numPr>
              <w:ilvl w:val="0"/>
              <w:numId w:val="39"/>
            </w:numPr>
            <w:autoSpaceDE w:val="0"/>
            <w:autoSpaceDN w:val="0"/>
            <w:spacing w:line="276" w:lineRule="auto"/>
            <w:jc w:val="both"/>
            <w:divId w:val="858738753"/>
            <w:rPr>
              <w:rFonts w:eastAsiaTheme="minorHAnsi" w:cstheme="minorBidi"/>
              <w:szCs w:val="22"/>
              <w:lang w:bidi="fa-IR"/>
            </w:rPr>
          </w:pPr>
          <w:r w:rsidRPr="00210EEB">
            <w:rPr>
              <w:rFonts w:eastAsiaTheme="minorHAnsi" w:cstheme="minorBidi"/>
              <w:szCs w:val="22"/>
              <w:lang w:bidi="fa-IR"/>
            </w:rPr>
            <w:t>Palmqvist S, Hansson O, Zetterberg H, et al. Discriminative Accuracy of Plasma Phospho-Tau217 for Alzheimer’s Disease vs Other Neurodegenerative Disorders. Vol. 324, JAMA. American Medical Association; 2021. p. 772–781.</w:t>
          </w:r>
        </w:p>
        <w:p w14:paraId="0B769805" w14:textId="04BC6011" w:rsidR="00FC53C3" w:rsidRPr="00210EEB" w:rsidRDefault="00FC53C3" w:rsidP="00D47952">
          <w:pPr>
            <w:pStyle w:val="ListParagraph"/>
            <w:numPr>
              <w:ilvl w:val="0"/>
              <w:numId w:val="39"/>
            </w:numPr>
            <w:autoSpaceDE w:val="0"/>
            <w:autoSpaceDN w:val="0"/>
            <w:spacing w:line="276" w:lineRule="auto"/>
            <w:jc w:val="both"/>
            <w:divId w:val="858738753"/>
            <w:rPr>
              <w:rFonts w:eastAsiaTheme="minorHAnsi" w:cstheme="minorBidi"/>
              <w:szCs w:val="22"/>
              <w:lang w:bidi="fa-IR"/>
            </w:rPr>
          </w:pPr>
          <w:r w:rsidRPr="00210EEB">
            <w:rPr>
              <w:rFonts w:eastAsiaTheme="minorHAnsi" w:cstheme="minorBidi"/>
              <w:szCs w:val="22"/>
              <w:lang w:bidi="fa-IR"/>
            </w:rPr>
            <w:t xml:space="preserve">Mito R, Li QX, </w:t>
          </w:r>
          <w:proofErr w:type="spellStart"/>
          <w:r w:rsidRPr="00210EEB">
            <w:rPr>
              <w:rFonts w:eastAsiaTheme="minorHAnsi" w:cstheme="minorBidi"/>
              <w:szCs w:val="22"/>
              <w:lang w:bidi="fa-IR"/>
            </w:rPr>
            <w:t>Doecke</w:t>
          </w:r>
          <w:proofErr w:type="spellEnd"/>
          <w:r w:rsidRPr="00210EEB">
            <w:rPr>
              <w:rFonts w:eastAsiaTheme="minorHAnsi" w:cstheme="minorBidi"/>
              <w:szCs w:val="22"/>
              <w:lang w:bidi="fa-IR"/>
            </w:rPr>
            <w:t xml:space="preserve"> J, et al. Combining MRI and PET Biomarkers Improves Prediction of Progression from Mild Cognitive Impairment to Alzheimer’s Disease. Vol. 13, Alzheimer’s Research &amp; Therapy. BioMed Central; 2021. p. 99.</w:t>
          </w:r>
        </w:p>
        <w:p w14:paraId="3EC7FFDC" w14:textId="4698DDE9" w:rsidR="00FC53C3" w:rsidRPr="00210EEB" w:rsidRDefault="00FC53C3" w:rsidP="00D47952">
          <w:pPr>
            <w:pStyle w:val="ListParagraph"/>
            <w:numPr>
              <w:ilvl w:val="0"/>
              <w:numId w:val="39"/>
            </w:numPr>
            <w:autoSpaceDE w:val="0"/>
            <w:autoSpaceDN w:val="0"/>
            <w:spacing w:line="276" w:lineRule="auto"/>
            <w:jc w:val="both"/>
            <w:divId w:val="858738753"/>
            <w:rPr>
              <w:rFonts w:eastAsiaTheme="minorHAnsi" w:cstheme="minorBidi"/>
              <w:szCs w:val="22"/>
              <w:lang w:bidi="fa-IR"/>
            </w:rPr>
          </w:pPr>
          <w:proofErr w:type="spellStart"/>
          <w:r w:rsidRPr="00210EEB">
            <w:rPr>
              <w:rFonts w:eastAsiaTheme="minorHAnsi" w:cstheme="minorBidi"/>
              <w:szCs w:val="22"/>
              <w:lang w:bidi="fa-IR"/>
            </w:rPr>
            <w:t>Leuzy</w:t>
          </w:r>
          <w:proofErr w:type="spellEnd"/>
          <w:r w:rsidRPr="00210EEB">
            <w:rPr>
              <w:rFonts w:eastAsiaTheme="minorHAnsi" w:cstheme="minorBidi"/>
              <w:szCs w:val="22"/>
              <w:lang w:bidi="fa-IR"/>
            </w:rPr>
            <w:t xml:space="preserve"> A, Mattsson-Carlgren N, Palmqvist S, et al. Biomarker-Based Prediction of Progression in Preclinical Alzheimer’s Disease. Vol. 18, Alzheimer’s &amp; Dementia. Wiley; 2022. p. 573–583</w:t>
          </w:r>
        </w:p>
        <w:p w14:paraId="3E4D9173" w14:textId="5F33E5C6" w:rsidR="00FC53C3" w:rsidRPr="00210EEB" w:rsidRDefault="00FC53C3" w:rsidP="00D47952">
          <w:pPr>
            <w:pStyle w:val="ListParagraph"/>
            <w:numPr>
              <w:ilvl w:val="0"/>
              <w:numId w:val="39"/>
            </w:numPr>
            <w:autoSpaceDE w:val="0"/>
            <w:autoSpaceDN w:val="0"/>
            <w:spacing w:line="276" w:lineRule="auto"/>
            <w:jc w:val="both"/>
            <w:divId w:val="858738753"/>
            <w:rPr>
              <w:rFonts w:eastAsiaTheme="minorHAnsi" w:cstheme="minorBidi"/>
              <w:szCs w:val="22"/>
              <w:lang w:bidi="fa-IR"/>
            </w:rPr>
          </w:pPr>
          <w:r w:rsidRPr="00210EEB">
            <w:rPr>
              <w:rFonts w:eastAsiaTheme="minorHAnsi" w:cstheme="minorBidi"/>
              <w:szCs w:val="22"/>
              <w:lang w:bidi="fa-IR"/>
            </w:rPr>
            <w:t>Liu M, Cheng D, Wang X, et al. Multimodal Neuroimaging Feature Selection with Consistent Metric Constraint for Diagnosis of Alzheimer’s Disease. Vol. 60, Medical Image Analysis. Elsevier; 2020. p. 101625.</w:t>
          </w:r>
        </w:p>
        <w:p w14:paraId="728C8F47" w14:textId="0B0FB4DE" w:rsidR="00FC53C3" w:rsidRPr="00210EEB" w:rsidRDefault="008B62C0" w:rsidP="00D47952">
          <w:pPr>
            <w:pStyle w:val="ListParagraph"/>
            <w:numPr>
              <w:ilvl w:val="0"/>
              <w:numId w:val="39"/>
            </w:numPr>
            <w:autoSpaceDE w:val="0"/>
            <w:autoSpaceDN w:val="0"/>
            <w:spacing w:line="276" w:lineRule="auto"/>
            <w:jc w:val="both"/>
            <w:divId w:val="858738753"/>
            <w:rPr>
              <w:rFonts w:eastAsiaTheme="minorHAnsi" w:cstheme="minorBidi"/>
              <w:szCs w:val="22"/>
              <w:lang w:bidi="fa-IR"/>
            </w:rPr>
          </w:pPr>
          <w:proofErr w:type="spellStart"/>
          <w:r w:rsidRPr="00210EEB">
            <w:rPr>
              <w:rFonts w:eastAsiaTheme="minorHAnsi" w:cstheme="minorBidi"/>
              <w:szCs w:val="22"/>
              <w:lang w:bidi="fa-IR"/>
            </w:rPr>
            <w:t>Varatharajah</w:t>
          </w:r>
          <w:proofErr w:type="spellEnd"/>
          <w:r w:rsidRPr="00210EEB">
            <w:rPr>
              <w:rFonts w:eastAsiaTheme="minorHAnsi" w:cstheme="minorBidi"/>
              <w:szCs w:val="22"/>
              <w:lang w:bidi="fa-IR"/>
            </w:rPr>
            <w:t xml:space="preserve"> Y, Ramanan VK, Iyer R, Vemuri P, Alzheimer’s Disease Neuroimaging Initiative. Predicting Short-Term MCI-to-AD Progression Using Imaging, CSF, Genetic Factors, Cognitive Resilience, and Demographics. Vol. 9, Scientific Reports. Nature Publishing Group; 2019. p. 2235.</w:t>
          </w:r>
        </w:p>
        <w:p w14:paraId="0C08EC7C" w14:textId="0559AD67" w:rsidR="008F307F" w:rsidRPr="00210EEB" w:rsidRDefault="008F307F" w:rsidP="00D47952">
          <w:pPr>
            <w:pStyle w:val="ListParagraph"/>
            <w:numPr>
              <w:ilvl w:val="0"/>
              <w:numId w:val="39"/>
            </w:numPr>
            <w:autoSpaceDE w:val="0"/>
            <w:autoSpaceDN w:val="0"/>
            <w:spacing w:line="276" w:lineRule="auto"/>
            <w:jc w:val="both"/>
            <w:divId w:val="858738753"/>
            <w:rPr>
              <w:rFonts w:eastAsiaTheme="minorHAnsi" w:cstheme="minorBidi"/>
              <w:szCs w:val="22"/>
              <w:lang w:bidi="fa-IR"/>
            </w:rPr>
          </w:pPr>
          <w:r w:rsidRPr="00210EEB">
            <w:rPr>
              <w:rFonts w:eastAsiaTheme="minorHAnsi" w:cstheme="minorBidi"/>
              <w:szCs w:val="22"/>
              <w:lang w:bidi="fa-IR"/>
            </w:rPr>
            <w:t xml:space="preserve">Muhammed Niyas KP, Thiyagarajan P. </w:t>
          </w:r>
          <w:proofErr w:type="gramStart"/>
          <w:r w:rsidRPr="00210EEB">
            <w:rPr>
              <w:rFonts w:eastAsiaTheme="minorHAnsi" w:cstheme="minorBidi"/>
              <w:szCs w:val="22"/>
              <w:lang w:bidi="fa-IR"/>
            </w:rPr>
            <w:t>A</w:t>
          </w:r>
          <w:proofErr w:type="gramEnd"/>
          <w:r w:rsidRPr="00210EEB">
            <w:rPr>
              <w:rFonts w:eastAsiaTheme="minorHAnsi" w:cstheme="minorBidi"/>
              <w:szCs w:val="22"/>
              <w:lang w:bidi="fa-IR"/>
            </w:rPr>
            <w:t xml:space="preserve"> Systematic Review on Early Prediction of Mild Cognitive Impairment to Alzheimer’s Using Machine Learning Algorithms. Vol. 4, International Journal of Intelligent Networks. Elsevier; 2023. p. 74–88.</w:t>
          </w:r>
        </w:p>
        <w:p w14:paraId="662F0750" w14:textId="7AB98758" w:rsidR="00E34D16" w:rsidRPr="00480CE2" w:rsidRDefault="00E34D16" w:rsidP="00D47952">
          <w:pPr>
            <w:pStyle w:val="ListParagraph"/>
            <w:numPr>
              <w:ilvl w:val="0"/>
              <w:numId w:val="39"/>
            </w:numPr>
            <w:autoSpaceDE w:val="0"/>
            <w:autoSpaceDN w:val="0"/>
            <w:spacing w:line="276" w:lineRule="auto"/>
            <w:jc w:val="both"/>
            <w:divId w:val="858738753"/>
            <w:rPr>
              <w:rFonts w:eastAsiaTheme="minorHAnsi" w:cstheme="minorBidi"/>
              <w:szCs w:val="22"/>
              <w:lang w:bidi="fa-IR"/>
            </w:rPr>
          </w:pPr>
          <w:proofErr w:type="spellStart"/>
          <w:r w:rsidRPr="00480CE2">
            <w:rPr>
              <w:rFonts w:eastAsiaTheme="minorHAnsi" w:cstheme="minorBidi"/>
              <w:szCs w:val="22"/>
              <w:lang w:bidi="fa-IR"/>
            </w:rPr>
            <w:t>Mirabnahrazam</w:t>
          </w:r>
          <w:proofErr w:type="spellEnd"/>
          <w:r w:rsidRPr="00480CE2">
            <w:rPr>
              <w:rFonts w:eastAsiaTheme="minorHAnsi" w:cstheme="minorBidi"/>
              <w:szCs w:val="22"/>
              <w:lang w:bidi="fa-IR"/>
            </w:rPr>
            <w:t xml:space="preserve"> G, Ma D, Beaulac C, et al. Predicting Time-to-Conversion for Dementia of Alzheimer's Type Using Multi-Modal Deep Survival Analysis. Vol. 121, Neurobiology of Aging. Elsevier; 2023. p. 139–156.</w:t>
          </w:r>
        </w:p>
        <w:p w14:paraId="5E2A455C" w14:textId="6FC1669D" w:rsidR="00E34D16" w:rsidRPr="00210EEB" w:rsidRDefault="00E34D16" w:rsidP="00D47952">
          <w:pPr>
            <w:pStyle w:val="ListParagraph"/>
            <w:numPr>
              <w:ilvl w:val="0"/>
              <w:numId w:val="39"/>
            </w:numPr>
            <w:autoSpaceDE w:val="0"/>
            <w:autoSpaceDN w:val="0"/>
            <w:spacing w:line="276" w:lineRule="auto"/>
            <w:jc w:val="both"/>
            <w:divId w:val="858738753"/>
            <w:rPr>
              <w:rFonts w:eastAsiaTheme="minorHAnsi" w:cstheme="minorBidi"/>
              <w:szCs w:val="22"/>
              <w:lang w:bidi="fa-IR"/>
            </w:rPr>
          </w:pPr>
          <w:r w:rsidRPr="00210EEB">
            <w:rPr>
              <w:rFonts w:eastAsiaTheme="minorHAnsi" w:cstheme="minorBidi"/>
              <w:szCs w:val="22"/>
              <w:lang w:bidi="fa-IR"/>
            </w:rPr>
            <w:t>Delli Pizzi S, Punzi M, Sensi SL. Functional Signature of Conversion of Patients with Mild Cognitive Impairment. Vol. 74, Neurobiology of Aging. Elsevier; 2019. p. 21–37.</w:t>
          </w:r>
        </w:p>
        <w:p w14:paraId="2441C53B" w14:textId="46603F0F" w:rsidR="00E34D16" w:rsidRPr="00210EEB" w:rsidRDefault="004179AB" w:rsidP="00D47952">
          <w:pPr>
            <w:pStyle w:val="ListParagraph"/>
            <w:numPr>
              <w:ilvl w:val="0"/>
              <w:numId w:val="39"/>
            </w:numPr>
            <w:autoSpaceDE w:val="0"/>
            <w:autoSpaceDN w:val="0"/>
            <w:spacing w:line="276" w:lineRule="auto"/>
            <w:jc w:val="both"/>
            <w:divId w:val="858738753"/>
            <w:rPr>
              <w:rFonts w:eastAsiaTheme="minorHAnsi" w:cstheme="minorBidi"/>
              <w:szCs w:val="22"/>
              <w:lang w:bidi="fa-IR"/>
            </w:rPr>
          </w:pPr>
          <w:r w:rsidRPr="00487FEF">
            <w:rPr>
              <w:rFonts w:eastAsiaTheme="minorHAnsi" w:cstheme="minorBidi"/>
              <w:szCs w:val="22"/>
              <w:lang w:val="es-MX" w:bidi="fa-IR"/>
            </w:rPr>
            <w:lastRenderedPageBreak/>
            <w:t xml:space="preserve">Chen Y, </w:t>
          </w:r>
          <w:proofErr w:type="spellStart"/>
          <w:r w:rsidRPr="00487FEF">
            <w:rPr>
              <w:rFonts w:eastAsiaTheme="minorHAnsi" w:cstheme="minorBidi"/>
              <w:szCs w:val="22"/>
              <w:lang w:val="es-MX" w:bidi="fa-IR"/>
            </w:rPr>
            <w:t>Qian</w:t>
          </w:r>
          <w:proofErr w:type="spellEnd"/>
          <w:r w:rsidRPr="00487FEF">
            <w:rPr>
              <w:rFonts w:eastAsiaTheme="minorHAnsi" w:cstheme="minorBidi"/>
              <w:szCs w:val="22"/>
              <w:lang w:val="es-MX" w:bidi="fa-IR"/>
            </w:rPr>
            <w:t xml:space="preserve"> X, Zhang Y, et al. </w:t>
          </w:r>
          <w:r w:rsidRPr="00210EEB">
            <w:rPr>
              <w:rFonts w:eastAsiaTheme="minorHAnsi" w:cstheme="minorBidi"/>
              <w:szCs w:val="22"/>
              <w:lang w:bidi="fa-IR"/>
            </w:rPr>
            <w:t>Prediction Models for Conversion from Mild Cognitive Impairment to Alzheimer’s Disease: A Systematic Review and Meta-Analysis. Vol. 14, Frontiers in Aging Neuroscience. Frontiers Media SA; 2022.</w:t>
          </w:r>
        </w:p>
        <w:p w14:paraId="6F553EEA" w14:textId="64D1BA72" w:rsidR="00480CE2" w:rsidRPr="00480CE2" w:rsidRDefault="00480CE2" w:rsidP="00D47952">
          <w:pPr>
            <w:pStyle w:val="ListParagraph"/>
            <w:numPr>
              <w:ilvl w:val="0"/>
              <w:numId w:val="39"/>
            </w:numPr>
            <w:autoSpaceDE w:val="0"/>
            <w:autoSpaceDN w:val="0"/>
            <w:spacing w:line="276" w:lineRule="auto"/>
            <w:jc w:val="both"/>
            <w:divId w:val="858738753"/>
            <w:rPr>
              <w:rFonts w:eastAsiaTheme="minorHAnsi" w:cstheme="minorBidi"/>
              <w:szCs w:val="22"/>
              <w:lang w:bidi="fa-IR"/>
            </w:rPr>
          </w:pPr>
          <w:r>
            <w:rPr>
              <w:lang w:val="de-DE"/>
            </w:rPr>
            <w:t xml:space="preserve">Lei, B., Yang, P., Wang, T., Chen, S., &amp; Ni, D. (2017). </w:t>
          </w:r>
          <w:r>
            <w:t>Relational-regularized discriminative sparse learning for Alzheimer’s disease diagnosis. </w:t>
          </w:r>
          <w:r>
            <w:rPr>
              <w:i/>
              <w:iCs/>
            </w:rPr>
            <w:t>IEEE transactions on cybernetics</w:t>
          </w:r>
          <w:r>
            <w:t>, </w:t>
          </w:r>
          <w:r>
            <w:rPr>
              <w:i/>
              <w:iCs/>
            </w:rPr>
            <w:t>47</w:t>
          </w:r>
          <w:r>
            <w:t>(4), 1102-1113.</w:t>
          </w:r>
        </w:p>
        <w:p w14:paraId="5CEA8B4B" w14:textId="2F09AFA3" w:rsidR="00480CE2" w:rsidRPr="00210EEB" w:rsidRDefault="00480CE2" w:rsidP="00D47952">
          <w:pPr>
            <w:pStyle w:val="ListParagraph"/>
            <w:numPr>
              <w:ilvl w:val="0"/>
              <w:numId w:val="39"/>
            </w:numPr>
            <w:autoSpaceDE w:val="0"/>
            <w:autoSpaceDN w:val="0"/>
            <w:spacing w:line="276" w:lineRule="auto"/>
            <w:jc w:val="both"/>
            <w:divId w:val="858738753"/>
            <w:rPr>
              <w:rFonts w:eastAsiaTheme="minorHAnsi" w:cstheme="minorBidi"/>
              <w:szCs w:val="22"/>
              <w:lang w:bidi="fa-IR"/>
            </w:rPr>
          </w:pPr>
          <w:r>
            <w:rPr>
              <w:lang w:val="de-DE"/>
            </w:rPr>
            <w:t xml:space="preserve">Frölich, L., Peters, O., Lewczuk, P., Gruber, O., Teipel, S. J., Gertz, H. J., ... </w:t>
          </w:r>
          <w:r>
            <w:t xml:space="preserve">&amp; </w:t>
          </w:r>
          <w:proofErr w:type="spellStart"/>
          <w:r>
            <w:t>Kornhuber</w:t>
          </w:r>
          <w:proofErr w:type="spellEnd"/>
          <w:r>
            <w:t>, J. (2017). Incremental value of biomarker combinations to predict progression of mild cognitive impairment to Alzheimer’s dementia. </w:t>
          </w:r>
          <w:r>
            <w:rPr>
              <w:i/>
              <w:iCs/>
            </w:rPr>
            <w:t>Alzheimer's research &amp; therapy</w:t>
          </w:r>
          <w:r>
            <w:t>, </w:t>
          </w:r>
          <w:r>
            <w:rPr>
              <w:i/>
              <w:iCs/>
            </w:rPr>
            <w:t>9</w:t>
          </w:r>
          <w:r>
            <w:t>, 1-15.</w:t>
          </w:r>
        </w:p>
        <w:p w14:paraId="035B6D7D" w14:textId="39DBBF44" w:rsidR="00EF3E57" w:rsidRPr="0046243F" w:rsidRDefault="00000000" w:rsidP="0046243F">
          <w:pPr>
            <w:autoSpaceDE w:val="0"/>
            <w:autoSpaceDN w:val="0"/>
            <w:ind w:hanging="640"/>
            <w:jc w:val="both"/>
            <w:divId w:val="558439354"/>
            <w:rPr>
              <w:rFonts w:eastAsia="Times New Roman"/>
            </w:rPr>
          </w:pPr>
        </w:p>
      </w:sdtContent>
    </w:sdt>
    <w:p w14:paraId="027C708E" w14:textId="026FAFBD" w:rsidR="00B21737" w:rsidRDefault="00B21737" w:rsidP="00374586"/>
    <w:p w14:paraId="66DE6CAE" w14:textId="49345CAB" w:rsidR="00D47952" w:rsidRDefault="00D47952" w:rsidP="009A73C7"/>
    <w:p w14:paraId="1A7ED839" w14:textId="71571DC7" w:rsidR="00DF0169" w:rsidRPr="00D47952" w:rsidRDefault="00D47952" w:rsidP="00D47952">
      <w:pPr>
        <w:spacing w:before="0" w:after="200" w:line="276" w:lineRule="auto"/>
      </w:pPr>
      <w:r>
        <w:br w:type="page"/>
      </w:r>
    </w:p>
    <w:p w14:paraId="44D007BE" w14:textId="6352A07C" w:rsidR="00F75F8A" w:rsidRDefault="0013295D" w:rsidP="0013295D">
      <w:pPr>
        <w:pStyle w:val="NormalWeb"/>
        <w:jc w:val="center"/>
      </w:pPr>
      <w:r w:rsidRPr="00522AC8">
        <w:rPr>
          <w:noProof/>
        </w:rPr>
        <w:lastRenderedPageBreak/>
        <w:drawing>
          <wp:inline distT="0" distB="0" distL="0" distR="0" wp14:anchorId="73E3A7D6" wp14:editId="794D90CF">
            <wp:extent cx="2983984" cy="3014504"/>
            <wp:effectExtent l="0" t="0" r="6985" b="0"/>
            <wp:docPr id="3" name="Picture 3" descr="A flowchart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flowchart of a flowchar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25933" cy="3056882"/>
                    </a:xfrm>
                    <a:prstGeom prst="rect">
                      <a:avLst/>
                    </a:prstGeom>
                    <a:noFill/>
                    <a:ln>
                      <a:noFill/>
                    </a:ln>
                  </pic:spPr>
                </pic:pic>
              </a:graphicData>
            </a:graphic>
          </wp:inline>
        </w:drawing>
      </w:r>
    </w:p>
    <w:p w14:paraId="5C3D8366" w14:textId="73B5509F" w:rsidR="00F75F8A" w:rsidRDefault="0013295D" w:rsidP="00232AE6">
      <w:pPr>
        <w:pStyle w:val="NormalWeb"/>
        <w:ind w:left="1440" w:hanging="1440"/>
        <w:jc w:val="center"/>
      </w:pPr>
      <w:r>
        <w:t>a)</w:t>
      </w:r>
    </w:p>
    <w:p w14:paraId="76F8F9A3" w14:textId="77777777" w:rsidR="006526AA" w:rsidRDefault="00F013CB" w:rsidP="006526AA">
      <w:pPr>
        <w:keepNext/>
        <w:spacing w:before="100" w:beforeAutospacing="1" w:after="100" w:afterAutospacing="1"/>
        <w:ind w:left="720" w:hanging="720"/>
        <w:jc w:val="center"/>
      </w:pPr>
      <w:r w:rsidRPr="00F013CB">
        <w:rPr>
          <w:rFonts w:eastAsia="Times New Roman" w:cs="Times New Roman"/>
          <w:noProof/>
          <w:szCs w:val="24"/>
        </w:rPr>
        <w:drawing>
          <wp:inline distT="0" distB="0" distL="0" distR="0" wp14:anchorId="12E46EFC" wp14:editId="1812F151">
            <wp:extent cx="4134952" cy="3520440"/>
            <wp:effectExtent l="0" t="0" r="0" b="3810"/>
            <wp:docPr id="6" name="Picture 6" descr="A flowchar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flowchart of a computer program&#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49106" cy="3532490"/>
                    </a:xfrm>
                    <a:prstGeom prst="rect">
                      <a:avLst/>
                    </a:prstGeom>
                    <a:noFill/>
                    <a:ln>
                      <a:noFill/>
                    </a:ln>
                  </pic:spPr>
                </pic:pic>
              </a:graphicData>
            </a:graphic>
          </wp:inline>
        </w:drawing>
      </w:r>
    </w:p>
    <w:p w14:paraId="54B68492" w14:textId="663CBA2A" w:rsidR="006526AA" w:rsidRDefault="006526AA" w:rsidP="006526AA">
      <w:pPr>
        <w:pStyle w:val="NormalWeb"/>
        <w:ind w:left="1440" w:hanging="1440"/>
        <w:jc w:val="center"/>
      </w:pPr>
      <w:r>
        <w:t>b)</w:t>
      </w:r>
    </w:p>
    <w:p w14:paraId="2A28D609" w14:textId="1B512E2D" w:rsidR="006526AA" w:rsidRPr="0013295D" w:rsidRDefault="006526AA" w:rsidP="006526AA">
      <w:pPr>
        <w:jc w:val="both"/>
        <w:rPr>
          <w:szCs w:val="24"/>
        </w:rPr>
      </w:pPr>
      <w:r w:rsidRPr="006526AA">
        <w:rPr>
          <w:rFonts w:cs="Times New Roman"/>
          <w:b/>
          <w:bCs/>
          <w:szCs w:val="24"/>
        </w:rPr>
        <w:t xml:space="preserve">Figure </w:t>
      </w:r>
      <w:r w:rsidRPr="006526AA">
        <w:rPr>
          <w:rFonts w:cs="Times New Roman"/>
          <w:b/>
          <w:bCs/>
          <w:szCs w:val="24"/>
        </w:rPr>
        <w:fldChar w:fldCharType="begin"/>
      </w:r>
      <w:r w:rsidRPr="006526AA">
        <w:rPr>
          <w:rFonts w:cs="Times New Roman"/>
          <w:b/>
          <w:bCs/>
          <w:szCs w:val="24"/>
        </w:rPr>
        <w:instrText xml:space="preserve"> SEQ Figure \* ARABIC </w:instrText>
      </w:r>
      <w:r w:rsidRPr="006526AA">
        <w:rPr>
          <w:rFonts w:cs="Times New Roman"/>
          <w:b/>
          <w:bCs/>
          <w:szCs w:val="24"/>
        </w:rPr>
        <w:fldChar w:fldCharType="separate"/>
      </w:r>
      <w:r w:rsidR="00E12AC9">
        <w:rPr>
          <w:rFonts w:cs="Times New Roman"/>
          <w:b/>
          <w:bCs/>
          <w:noProof/>
          <w:szCs w:val="24"/>
        </w:rPr>
        <w:t>1</w:t>
      </w:r>
      <w:r w:rsidRPr="006526AA">
        <w:rPr>
          <w:rFonts w:cs="Times New Roman"/>
          <w:b/>
          <w:bCs/>
          <w:szCs w:val="24"/>
        </w:rPr>
        <w:fldChar w:fldCharType="end"/>
      </w:r>
      <w:r w:rsidRPr="006526AA">
        <w:rPr>
          <w:rFonts w:cs="Times New Roman"/>
          <w:b/>
          <w:bCs/>
          <w:szCs w:val="24"/>
        </w:rPr>
        <w:t>:</w:t>
      </w:r>
      <w:r>
        <w:t xml:space="preserve"> </w:t>
      </w:r>
      <w:r>
        <w:rPr>
          <w:szCs w:val="24"/>
        </w:rPr>
        <w:t xml:space="preserve">Data inclusion and exclusion diagram: a) Feature selection, 1907 features were identified from ADNI-TADPOLE, 1575 PET, and longitudinal analysis features with Free Surfer were excluded, then features with lost data were excluded to include a total of 330 features at the end; b) Subject selection, a baseline of 1737 subjects from the same database was obtained, 622 subjects with missing data or few observations were excluded. </w:t>
      </w:r>
    </w:p>
    <w:p w14:paraId="1A5ECFF8" w14:textId="7BA7E8B7" w:rsidR="0013295D" w:rsidRPr="00F013CB" w:rsidRDefault="0013295D" w:rsidP="006526AA">
      <w:pPr>
        <w:pStyle w:val="Caption"/>
        <w:jc w:val="center"/>
        <w:rPr>
          <w:rFonts w:eastAsia="Times New Roman"/>
        </w:rPr>
      </w:pPr>
    </w:p>
    <w:p w14:paraId="1528E80B" w14:textId="58EA65BB" w:rsidR="0013295D" w:rsidRPr="00F615D5" w:rsidRDefault="0013295D" w:rsidP="0013295D">
      <w:pPr>
        <w:ind w:left="720" w:hanging="720"/>
        <w:jc w:val="center"/>
        <w:rPr>
          <w:szCs w:val="24"/>
        </w:rPr>
      </w:pPr>
    </w:p>
    <w:p w14:paraId="09DC0146" w14:textId="7417BAC3" w:rsidR="006526AA" w:rsidRDefault="00DE3595" w:rsidP="006526AA">
      <w:pPr>
        <w:pStyle w:val="NormalWeb"/>
        <w:keepNext/>
        <w:ind w:left="720" w:hanging="720"/>
        <w:jc w:val="center"/>
      </w:pPr>
      <w:r w:rsidRPr="00DE3595">
        <w:drawing>
          <wp:inline distT="0" distB="0" distL="0" distR="0" wp14:anchorId="23F08F2C" wp14:editId="7FEB5ECE">
            <wp:extent cx="6208395" cy="3161665"/>
            <wp:effectExtent l="0" t="0" r="1905" b="635"/>
            <wp:docPr id="16868536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08395" cy="3161665"/>
                    </a:xfrm>
                    <a:prstGeom prst="rect">
                      <a:avLst/>
                    </a:prstGeom>
                    <a:noFill/>
                    <a:ln>
                      <a:noFill/>
                    </a:ln>
                  </pic:spPr>
                </pic:pic>
              </a:graphicData>
            </a:graphic>
          </wp:inline>
        </w:drawing>
      </w:r>
    </w:p>
    <w:p w14:paraId="582984FD" w14:textId="0411CB55" w:rsidR="006526AA" w:rsidRPr="006526AA" w:rsidRDefault="006526AA" w:rsidP="006526AA">
      <w:pPr>
        <w:pStyle w:val="Caption"/>
        <w:jc w:val="both"/>
        <w:rPr>
          <w:b w:val="0"/>
          <w:bCs w:val="0"/>
        </w:rPr>
      </w:pPr>
      <w:r>
        <w:t xml:space="preserve">Figure </w:t>
      </w:r>
      <w:r>
        <w:fldChar w:fldCharType="begin"/>
      </w:r>
      <w:r>
        <w:instrText xml:space="preserve"> SEQ Figure \* ARABIC </w:instrText>
      </w:r>
      <w:r>
        <w:fldChar w:fldCharType="separate"/>
      </w:r>
      <w:r w:rsidR="00E12AC9">
        <w:rPr>
          <w:noProof/>
        </w:rPr>
        <w:t>2</w:t>
      </w:r>
      <w:r>
        <w:rPr>
          <w:noProof/>
        </w:rPr>
        <w:fldChar w:fldCharType="end"/>
      </w:r>
      <w:r>
        <w:t xml:space="preserve">: </w:t>
      </w:r>
      <w:r w:rsidRPr="006526AA">
        <w:rPr>
          <w:b w:val="0"/>
          <w:bCs w:val="0"/>
        </w:rPr>
        <w:t>Diagram, the process of analysis of discovered biomarkers, data fusion (CSF: cerebrospinal fluid, MRI: magnetic resonance imaging, Cog: Cognitive, APOE4: apolipoprotein E4) by cross-validation and Machine Learning methods comparison evaluating the performance of 6 Cox models</w:t>
      </w:r>
    </w:p>
    <w:p w14:paraId="0A2F76F1" w14:textId="535548F0" w:rsidR="00F75F8A" w:rsidRDefault="00D9131D" w:rsidP="00F75F8A">
      <w:pPr>
        <w:pStyle w:val="NormalWeb"/>
        <w:ind w:left="720" w:hanging="720"/>
        <w:jc w:val="center"/>
      </w:pPr>
      <w:r w:rsidRPr="00D9131D">
        <w:t xml:space="preserve"> </w:t>
      </w:r>
    </w:p>
    <w:p w14:paraId="27F2ADDF" w14:textId="6F292E7C" w:rsidR="00D9131D" w:rsidRPr="0013295D" w:rsidRDefault="00D9131D" w:rsidP="003B2E5B">
      <w:pPr>
        <w:jc w:val="both"/>
      </w:pPr>
    </w:p>
    <w:p w14:paraId="235D9A86" w14:textId="7FE15AC4" w:rsidR="00D9131D" w:rsidRPr="0013295D" w:rsidRDefault="00D9131D" w:rsidP="003B2E5B">
      <w:pPr>
        <w:jc w:val="both"/>
      </w:pPr>
    </w:p>
    <w:p w14:paraId="59DCCBFC" w14:textId="696C9C4D" w:rsidR="00D9131D" w:rsidRPr="0013295D" w:rsidRDefault="00D9131D" w:rsidP="003B2E5B">
      <w:pPr>
        <w:jc w:val="both"/>
      </w:pPr>
    </w:p>
    <w:p w14:paraId="349386BC" w14:textId="49BBBB42" w:rsidR="00D9131D" w:rsidRPr="0013295D" w:rsidRDefault="00D9131D" w:rsidP="003B2E5B">
      <w:pPr>
        <w:jc w:val="both"/>
      </w:pPr>
    </w:p>
    <w:p w14:paraId="6D642734" w14:textId="04ADF035" w:rsidR="00D9131D" w:rsidRPr="0013295D" w:rsidRDefault="00D9131D" w:rsidP="003B2E5B">
      <w:pPr>
        <w:jc w:val="both"/>
      </w:pPr>
    </w:p>
    <w:p w14:paraId="7E6F6710" w14:textId="17A68F72" w:rsidR="00DE3595" w:rsidRDefault="00DE3595">
      <w:pPr>
        <w:spacing w:before="0" w:after="200" w:line="276" w:lineRule="auto"/>
      </w:pPr>
      <w:r>
        <w:br w:type="page"/>
      </w:r>
    </w:p>
    <w:p w14:paraId="6BD9D0CB" w14:textId="77777777" w:rsidR="00D9131D" w:rsidRPr="0013295D" w:rsidRDefault="00D9131D" w:rsidP="003B2E5B">
      <w:pPr>
        <w:jc w:val="both"/>
      </w:pPr>
    </w:p>
    <w:p w14:paraId="33DA8272" w14:textId="2A073209" w:rsidR="006526AA" w:rsidRDefault="00DE3595" w:rsidP="006526AA">
      <w:pPr>
        <w:keepNext/>
        <w:jc w:val="center"/>
      </w:pPr>
      <w:r>
        <w:rPr>
          <w:noProof/>
        </w:rPr>
        <w:drawing>
          <wp:inline distT="0" distB="0" distL="0" distR="0" wp14:anchorId="7FED2CE8" wp14:editId="742BC250">
            <wp:extent cx="5486400" cy="3246120"/>
            <wp:effectExtent l="0" t="0" r="0" b="0"/>
            <wp:docPr id="98756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3246120"/>
                    </a:xfrm>
                    <a:prstGeom prst="rect">
                      <a:avLst/>
                    </a:prstGeom>
                    <a:noFill/>
                  </pic:spPr>
                </pic:pic>
              </a:graphicData>
            </a:graphic>
          </wp:inline>
        </w:drawing>
      </w:r>
    </w:p>
    <w:p w14:paraId="576DBC08" w14:textId="5335957C" w:rsidR="00E27E28" w:rsidRPr="00E46EB3" w:rsidRDefault="006526AA" w:rsidP="006526AA">
      <w:pPr>
        <w:pStyle w:val="Caption"/>
        <w:jc w:val="both"/>
      </w:pPr>
      <w:r>
        <w:t xml:space="preserve">Figure </w:t>
      </w:r>
      <w:r>
        <w:fldChar w:fldCharType="begin"/>
      </w:r>
      <w:r>
        <w:instrText xml:space="preserve"> SEQ Figure \* ARABIC </w:instrText>
      </w:r>
      <w:r>
        <w:fldChar w:fldCharType="separate"/>
      </w:r>
      <w:r w:rsidR="00E12AC9">
        <w:rPr>
          <w:noProof/>
        </w:rPr>
        <w:t>3</w:t>
      </w:r>
      <w:r>
        <w:rPr>
          <w:noProof/>
        </w:rPr>
        <w:fldChar w:fldCharType="end"/>
      </w:r>
      <w:r>
        <w:t xml:space="preserve">: </w:t>
      </w:r>
      <w:r w:rsidRPr="006526AA">
        <w:rPr>
          <w:b w:val="0"/>
          <w:bCs w:val="0"/>
        </w:rPr>
        <w:t xml:space="preserve">Results graphs (ROC curves, Decision Curve, and Kaplan-Meier) for the models with better performance (a) Method: </w:t>
      </w:r>
      <w:proofErr w:type="spellStart"/>
      <w:r w:rsidRPr="006526AA">
        <w:rPr>
          <w:b w:val="0"/>
          <w:bCs w:val="0"/>
        </w:rPr>
        <w:t>BSWiMS</w:t>
      </w:r>
      <w:proofErr w:type="spellEnd"/>
      <w:r w:rsidRPr="006526AA">
        <w:rPr>
          <w:b w:val="0"/>
          <w:bCs w:val="0"/>
        </w:rPr>
        <w:t>, (b) Method: LASSO, compared with the model with worth performance (c) Method: BESS BIC</w:t>
      </w:r>
    </w:p>
    <w:p w14:paraId="4C72169F" w14:textId="291CB3CE" w:rsidR="007D5A24" w:rsidRPr="00E46EB3" w:rsidRDefault="007D5A24" w:rsidP="002023F2">
      <w:pPr>
        <w:jc w:val="center"/>
      </w:pPr>
    </w:p>
    <w:p w14:paraId="296E6CB2" w14:textId="77777777" w:rsidR="00E12AC9" w:rsidRDefault="00E12AC9" w:rsidP="00E12AC9">
      <w:pPr>
        <w:keepNext/>
        <w:spacing w:before="0" w:after="200" w:line="276" w:lineRule="auto"/>
        <w:jc w:val="center"/>
      </w:pPr>
      <w:r>
        <w:br w:type="page"/>
      </w:r>
      <w:r>
        <w:rPr>
          <w:noProof/>
        </w:rPr>
        <w:lastRenderedPageBreak/>
        <w:drawing>
          <wp:inline distT="0" distB="0" distL="0" distR="0" wp14:anchorId="4D3DCEEC" wp14:editId="6C9390ED">
            <wp:extent cx="5486400" cy="2249424"/>
            <wp:effectExtent l="0" t="0" r="0" b="0"/>
            <wp:docPr id="20929239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400" cy="2249424"/>
                    </a:xfrm>
                    <a:prstGeom prst="rect">
                      <a:avLst/>
                    </a:prstGeom>
                    <a:noFill/>
                  </pic:spPr>
                </pic:pic>
              </a:graphicData>
            </a:graphic>
          </wp:inline>
        </w:drawing>
      </w:r>
    </w:p>
    <w:p w14:paraId="4A0DC44F" w14:textId="4E257D12" w:rsidR="00E12AC9" w:rsidRDefault="00E12AC9" w:rsidP="00E12AC9">
      <w:pPr>
        <w:pStyle w:val="Caption"/>
        <w:jc w:val="both"/>
      </w:pPr>
      <w:r>
        <w:t xml:space="preserve">Figure </w:t>
      </w:r>
      <w:r>
        <w:fldChar w:fldCharType="begin"/>
      </w:r>
      <w:r>
        <w:instrText xml:space="preserve"> SEQ Figure \* ARABIC </w:instrText>
      </w:r>
      <w:r>
        <w:fldChar w:fldCharType="separate"/>
      </w:r>
      <w:r>
        <w:rPr>
          <w:noProof/>
        </w:rPr>
        <w:t>4</w:t>
      </w:r>
      <w:r>
        <w:fldChar w:fldCharType="end"/>
      </w:r>
      <w:r>
        <w:t>:</w:t>
      </w:r>
    </w:p>
    <w:p w14:paraId="0562954A" w14:textId="3AEE29B3" w:rsidR="00E12AC9" w:rsidRDefault="00E12AC9">
      <w:pPr>
        <w:spacing w:before="0" w:after="200" w:line="276" w:lineRule="auto"/>
      </w:pPr>
      <w:r>
        <w:br w:type="page"/>
      </w:r>
    </w:p>
    <w:p w14:paraId="5DC29AEE" w14:textId="77777777" w:rsidR="00E12AC9" w:rsidRDefault="00E12AC9">
      <w:pPr>
        <w:spacing w:before="0" w:after="200" w:line="276" w:lineRule="auto"/>
      </w:pPr>
    </w:p>
    <w:p w14:paraId="286D93C9" w14:textId="77777777" w:rsidR="00FE05CF" w:rsidRPr="00E46EB3" w:rsidRDefault="00FE05CF" w:rsidP="00FE05CF"/>
    <w:p w14:paraId="75E328E0" w14:textId="77777777" w:rsidR="006526AA" w:rsidRDefault="006526AA" w:rsidP="006526AA">
      <w:pPr>
        <w:keepNext/>
        <w:spacing w:before="0" w:after="0"/>
        <w:jc w:val="center"/>
      </w:pPr>
      <w:r>
        <w:rPr>
          <w:noProof/>
        </w:rPr>
        <mc:AlternateContent>
          <mc:Choice Requires="wps">
            <w:drawing>
              <wp:anchor distT="0" distB="0" distL="114300" distR="114300" simplePos="0" relativeHeight="251668480" behindDoc="0" locked="0" layoutInCell="1" allowOverlap="1" wp14:anchorId="7D319A11" wp14:editId="72F087E4">
                <wp:simplePos x="0" y="0"/>
                <wp:positionH relativeFrom="column">
                  <wp:posOffset>928370</wp:posOffset>
                </wp:positionH>
                <wp:positionV relativeFrom="paragraph">
                  <wp:posOffset>3143885</wp:posOffset>
                </wp:positionV>
                <wp:extent cx="1336040" cy="28956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336040" cy="289560"/>
                        </a:xfrm>
                        <a:prstGeom prst="rect">
                          <a:avLst/>
                        </a:prstGeom>
                        <a:solidFill>
                          <a:schemeClr val="lt1"/>
                        </a:solidFill>
                        <a:ln w="6350">
                          <a:noFill/>
                        </a:ln>
                      </wps:spPr>
                      <wps:txbx>
                        <w:txbxContent>
                          <w:p w14:paraId="469122C4" w14:textId="77777777" w:rsidR="006526AA" w:rsidRPr="006E1FCF" w:rsidRDefault="006526AA" w:rsidP="006526AA">
                            <w:pPr>
                              <w:spacing w:before="0" w:after="0"/>
                              <w:rPr>
                                <w:sz w:val="14"/>
                                <w:szCs w:val="12"/>
                              </w:rPr>
                            </w:pPr>
                            <w:r w:rsidRPr="006E1FCF">
                              <w:rPr>
                                <w:b/>
                                <w:bCs/>
                                <w:color w:val="FF0000"/>
                                <w:sz w:val="14"/>
                                <w:szCs w:val="12"/>
                              </w:rPr>
                              <w:t>Red:</w:t>
                            </w:r>
                            <w:r w:rsidRPr="006E1FCF">
                              <w:rPr>
                                <w:color w:val="FF0000"/>
                                <w:sz w:val="14"/>
                                <w:szCs w:val="12"/>
                              </w:rPr>
                              <w:t xml:space="preserve"> </w:t>
                            </w:r>
                            <w:r w:rsidRPr="006E1FCF">
                              <w:rPr>
                                <w:sz w:val="14"/>
                                <w:szCs w:val="12"/>
                              </w:rPr>
                              <w:t># subject converted</w:t>
                            </w:r>
                          </w:p>
                          <w:p w14:paraId="48EF81A9" w14:textId="77777777" w:rsidR="006526AA" w:rsidRPr="006E1FCF" w:rsidRDefault="006526AA" w:rsidP="006526AA">
                            <w:pPr>
                              <w:spacing w:before="0" w:after="0"/>
                              <w:rPr>
                                <w:sz w:val="14"/>
                                <w:szCs w:val="12"/>
                              </w:rPr>
                            </w:pPr>
                            <w:r w:rsidRPr="006E1FCF">
                              <w:rPr>
                                <w:b/>
                                <w:bCs/>
                                <w:color w:val="0070C0"/>
                                <w:sz w:val="14"/>
                                <w:szCs w:val="12"/>
                              </w:rPr>
                              <w:t>Blue:</w:t>
                            </w:r>
                            <w:r w:rsidRPr="006E1FCF">
                              <w:rPr>
                                <w:color w:val="0070C0"/>
                                <w:sz w:val="14"/>
                                <w:szCs w:val="12"/>
                              </w:rPr>
                              <w:t xml:space="preserve"> </w:t>
                            </w:r>
                            <w:r w:rsidRPr="006E1FCF">
                              <w:rPr>
                                <w:sz w:val="14"/>
                                <w:szCs w:val="12"/>
                              </w:rPr>
                              <w:t># subject non-converted</w:t>
                            </w:r>
                          </w:p>
                          <w:p w14:paraId="274DFCAC" w14:textId="77777777" w:rsidR="006526AA" w:rsidRPr="00F013CB" w:rsidRDefault="006526AA" w:rsidP="006526AA">
                            <w:pPr>
                              <w:rPr>
                                <w:sz w:val="12"/>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19A11" id="Text Box 14" o:spid="_x0000_s1030" type="#_x0000_t202" style="position:absolute;left:0;text-align:left;margin-left:73.1pt;margin-top:247.55pt;width:105.2pt;height:22.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" fillcolor="white [3201]" stroked="f" strokeweight=".5pt">
                <v:textbox>
                  <w:txbxContent>
                    <w:p w14:paraId="469122C4" w14:textId="77777777" w:rsidR="006526AA" w:rsidRPr="006E1FCF" w:rsidRDefault="006526AA" w:rsidP="006526AA">
                      <w:pPr>
                        <w:spacing w:before="0" w:after="0"/>
                        <w:rPr>
                          <w:sz w:val="14"/>
                          <w:szCs w:val="12"/>
                        </w:rPr>
                      </w:pPr>
                      <w:r w:rsidRPr="006E1FCF">
                        <w:rPr>
                          <w:b/>
                          <w:bCs/>
                          <w:color w:val="FF0000"/>
                          <w:sz w:val="14"/>
                          <w:szCs w:val="12"/>
                        </w:rPr>
                        <w:t>Red:</w:t>
                      </w:r>
                      <w:r w:rsidRPr="006E1FCF">
                        <w:rPr>
                          <w:color w:val="FF0000"/>
                          <w:sz w:val="14"/>
                          <w:szCs w:val="12"/>
                        </w:rPr>
                        <w:t xml:space="preserve"> </w:t>
                      </w:r>
                      <w:r w:rsidRPr="006E1FCF">
                        <w:rPr>
                          <w:sz w:val="14"/>
                          <w:szCs w:val="12"/>
                        </w:rPr>
                        <w:t># subject converted</w:t>
                      </w:r>
                    </w:p>
                    <w:p w14:paraId="48EF81A9" w14:textId="77777777" w:rsidR="006526AA" w:rsidRPr="006E1FCF" w:rsidRDefault="006526AA" w:rsidP="006526AA">
                      <w:pPr>
                        <w:spacing w:before="0" w:after="0"/>
                        <w:rPr>
                          <w:sz w:val="14"/>
                          <w:szCs w:val="12"/>
                        </w:rPr>
                      </w:pPr>
                      <w:r w:rsidRPr="006E1FCF">
                        <w:rPr>
                          <w:b/>
                          <w:bCs/>
                          <w:color w:val="0070C0"/>
                          <w:sz w:val="14"/>
                          <w:szCs w:val="12"/>
                        </w:rPr>
                        <w:t>Blue:</w:t>
                      </w:r>
                      <w:r w:rsidRPr="006E1FCF">
                        <w:rPr>
                          <w:color w:val="0070C0"/>
                          <w:sz w:val="14"/>
                          <w:szCs w:val="12"/>
                        </w:rPr>
                        <w:t xml:space="preserve"> </w:t>
                      </w:r>
                      <w:r w:rsidRPr="006E1FCF">
                        <w:rPr>
                          <w:sz w:val="14"/>
                          <w:szCs w:val="12"/>
                        </w:rPr>
                        <w:t># subject non-converted</w:t>
                      </w:r>
                    </w:p>
                    <w:p w14:paraId="274DFCAC" w14:textId="77777777" w:rsidR="006526AA" w:rsidRPr="00F013CB" w:rsidRDefault="006526AA" w:rsidP="006526AA">
                      <w:pPr>
                        <w:rPr>
                          <w:sz w:val="12"/>
                          <w:szCs w:val="10"/>
                        </w:rPr>
                      </w:pPr>
                    </w:p>
                  </w:txbxContent>
                </v:textbox>
              </v:shape>
            </w:pict>
          </mc:Fallback>
        </mc:AlternateContent>
      </w:r>
      <w:r>
        <w:rPr>
          <w:noProof/>
        </w:rPr>
        <w:drawing>
          <wp:inline distT="0" distB="0" distL="0" distR="0" wp14:anchorId="109A30A4" wp14:editId="29035BB0">
            <wp:extent cx="4484760" cy="3363685"/>
            <wp:effectExtent l="0" t="0" r="0" b="8255"/>
            <wp:docPr id="7" name="Picture 7" descr="A heat map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heat map with different color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07484" cy="3380729"/>
                    </a:xfrm>
                    <a:prstGeom prst="rect">
                      <a:avLst/>
                    </a:prstGeom>
                    <a:noFill/>
                    <a:ln>
                      <a:noFill/>
                    </a:ln>
                  </pic:spPr>
                </pic:pic>
              </a:graphicData>
            </a:graphic>
          </wp:inline>
        </w:drawing>
      </w:r>
    </w:p>
    <w:p w14:paraId="26A403C6" w14:textId="5B025137" w:rsidR="006526AA" w:rsidRPr="006526AA" w:rsidRDefault="006526AA" w:rsidP="006526AA">
      <w:pPr>
        <w:pStyle w:val="Caption"/>
        <w:jc w:val="both"/>
        <w:rPr>
          <w:rFonts w:eastAsia="Times New Roman"/>
          <w:b w:val="0"/>
          <w:bCs w:val="0"/>
        </w:rPr>
      </w:pPr>
      <w:r>
        <w:t xml:space="preserve">Figure </w:t>
      </w:r>
      <w:r>
        <w:fldChar w:fldCharType="begin"/>
      </w:r>
      <w:r>
        <w:instrText xml:space="preserve"> SEQ Figure \* ARABIC </w:instrText>
      </w:r>
      <w:r>
        <w:fldChar w:fldCharType="separate"/>
      </w:r>
      <w:r w:rsidR="00E12AC9">
        <w:rPr>
          <w:noProof/>
        </w:rPr>
        <w:t>5</w:t>
      </w:r>
      <w:r>
        <w:fldChar w:fldCharType="end"/>
      </w:r>
      <w:r>
        <w:t xml:space="preserve">: </w:t>
      </w:r>
      <w:r w:rsidRPr="006526AA">
        <w:rPr>
          <w:b w:val="0"/>
          <w:bCs w:val="0"/>
        </w:rPr>
        <w:t xml:space="preserve">The 22 features selected by all the 3 methods in at least in the half of the iterations (vertical axis) and subjects on the horizontal axis. Red group: converter subjects, </w:t>
      </w:r>
      <w:proofErr w:type="gramStart"/>
      <w:r w:rsidRPr="006526AA">
        <w:rPr>
          <w:b w:val="0"/>
          <w:bCs w:val="0"/>
        </w:rPr>
        <w:t>Blue</w:t>
      </w:r>
      <w:proofErr w:type="gramEnd"/>
      <w:r w:rsidRPr="006526AA">
        <w:rPr>
          <w:b w:val="0"/>
          <w:bCs w:val="0"/>
        </w:rPr>
        <w:t xml:space="preserve"> group: non-converter subjects.</w:t>
      </w:r>
    </w:p>
    <w:p w14:paraId="42EE8548" w14:textId="77777777" w:rsidR="00FE05CF" w:rsidRPr="00E46EB3" w:rsidRDefault="00FE05CF" w:rsidP="00FE05CF"/>
    <w:p w14:paraId="047B60DA" w14:textId="77777777" w:rsidR="001307B8" w:rsidRPr="00E46EB3" w:rsidRDefault="001307B8" w:rsidP="006D133B">
      <w:pPr>
        <w:rPr>
          <w:szCs w:val="24"/>
        </w:rPr>
      </w:pPr>
    </w:p>
    <w:p w14:paraId="2C2FEF72" w14:textId="1D7DA7B3" w:rsidR="00DE3595" w:rsidRPr="006526AA" w:rsidRDefault="006526AA" w:rsidP="00872B54">
      <w:pPr>
        <w:spacing w:before="0" w:after="200" w:line="276" w:lineRule="auto"/>
        <w:rPr>
          <w:b/>
          <w:bCs/>
        </w:rPr>
      </w:pPr>
      <w:r>
        <w:rPr>
          <w:szCs w:val="24"/>
        </w:rPr>
        <w:br w:type="page"/>
      </w:r>
      <w:r w:rsidR="00DE3595">
        <w:lastRenderedPageBreak/>
        <w:t xml:space="preserve">Table </w:t>
      </w:r>
      <w:r w:rsidR="00DE3595">
        <w:fldChar w:fldCharType="begin"/>
      </w:r>
      <w:r w:rsidR="00DE3595">
        <w:instrText xml:space="preserve"> SEQ Table \* ARABIC </w:instrText>
      </w:r>
      <w:r w:rsidR="00DE3595">
        <w:fldChar w:fldCharType="separate"/>
      </w:r>
      <w:r w:rsidR="00DE3595">
        <w:rPr>
          <w:noProof/>
        </w:rPr>
        <w:t>1</w:t>
      </w:r>
      <w:r w:rsidR="00DE3595">
        <w:rPr>
          <w:noProof/>
        </w:rPr>
        <w:fldChar w:fldCharType="end"/>
      </w:r>
      <w:r w:rsidR="00DE3595">
        <w:t xml:space="preserve">: </w:t>
      </w:r>
      <w:r w:rsidR="00DE3595" w:rsidRPr="006526AA">
        <w:rPr>
          <w:rFonts w:eastAsia="Times New Roman"/>
        </w:rPr>
        <w:t>List of various abbreviations and acronyms used throughout the paper.</w:t>
      </w:r>
    </w:p>
    <w:tbl>
      <w:tblPr>
        <w:tblW w:w="7700" w:type="dxa"/>
        <w:jc w:val="center"/>
        <w:tblBorders>
          <w:insideV w:val="single" w:sz="4" w:space="0" w:color="auto"/>
        </w:tblBorders>
        <w:tblLook w:val="04A0" w:firstRow="1" w:lastRow="0" w:firstColumn="1" w:lastColumn="0" w:noHBand="0" w:noVBand="1"/>
      </w:tblPr>
      <w:tblGrid>
        <w:gridCol w:w="1760"/>
        <w:gridCol w:w="5940"/>
      </w:tblGrid>
      <w:tr w:rsidR="00DE3595" w:rsidRPr="00DF0169" w14:paraId="54F8D961" w14:textId="77777777" w:rsidTr="00A46A30">
        <w:trPr>
          <w:trHeight w:val="288"/>
          <w:jc w:val="center"/>
        </w:trPr>
        <w:tc>
          <w:tcPr>
            <w:tcW w:w="1760" w:type="dxa"/>
            <w:tcBorders>
              <w:top w:val="single" w:sz="4" w:space="0" w:color="auto"/>
              <w:bottom w:val="double" w:sz="4" w:space="0" w:color="auto"/>
            </w:tcBorders>
            <w:shd w:val="clear" w:color="auto" w:fill="auto"/>
            <w:noWrap/>
            <w:vAlign w:val="bottom"/>
          </w:tcPr>
          <w:p w14:paraId="4601C34D" w14:textId="77777777" w:rsidR="00DE3595" w:rsidRPr="00DF0169" w:rsidRDefault="00DE3595" w:rsidP="00A46A30">
            <w:pPr>
              <w:spacing w:before="0" w:after="0"/>
              <w:rPr>
                <w:rFonts w:ascii="Aptos Narrow" w:eastAsia="Times New Roman" w:hAnsi="Aptos Narrow" w:cs="Times New Roman"/>
                <w:b/>
                <w:bCs/>
                <w:color w:val="000000"/>
                <w:sz w:val="20"/>
                <w:szCs w:val="20"/>
              </w:rPr>
            </w:pPr>
            <w:r>
              <w:rPr>
                <w:rFonts w:ascii="Aptos Narrow" w:eastAsia="Times New Roman" w:hAnsi="Aptos Narrow" w:cs="Times New Roman"/>
                <w:b/>
                <w:bCs/>
                <w:color w:val="000000"/>
                <w:sz w:val="20"/>
                <w:szCs w:val="20"/>
              </w:rPr>
              <w:t>Abbreviation</w:t>
            </w:r>
          </w:p>
        </w:tc>
        <w:tc>
          <w:tcPr>
            <w:tcW w:w="5940" w:type="dxa"/>
            <w:tcBorders>
              <w:top w:val="single" w:sz="4" w:space="0" w:color="auto"/>
              <w:bottom w:val="double" w:sz="4" w:space="0" w:color="auto"/>
            </w:tcBorders>
            <w:shd w:val="clear" w:color="auto" w:fill="auto"/>
            <w:noWrap/>
            <w:vAlign w:val="bottom"/>
          </w:tcPr>
          <w:p w14:paraId="4CAE4779" w14:textId="77777777" w:rsidR="00DE3595" w:rsidRPr="00DF0169" w:rsidRDefault="00DE3595" w:rsidP="00A46A30">
            <w:pPr>
              <w:spacing w:before="0" w:after="0"/>
              <w:rPr>
                <w:rFonts w:ascii="Aptos Narrow" w:eastAsia="Times New Roman" w:hAnsi="Aptos Narrow" w:cs="Times New Roman"/>
                <w:b/>
                <w:bCs/>
                <w:color w:val="000000"/>
                <w:sz w:val="20"/>
                <w:szCs w:val="20"/>
              </w:rPr>
            </w:pPr>
            <w:proofErr w:type="spellStart"/>
            <w:r>
              <w:rPr>
                <w:rFonts w:ascii="Aptos Narrow" w:eastAsia="Times New Roman" w:hAnsi="Aptos Narrow" w:cs="Times New Roman"/>
                <w:b/>
                <w:bCs/>
                <w:color w:val="000000"/>
                <w:sz w:val="20"/>
                <w:szCs w:val="20"/>
              </w:rPr>
              <w:t>Definitoin</w:t>
            </w:r>
            <w:proofErr w:type="spellEnd"/>
          </w:p>
        </w:tc>
      </w:tr>
      <w:tr w:rsidR="00DE3595" w:rsidRPr="00DF0169" w14:paraId="766A2FDE" w14:textId="77777777" w:rsidTr="00A46A30">
        <w:trPr>
          <w:trHeight w:val="288"/>
          <w:jc w:val="center"/>
        </w:trPr>
        <w:tc>
          <w:tcPr>
            <w:tcW w:w="1760" w:type="dxa"/>
            <w:tcBorders>
              <w:top w:val="double" w:sz="4" w:space="0" w:color="auto"/>
            </w:tcBorders>
            <w:shd w:val="clear" w:color="auto" w:fill="auto"/>
            <w:noWrap/>
            <w:vAlign w:val="bottom"/>
          </w:tcPr>
          <w:p w14:paraId="69B831B5"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Ab</w:t>
            </w:r>
          </w:p>
        </w:tc>
        <w:tc>
          <w:tcPr>
            <w:tcW w:w="5940" w:type="dxa"/>
            <w:tcBorders>
              <w:top w:val="double" w:sz="4" w:space="0" w:color="auto"/>
            </w:tcBorders>
            <w:shd w:val="clear" w:color="auto" w:fill="auto"/>
            <w:noWrap/>
            <w:vAlign w:val="bottom"/>
          </w:tcPr>
          <w:p w14:paraId="5A57D3EE"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amyloid beta 1-42</w:t>
            </w:r>
          </w:p>
        </w:tc>
      </w:tr>
      <w:tr w:rsidR="00DE3595" w:rsidRPr="00DF0169" w14:paraId="2DBD3858" w14:textId="77777777" w:rsidTr="00A46A30">
        <w:trPr>
          <w:trHeight w:val="288"/>
          <w:jc w:val="center"/>
        </w:trPr>
        <w:tc>
          <w:tcPr>
            <w:tcW w:w="1760" w:type="dxa"/>
            <w:shd w:val="clear" w:color="auto" w:fill="auto"/>
            <w:noWrap/>
            <w:vAlign w:val="bottom"/>
            <w:hideMark/>
          </w:tcPr>
          <w:p w14:paraId="62BB52C1"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ACC</w:t>
            </w:r>
          </w:p>
        </w:tc>
        <w:tc>
          <w:tcPr>
            <w:tcW w:w="5940" w:type="dxa"/>
            <w:shd w:val="clear" w:color="auto" w:fill="auto"/>
            <w:noWrap/>
            <w:vAlign w:val="bottom"/>
            <w:hideMark/>
          </w:tcPr>
          <w:p w14:paraId="4762A0BC"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accuracy</w:t>
            </w:r>
          </w:p>
        </w:tc>
      </w:tr>
      <w:tr w:rsidR="00DE3595" w:rsidRPr="00DF0169" w14:paraId="34F3738F" w14:textId="77777777" w:rsidTr="00A46A30">
        <w:trPr>
          <w:trHeight w:val="288"/>
          <w:jc w:val="center"/>
        </w:trPr>
        <w:tc>
          <w:tcPr>
            <w:tcW w:w="1760" w:type="dxa"/>
            <w:shd w:val="clear" w:color="auto" w:fill="auto"/>
            <w:noWrap/>
            <w:vAlign w:val="bottom"/>
            <w:hideMark/>
          </w:tcPr>
          <w:p w14:paraId="4F275EF6"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AD</w:t>
            </w:r>
          </w:p>
        </w:tc>
        <w:tc>
          <w:tcPr>
            <w:tcW w:w="5940" w:type="dxa"/>
            <w:shd w:val="clear" w:color="auto" w:fill="auto"/>
            <w:noWrap/>
            <w:vAlign w:val="bottom"/>
            <w:hideMark/>
          </w:tcPr>
          <w:p w14:paraId="3472D8C9"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Alzheimer’s disease</w:t>
            </w:r>
          </w:p>
        </w:tc>
      </w:tr>
      <w:tr w:rsidR="00DE3595" w:rsidRPr="00DF0169" w14:paraId="5B299745" w14:textId="77777777" w:rsidTr="00A46A30">
        <w:trPr>
          <w:trHeight w:val="288"/>
          <w:jc w:val="center"/>
        </w:trPr>
        <w:tc>
          <w:tcPr>
            <w:tcW w:w="1760" w:type="dxa"/>
            <w:shd w:val="clear" w:color="auto" w:fill="auto"/>
            <w:noWrap/>
            <w:vAlign w:val="bottom"/>
            <w:hideMark/>
          </w:tcPr>
          <w:p w14:paraId="7AA4F4EF"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ADAS</w:t>
            </w:r>
          </w:p>
        </w:tc>
        <w:tc>
          <w:tcPr>
            <w:tcW w:w="5940" w:type="dxa"/>
            <w:shd w:val="clear" w:color="auto" w:fill="auto"/>
            <w:noWrap/>
            <w:vAlign w:val="bottom"/>
            <w:hideMark/>
          </w:tcPr>
          <w:p w14:paraId="255579AD"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 xml:space="preserve">Alzheimer’s Disease Assessment Scale </w:t>
            </w:r>
          </w:p>
        </w:tc>
      </w:tr>
      <w:tr w:rsidR="00DE3595" w:rsidRPr="00DF0169" w14:paraId="67CF237E" w14:textId="77777777" w:rsidTr="00A46A30">
        <w:trPr>
          <w:trHeight w:val="288"/>
          <w:jc w:val="center"/>
        </w:trPr>
        <w:tc>
          <w:tcPr>
            <w:tcW w:w="1760" w:type="dxa"/>
            <w:shd w:val="clear" w:color="auto" w:fill="auto"/>
            <w:noWrap/>
            <w:vAlign w:val="bottom"/>
            <w:hideMark/>
          </w:tcPr>
          <w:p w14:paraId="659D1F76"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ADNI</w:t>
            </w:r>
          </w:p>
        </w:tc>
        <w:tc>
          <w:tcPr>
            <w:tcW w:w="5940" w:type="dxa"/>
            <w:shd w:val="clear" w:color="auto" w:fill="auto"/>
            <w:noWrap/>
            <w:vAlign w:val="bottom"/>
            <w:hideMark/>
          </w:tcPr>
          <w:p w14:paraId="57CCD333"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 xml:space="preserve">Alzheimer's Disease Neuroimaging Initiative </w:t>
            </w:r>
          </w:p>
        </w:tc>
      </w:tr>
      <w:tr w:rsidR="00DE3595" w:rsidRPr="00DF0169" w14:paraId="1470915F" w14:textId="77777777" w:rsidTr="00A46A30">
        <w:trPr>
          <w:trHeight w:val="288"/>
          <w:jc w:val="center"/>
        </w:trPr>
        <w:tc>
          <w:tcPr>
            <w:tcW w:w="1760" w:type="dxa"/>
            <w:shd w:val="clear" w:color="auto" w:fill="auto"/>
            <w:noWrap/>
            <w:vAlign w:val="bottom"/>
            <w:hideMark/>
          </w:tcPr>
          <w:p w14:paraId="10917C0F"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APOE 4</w:t>
            </w:r>
          </w:p>
        </w:tc>
        <w:tc>
          <w:tcPr>
            <w:tcW w:w="5940" w:type="dxa"/>
            <w:shd w:val="clear" w:color="auto" w:fill="auto"/>
            <w:noWrap/>
            <w:vAlign w:val="bottom"/>
            <w:hideMark/>
          </w:tcPr>
          <w:p w14:paraId="3850F26A"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apolipoprotein E4</w:t>
            </w:r>
          </w:p>
        </w:tc>
      </w:tr>
      <w:tr w:rsidR="00DE3595" w:rsidRPr="00DF0169" w14:paraId="6A394A90" w14:textId="77777777" w:rsidTr="00A46A30">
        <w:trPr>
          <w:trHeight w:val="288"/>
          <w:jc w:val="center"/>
        </w:trPr>
        <w:tc>
          <w:tcPr>
            <w:tcW w:w="1760" w:type="dxa"/>
            <w:shd w:val="clear" w:color="auto" w:fill="auto"/>
            <w:noWrap/>
            <w:vAlign w:val="bottom"/>
            <w:hideMark/>
          </w:tcPr>
          <w:p w14:paraId="3D859A37"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AUC</w:t>
            </w:r>
          </w:p>
        </w:tc>
        <w:tc>
          <w:tcPr>
            <w:tcW w:w="5940" w:type="dxa"/>
            <w:shd w:val="clear" w:color="auto" w:fill="auto"/>
            <w:noWrap/>
            <w:vAlign w:val="bottom"/>
            <w:hideMark/>
          </w:tcPr>
          <w:p w14:paraId="497A0C5E"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area under the curve</w:t>
            </w:r>
          </w:p>
        </w:tc>
      </w:tr>
      <w:tr w:rsidR="00DE3595" w:rsidRPr="00DF0169" w14:paraId="6B866BB0" w14:textId="77777777" w:rsidTr="00A46A30">
        <w:trPr>
          <w:trHeight w:val="288"/>
          <w:jc w:val="center"/>
        </w:trPr>
        <w:tc>
          <w:tcPr>
            <w:tcW w:w="1760" w:type="dxa"/>
            <w:shd w:val="clear" w:color="auto" w:fill="auto"/>
            <w:noWrap/>
            <w:vAlign w:val="bottom"/>
            <w:hideMark/>
          </w:tcPr>
          <w:p w14:paraId="32EE5D0A"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BESS</w:t>
            </w:r>
          </w:p>
        </w:tc>
        <w:tc>
          <w:tcPr>
            <w:tcW w:w="5940" w:type="dxa"/>
            <w:shd w:val="clear" w:color="auto" w:fill="auto"/>
            <w:noWrap/>
            <w:vAlign w:val="bottom"/>
            <w:hideMark/>
          </w:tcPr>
          <w:p w14:paraId="7D742398"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Best subset selection</w:t>
            </w:r>
          </w:p>
        </w:tc>
      </w:tr>
      <w:tr w:rsidR="00DE3595" w:rsidRPr="00DF0169" w14:paraId="7B590AC7" w14:textId="77777777" w:rsidTr="00A46A30">
        <w:trPr>
          <w:trHeight w:val="288"/>
          <w:jc w:val="center"/>
        </w:trPr>
        <w:tc>
          <w:tcPr>
            <w:tcW w:w="1760" w:type="dxa"/>
            <w:shd w:val="clear" w:color="auto" w:fill="auto"/>
            <w:noWrap/>
            <w:vAlign w:val="bottom"/>
            <w:hideMark/>
          </w:tcPr>
          <w:p w14:paraId="1EDE2751"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BIC</w:t>
            </w:r>
          </w:p>
        </w:tc>
        <w:tc>
          <w:tcPr>
            <w:tcW w:w="5940" w:type="dxa"/>
            <w:shd w:val="clear" w:color="auto" w:fill="auto"/>
            <w:noWrap/>
            <w:vAlign w:val="bottom"/>
            <w:hideMark/>
          </w:tcPr>
          <w:p w14:paraId="4B9702F3"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 xml:space="preserve">Bayesian information criterion </w:t>
            </w:r>
          </w:p>
        </w:tc>
      </w:tr>
      <w:tr w:rsidR="00DE3595" w:rsidRPr="00DF0169" w14:paraId="4D8F7453" w14:textId="77777777" w:rsidTr="00A46A30">
        <w:trPr>
          <w:trHeight w:val="288"/>
          <w:jc w:val="center"/>
        </w:trPr>
        <w:tc>
          <w:tcPr>
            <w:tcW w:w="1760" w:type="dxa"/>
            <w:shd w:val="clear" w:color="auto" w:fill="auto"/>
            <w:noWrap/>
            <w:vAlign w:val="bottom"/>
            <w:hideMark/>
          </w:tcPr>
          <w:p w14:paraId="21FF60B7" w14:textId="77777777" w:rsidR="00DE3595" w:rsidRPr="00C57338" w:rsidRDefault="00DE3595" w:rsidP="00A46A30">
            <w:pPr>
              <w:spacing w:before="0" w:after="0"/>
              <w:rPr>
                <w:rFonts w:ascii="Aptos Narrow" w:eastAsia="Times New Roman" w:hAnsi="Aptos Narrow" w:cs="Times New Roman"/>
                <w:color w:val="000000"/>
                <w:sz w:val="20"/>
                <w:szCs w:val="20"/>
              </w:rPr>
            </w:pPr>
            <w:proofErr w:type="spellStart"/>
            <w:r w:rsidRPr="00C57338">
              <w:rPr>
                <w:rFonts w:ascii="Aptos Narrow" w:eastAsia="Times New Roman" w:hAnsi="Aptos Narrow" w:cs="Times New Roman"/>
                <w:color w:val="000000"/>
                <w:sz w:val="20"/>
                <w:szCs w:val="20"/>
              </w:rPr>
              <w:t>BSWiMS</w:t>
            </w:r>
            <w:proofErr w:type="spellEnd"/>
          </w:p>
        </w:tc>
        <w:tc>
          <w:tcPr>
            <w:tcW w:w="5940" w:type="dxa"/>
            <w:shd w:val="clear" w:color="auto" w:fill="auto"/>
            <w:noWrap/>
            <w:vAlign w:val="bottom"/>
            <w:hideMark/>
          </w:tcPr>
          <w:p w14:paraId="5D2E2006"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Bootstrap Stepwise Model Selection</w:t>
            </w:r>
          </w:p>
        </w:tc>
      </w:tr>
      <w:tr w:rsidR="00DE3595" w:rsidRPr="00DF0169" w14:paraId="3AE5EAA6" w14:textId="77777777" w:rsidTr="00A46A30">
        <w:trPr>
          <w:trHeight w:val="288"/>
          <w:jc w:val="center"/>
        </w:trPr>
        <w:tc>
          <w:tcPr>
            <w:tcW w:w="1760" w:type="dxa"/>
            <w:shd w:val="clear" w:color="auto" w:fill="auto"/>
            <w:noWrap/>
            <w:vAlign w:val="bottom"/>
            <w:hideMark/>
          </w:tcPr>
          <w:p w14:paraId="136E6E72"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CDRSB</w:t>
            </w:r>
          </w:p>
        </w:tc>
        <w:tc>
          <w:tcPr>
            <w:tcW w:w="5940" w:type="dxa"/>
            <w:shd w:val="clear" w:color="auto" w:fill="auto"/>
            <w:noWrap/>
            <w:vAlign w:val="bottom"/>
            <w:hideMark/>
          </w:tcPr>
          <w:p w14:paraId="0E8FBA2C"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Clinical Dementia Rating Sum of Boxes</w:t>
            </w:r>
          </w:p>
        </w:tc>
      </w:tr>
      <w:tr w:rsidR="00DE3595" w:rsidRPr="00DF0169" w14:paraId="6667E297" w14:textId="77777777" w:rsidTr="00A46A30">
        <w:trPr>
          <w:trHeight w:val="288"/>
          <w:jc w:val="center"/>
        </w:trPr>
        <w:tc>
          <w:tcPr>
            <w:tcW w:w="1760" w:type="dxa"/>
            <w:shd w:val="clear" w:color="auto" w:fill="auto"/>
            <w:noWrap/>
            <w:vAlign w:val="bottom"/>
            <w:hideMark/>
          </w:tcPr>
          <w:p w14:paraId="2167B2C8"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CI</w:t>
            </w:r>
          </w:p>
        </w:tc>
        <w:tc>
          <w:tcPr>
            <w:tcW w:w="5940" w:type="dxa"/>
            <w:shd w:val="clear" w:color="auto" w:fill="auto"/>
            <w:noWrap/>
            <w:vAlign w:val="bottom"/>
            <w:hideMark/>
          </w:tcPr>
          <w:p w14:paraId="22425948"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confidence intervals</w:t>
            </w:r>
          </w:p>
        </w:tc>
      </w:tr>
      <w:tr w:rsidR="00DE3595" w:rsidRPr="00DF0169" w14:paraId="64C7A3F4" w14:textId="77777777" w:rsidTr="00A46A30">
        <w:trPr>
          <w:trHeight w:val="288"/>
          <w:jc w:val="center"/>
        </w:trPr>
        <w:tc>
          <w:tcPr>
            <w:tcW w:w="1760" w:type="dxa"/>
            <w:shd w:val="clear" w:color="auto" w:fill="auto"/>
            <w:noWrap/>
            <w:vAlign w:val="bottom"/>
            <w:hideMark/>
          </w:tcPr>
          <w:p w14:paraId="3A6CA6FA"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CSF</w:t>
            </w:r>
          </w:p>
        </w:tc>
        <w:tc>
          <w:tcPr>
            <w:tcW w:w="5940" w:type="dxa"/>
            <w:shd w:val="clear" w:color="auto" w:fill="auto"/>
            <w:noWrap/>
            <w:vAlign w:val="bottom"/>
            <w:hideMark/>
          </w:tcPr>
          <w:p w14:paraId="754EA2C7"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cerebrospinal fluid</w:t>
            </w:r>
          </w:p>
        </w:tc>
      </w:tr>
      <w:tr w:rsidR="00DE3595" w:rsidRPr="00DF0169" w14:paraId="63CE84DB" w14:textId="77777777" w:rsidTr="00A46A30">
        <w:trPr>
          <w:trHeight w:val="288"/>
          <w:jc w:val="center"/>
        </w:trPr>
        <w:tc>
          <w:tcPr>
            <w:tcW w:w="1760" w:type="dxa"/>
            <w:shd w:val="clear" w:color="auto" w:fill="auto"/>
            <w:noWrap/>
            <w:vAlign w:val="bottom"/>
            <w:hideMark/>
          </w:tcPr>
          <w:p w14:paraId="59E9A4A0"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FAQ</w:t>
            </w:r>
          </w:p>
        </w:tc>
        <w:tc>
          <w:tcPr>
            <w:tcW w:w="5940" w:type="dxa"/>
            <w:shd w:val="clear" w:color="auto" w:fill="auto"/>
            <w:noWrap/>
            <w:vAlign w:val="bottom"/>
            <w:hideMark/>
          </w:tcPr>
          <w:p w14:paraId="735D77EC"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 xml:space="preserve">Functional Assessment Questionnaire </w:t>
            </w:r>
          </w:p>
        </w:tc>
      </w:tr>
      <w:tr w:rsidR="00DE3595" w:rsidRPr="00DF0169" w14:paraId="78E42BD5" w14:textId="77777777" w:rsidTr="00A46A30">
        <w:trPr>
          <w:trHeight w:val="288"/>
          <w:jc w:val="center"/>
        </w:trPr>
        <w:tc>
          <w:tcPr>
            <w:tcW w:w="1760" w:type="dxa"/>
            <w:shd w:val="clear" w:color="auto" w:fill="auto"/>
            <w:noWrap/>
            <w:vAlign w:val="bottom"/>
            <w:hideMark/>
          </w:tcPr>
          <w:p w14:paraId="04CBA399"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FDR</w:t>
            </w:r>
          </w:p>
        </w:tc>
        <w:tc>
          <w:tcPr>
            <w:tcW w:w="5940" w:type="dxa"/>
            <w:shd w:val="clear" w:color="auto" w:fill="auto"/>
            <w:noWrap/>
            <w:vAlign w:val="bottom"/>
            <w:hideMark/>
          </w:tcPr>
          <w:p w14:paraId="134FD67D"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false discovery rate</w:t>
            </w:r>
          </w:p>
        </w:tc>
      </w:tr>
      <w:tr w:rsidR="00DE3595" w:rsidRPr="00DF0169" w14:paraId="6AA01131" w14:textId="77777777" w:rsidTr="00A46A30">
        <w:trPr>
          <w:trHeight w:val="288"/>
          <w:jc w:val="center"/>
        </w:trPr>
        <w:tc>
          <w:tcPr>
            <w:tcW w:w="1760" w:type="dxa"/>
            <w:shd w:val="clear" w:color="auto" w:fill="auto"/>
            <w:noWrap/>
            <w:vAlign w:val="bottom"/>
            <w:hideMark/>
          </w:tcPr>
          <w:p w14:paraId="647293F2"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FS</w:t>
            </w:r>
          </w:p>
        </w:tc>
        <w:tc>
          <w:tcPr>
            <w:tcW w:w="5940" w:type="dxa"/>
            <w:shd w:val="clear" w:color="auto" w:fill="auto"/>
            <w:noWrap/>
            <w:vAlign w:val="bottom"/>
            <w:hideMark/>
          </w:tcPr>
          <w:p w14:paraId="1AA297A3"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future selection</w:t>
            </w:r>
          </w:p>
        </w:tc>
      </w:tr>
      <w:tr w:rsidR="00DE3595" w:rsidRPr="00DF0169" w14:paraId="59605840" w14:textId="77777777" w:rsidTr="00A46A30">
        <w:trPr>
          <w:trHeight w:val="288"/>
          <w:jc w:val="center"/>
        </w:trPr>
        <w:tc>
          <w:tcPr>
            <w:tcW w:w="1760" w:type="dxa"/>
            <w:shd w:val="clear" w:color="auto" w:fill="auto"/>
            <w:noWrap/>
            <w:vAlign w:val="bottom"/>
            <w:hideMark/>
          </w:tcPr>
          <w:p w14:paraId="19C081DC"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GPDAS</w:t>
            </w:r>
          </w:p>
        </w:tc>
        <w:tc>
          <w:tcPr>
            <w:tcW w:w="5940" w:type="dxa"/>
            <w:shd w:val="clear" w:color="auto" w:fill="auto"/>
            <w:noWrap/>
            <w:vAlign w:val="bottom"/>
            <w:hideMark/>
          </w:tcPr>
          <w:p w14:paraId="09428E78"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 xml:space="preserve">golden section primal-dual active set </w:t>
            </w:r>
          </w:p>
        </w:tc>
      </w:tr>
      <w:tr w:rsidR="00DE3595" w:rsidRPr="00DF0169" w14:paraId="5D2AD8DC" w14:textId="77777777" w:rsidTr="00A46A30">
        <w:trPr>
          <w:trHeight w:val="288"/>
          <w:jc w:val="center"/>
        </w:trPr>
        <w:tc>
          <w:tcPr>
            <w:tcW w:w="1760" w:type="dxa"/>
            <w:shd w:val="clear" w:color="auto" w:fill="auto"/>
            <w:noWrap/>
            <w:vAlign w:val="bottom"/>
            <w:hideMark/>
          </w:tcPr>
          <w:p w14:paraId="6026741A"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HR</w:t>
            </w:r>
          </w:p>
        </w:tc>
        <w:tc>
          <w:tcPr>
            <w:tcW w:w="5940" w:type="dxa"/>
            <w:shd w:val="clear" w:color="auto" w:fill="auto"/>
            <w:noWrap/>
            <w:vAlign w:val="bottom"/>
            <w:hideMark/>
          </w:tcPr>
          <w:p w14:paraId="3E40F604"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hazard ratios</w:t>
            </w:r>
          </w:p>
        </w:tc>
      </w:tr>
      <w:tr w:rsidR="00DE3595" w:rsidRPr="00DF0169" w14:paraId="6D728E8B" w14:textId="77777777" w:rsidTr="00A46A30">
        <w:trPr>
          <w:trHeight w:val="288"/>
          <w:jc w:val="center"/>
        </w:trPr>
        <w:tc>
          <w:tcPr>
            <w:tcW w:w="1760" w:type="dxa"/>
            <w:shd w:val="clear" w:color="auto" w:fill="auto"/>
            <w:noWrap/>
            <w:vAlign w:val="bottom"/>
            <w:hideMark/>
          </w:tcPr>
          <w:p w14:paraId="4FCE4EDB"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ICV</w:t>
            </w:r>
          </w:p>
        </w:tc>
        <w:tc>
          <w:tcPr>
            <w:tcW w:w="5940" w:type="dxa"/>
            <w:shd w:val="clear" w:color="auto" w:fill="auto"/>
            <w:noWrap/>
            <w:vAlign w:val="bottom"/>
            <w:hideMark/>
          </w:tcPr>
          <w:p w14:paraId="38B406B8"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Intracranial volume</w:t>
            </w:r>
          </w:p>
        </w:tc>
      </w:tr>
      <w:tr w:rsidR="00DE3595" w:rsidRPr="00DF0169" w14:paraId="1E35382C" w14:textId="77777777" w:rsidTr="00A46A30">
        <w:trPr>
          <w:trHeight w:val="288"/>
          <w:jc w:val="center"/>
        </w:trPr>
        <w:tc>
          <w:tcPr>
            <w:tcW w:w="1760" w:type="dxa"/>
            <w:shd w:val="clear" w:color="auto" w:fill="auto"/>
            <w:noWrap/>
            <w:vAlign w:val="bottom"/>
            <w:hideMark/>
          </w:tcPr>
          <w:p w14:paraId="5ED35232"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KM</w:t>
            </w:r>
          </w:p>
        </w:tc>
        <w:tc>
          <w:tcPr>
            <w:tcW w:w="5940" w:type="dxa"/>
            <w:shd w:val="clear" w:color="auto" w:fill="auto"/>
            <w:noWrap/>
            <w:vAlign w:val="bottom"/>
            <w:hideMark/>
          </w:tcPr>
          <w:p w14:paraId="6C0530FD"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Kaplan-Meier</w:t>
            </w:r>
          </w:p>
        </w:tc>
      </w:tr>
      <w:tr w:rsidR="00DE3595" w:rsidRPr="00DF0169" w14:paraId="44088E3F" w14:textId="77777777" w:rsidTr="00A46A30">
        <w:trPr>
          <w:trHeight w:val="288"/>
          <w:jc w:val="center"/>
        </w:trPr>
        <w:tc>
          <w:tcPr>
            <w:tcW w:w="1760" w:type="dxa"/>
            <w:shd w:val="clear" w:color="auto" w:fill="auto"/>
            <w:noWrap/>
            <w:vAlign w:val="bottom"/>
            <w:hideMark/>
          </w:tcPr>
          <w:p w14:paraId="7AB8B6F0"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LASSO</w:t>
            </w:r>
          </w:p>
        </w:tc>
        <w:tc>
          <w:tcPr>
            <w:tcW w:w="5940" w:type="dxa"/>
            <w:shd w:val="clear" w:color="auto" w:fill="auto"/>
            <w:noWrap/>
            <w:vAlign w:val="bottom"/>
            <w:hideMark/>
          </w:tcPr>
          <w:p w14:paraId="1B4F15EB"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Least Absolute Shrinkage and Selection Operator</w:t>
            </w:r>
          </w:p>
        </w:tc>
      </w:tr>
      <w:tr w:rsidR="00DE3595" w:rsidRPr="00DF0169" w14:paraId="30FE8554" w14:textId="77777777" w:rsidTr="00A46A30">
        <w:trPr>
          <w:trHeight w:val="288"/>
          <w:jc w:val="center"/>
        </w:trPr>
        <w:tc>
          <w:tcPr>
            <w:tcW w:w="1760" w:type="dxa"/>
            <w:shd w:val="clear" w:color="auto" w:fill="auto"/>
            <w:noWrap/>
            <w:vAlign w:val="bottom"/>
            <w:hideMark/>
          </w:tcPr>
          <w:p w14:paraId="1745D15E"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LIP</w:t>
            </w:r>
          </w:p>
        </w:tc>
        <w:tc>
          <w:tcPr>
            <w:tcW w:w="5940" w:type="dxa"/>
            <w:shd w:val="clear" w:color="auto" w:fill="auto"/>
            <w:noWrap/>
            <w:vAlign w:val="bottom"/>
            <w:hideMark/>
          </w:tcPr>
          <w:p w14:paraId="6C7DCBC0"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 xml:space="preserve"> Left Inferior Parietal</w:t>
            </w:r>
          </w:p>
        </w:tc>
      </w:tr>
      <w:tr w:rsidR="00DE3595" w:rsidRPr="00DF0169" w14:paraId="389E0561" w14:textId="77777777" w:rsidTr="00A46A30">
        <w:trPr>
          <w:trHeight w:val="288"/>
          <w:jc w:val="center"/>
        </w:trPr>
        <w:tc>
          <w:tcPr>
            <w:tcW w:w="1760" w:type="dxa"/>
            <w:shd w:val="clear" w:color="auto" w:fill="auto"/>
            <w:noWrap/>
            <w:vAlign w:val="bottom"/>
            <w:hideMark/>
          </w:tcPr>
          <w:p w14:paraId="2F4DB5AB"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MCI</w:t>
            </w:r>
          </w:p>
        </w:tc>
        <w:tc>
          <w:tcPr>
            <w:tcW w:w="5940" w:type="dxa"/>
            <w:shd w:val="clear" w:color="auto" w:fill="auto"/>
            <w:noWrap/>
            <w:vAlign w:val="bottom"/>
            <w:hideMark/>
          </w:tcPr>
          <w:p w14:paraId="533F25E8"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mild cognitive impairment</w:t>
            </w:r>
          </w:p>
        </w:tc>
      </w:tr>
      <w:tr w:rsidR="00DE3595" w:rsidRPr="00DF0169" w14:paraId="2AE004D9" w14:textId="77777777" w:rsidTr="00A46A30">
        <w:trPr>
          <w:trHeight w:val="288"/>
          <w:jc w:val="center"/>
        </w:trPr>
        <w:tc>
          <w:tcPr>
            <w:tcW w:w="1760" w:type="dxa"/>
            <w:shd w:val="clear" w:color="auto" w:fill="auto"/>
            <w:noWrap/>
            <w:vAlign w:val="bottom"/>
            <w:hideMark/>
          </w:tcPr>
          <w:p w14:paraId="21413AC0"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ML</w:t>
            </w:r>
          </w:p>
        </w:tc>
        <w:tc>
          <w:tcPr>
            <w:tcW w:w="5940" w:type="dxa"/>
            <w:shd w:val="clear" w:color="auto" w:fill="auto"/>
            <w:noWrap/>
            <w:vAlign w:val="bottom"/>
            <w:hideMark/>
          </w:tcPr>
          <w:p w14:paraId="5E77896D"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machine learning</w:t>
            </w:r>
          </w:p>
        </w:tc>
      </w:tr>
      <w:tr w:rsidR="00DE3595" w:rsidRPr="00DF0169" w14:paraId="2E1D1E32" w14:textId="77777777" w:rsidTr="00A46A30">
        <w:trPr>
          <w:trHeight w:val="288"/>
          <w:jc w:val="center"/>
        </w:trPr>
        <w:tc>
          <w:tcPr>
            <w:tcW w:w="1760" w:type="dxa"/>
            <w:shd w:val="clear" w:color="auto" w:fill="auto"/>
            <w:noWrap/>
            <w:vAlign w:val="bottom"/>
            <w:hideMark/>
          </w:tcPr>
          <w:p w14:paraId="6F26C209"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MMSE</w:t>
            </w:r>
          </w:p>
        </w:tc>
        <w:tc>
          <w:tcPr>
            <w:tcW w:w="5940" w:type="dxa"/>
            <w:shd w:val="clear" w:color="auto" w:fill="auto"/>
            <w:noWrap/>
            <w:vAlign w:val="bottom"/>
            <w:hideMark/>
          </w:tcPr>
          <w:p w14:paraId="3CEEBEDE"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 xml:space="preserve">Mini-Mental State Examination </w:t>
            </w:r>
          </w:p>
        </w:tc>
      </w:tr>
      <w:tr w:rsidR="00DE3595" w:rsidRPr="00DF0169" w14:paraId="5B3D4902" w14:textId="77777777" w:rsidTr="00A46A30">
        <w:trPr>
          <w:trHeight w:val="288"/>
          <w:jc w:val="center"/>
        </w:trPr>
        <w:tc>
          <w:tcPr>
            <w:tcW w:w="1760" w:type="dxa"/>
            <w:shd w:val="clear" w:color="auto" w:fill="auto"/>
            <w:noWrap/>
            <w:vAlign w:val="bottom"/>
            <w:hideMark/>
          </w:tcPr>
          <w:p w14:paraId="2E1C2BF2"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MRI</w:t>
            </w:r>
          </w:p>
        </w:tc>
        <w:tc>
          <w:tcPr>
            <w:tcW w:w="5940" w:type="dxa"/>
            <w:shd w:val="clear" w:color="auto" w:fill="auto"/>
            <w:noWrap/>
            <w:vAlign w:val="bottom"/>
            <w:hideMark/>
          </w:tcPr>
          <w:p w14:paraId="09CEBD35"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 xml:space="preserve">magneto resonance </w:t>
            </w:r>
          </w:p>
        </w:tc>
      </w:tr>
      <w:tr w:rsidR="00DE3595" w:rsidRPr="00DF0169" w14:paraId="08731B7B" w14:textId="77777777" w:rsidTr="00A46A30">
        <w:trPr>
          <w:trHeight w:val="288"/>
          <w:jc w:val="center"/>
        </w:trPr>
        <w:tc>
          <w:tcPr>
            <w:tcW w:w="1760" w:type="dxa"/>
            <w:shd w:val="clear" w:color="auto" w:fill="auto"/>
            <w:noWrap/>
            <w:vAlign w:val="bottom"/>
            <w:hideMark/>
          </w:tcPr>
          <w:p w14:paraId="5926B8C0"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PET</w:t>
            </w:r>
          </w:p>
        </w:tc>
        <w:tc>
          <w:tcPr>
            <w:tcW w:w="5940" w:type="dxa"/>
            <w:shd w:val="clear" w:color="auto" w:fill="auto"/>
            <w:noWrap/>
            <w:vAlign w:val="bottom"/>
            <w:hideMark/>
          </w:tcPr>
          <w:p w14:paraId="3D8A9496" w14:textId="77777777" w:rsidR="00DE3595" w:rsidRPr="00C57338" w:rsidRDefault="00DE3595" w:rsidP="00A46A30">
            <w:pPr>
              <w:spacing w:before="0" w:after="0"/>
              <w:rPr>
                <w:rFonts w:ascii="Aptos Narrow" w:eastAsia="Times New Roman" w:hAnsi="Aptos Narrow" w:cs="Times New Roman"/>
                <w:color w:val="000000"/>
                <w:sz w:val="20"/>
                <w:szCs w:val="20"/>
              </w:rPr>
            </w:pPr>
            <w:r>
              <w:rPr>
                <w:rFonts w:ascii="Aptos Narrow" w:eastAsia="Times New Roman" w:hAnsi="Aptos Narrow" w:cs="Times New Roman"/>
                <w:color w:val="000000"/>
                <w:sz w:val="20"/>
                <w:szCs w:val="20"/>
              </w:rPr>
              <w:t>Positron-</w:t>
            </w:r>
            <w:r w:rsidRPr="00C57338">
              <w:rPr>
                <w:rFonts w:ascii="Aptos Narrow" w:eastAsia="Times New Roman" w:hAnsi="Aptos Narrow" w:cs="Times New Roman"/>
                <w:color w:val="000000"/>
                <w:sz w:val="20"/>
                <w:szCs w:val="20"/>
              </w:rPr>
              <w:t>emitting tomography</w:t>
            </w:r>
          </w:p>
        </w:tc>
      </w:tr>
      <w:tr w:rsidR="00DE3595" w:rsidRPr="00DF0169" w14:paraId="000345C8" w14:textId="77777777" w:rsidTr="00A46A30">
        <w:trPr>
          <w:trHeight w:val="288"/>
          <w:jc w:val="center"/>
        </w:trPr>
        <w:tc>
          <w:tcPr>
            <w:tcW w:w="1760" w:type="dxa"/>
            <w:shd w:val="clear" w:color="auto" w:fill="auto"/>
            <w:noWrap/>
            <w:vAlign w:val="bottom"/>
            <w:hideMark/>
          </w:tcPr>
          <w:p w14:paraId="42F2011F"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p-tau</w:t>
            </w:r>
          </w:p>
        </w:tc>
        <w:tc>
          <w:tcPr>
            <w:tcW w:w="5940" w:type="dxa"/>
            <w:shd w:val="clear" w:color="auto" w:fill="auto"/>
            <w:noWrap/>
            <w:vAlign w:val="bottom"/>
            <w:hideMark/>
          </w:tcPr>
          <w:p w14:paraId="5921C805"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phosphorylated tau</w:t>
            </w:r>
          </w:p>
        </w:tc>
      </w:tr>
      <w:tr w:rsidR="00DE3595" w:rsidRPr="00DF0169" w14:paraId="14660CDC" w14:textId="77777777" w:rsidTr="00A46A30">
        <w:trPr>
          <w:trHeight w:val="288"/>
          <w:jc w:val="center"/>
        </w:trPr>
        <w:tc>
          <w:tcPr>
            <w:tcW w:w="1760" w:type="dxa"/>
            <w:shd w:val="clear" w:color="auto" w:fill="auto"/>
            <w:noWrap/>
            <w:vAlign w:val="bottom"/>
            <w:hideMark/>
          </w:tcPr>
          <w:p w14:paraId="1898B498"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RAVLT</w:t>
            </w:r>
          </w:p>
        </w:tc>
        <w:tc>
          <w:tcPr>
            <w:tcW w:w="5940" w:type="dxa"/>
            <w:shd w:val="clear" w:color="auto" w:fill="auto"/>
            <w:noWrap/>
            <w:vAlign w:val="bottom"/>
            <w:hideMark/>
          </w:tcPr>
          <w:p w14:paraId="3554E1C5"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 xml:space="preserve">Rey's Auditory Verbal Learning Test </w:t>
            </w:r>
          </w:p>
        </w:tc>
      </w:tr>
      <w:tr w:rsidR="00DE3595" w:rsidRPr="00DF0169" w14:paraId="5FBA078E" w14:textId="77777777" w:rsidTr="00A46A30">
        <w:trPr>
          <w:trHeight w:val="288"/>
          <w:jc w:val="center"/>
        </w:trPr>
        <w:tc>
          <w:tcPr>
            <w:tcW w:w="1760" w:type="dxa"/>
            <w:shd w:val="clear" w:color="auto" w:fill="auto"/>
            <w:noWrap/>
            <w:vAlign w:val="bottom"/>
            <w:hideMark/>
          </w:tcPr>
          <w:p w14:paraId="2A081E4A"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RHOCV</w:t>
            </w:r>
          </w:p>
        </w:tc>
        <w:tc>
          <w:tcPr>
            <w:tcW w:w="5940" w:type="dxa"/>
            <w:shd w:val="clear" w:color="auto" w:fill="auto"/>
            <w:noWrap/>
            <w:vAlign w:val="bottom"/>
            <w:hideMark/>
          </w:tcPr>
          <w:p w14:paraId="147ECE38"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 xml:space="preserve">repeated holdout cross-validation </w:t>
            </w:r>
          </w:p>
        </w:tc>
      </w:tr>
      <w:tr w:rsidR="00DE3595" w:rsidRPr="00DF0169" w14:paraId="7F951E6A" w14:textId="77777777" w:rsidTr="00A46A30">
        <w:trPr>
          <w:trHeight w:val="288"/>
          <w:jc w:val="center"/>
        </w:trPr>
        <w:tc>
          <w:tcPr>
            <w:tcW w:w="1760" w:type="dxa"/>
            <w:shd w:val="clear" w:color="auto" w:fill="auto"/>
            <w:noWrap/>
            <w:vAlign w:val="bottom"/>
            <w:hideMark/>
          </w:tcPr>
          <w:p w14:paraId="7EC0C689"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ROC</w:t>
            </w:r>
          </w:p>
        </w:tc>
        <w:tc>
          <w:tcPr>
            <w:tcW w:w="5940" w:type="dxa"/>
            <w:shd w:val="clear" w:color="auto" w:fill="auto"/>
            <w:noWrap/>
            <w:vAlign w:val="bottom"/>
            <w:hideMark/>
          </w:tcPr>
          <w:p w14:paraId="448D6629"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receiver operating characteristic</w:t>
            </w:r>
          </w:p>
        </w:tc>
      </w:tr>
      <w:tr w:rsidR="00DE3595" w:rsidRPr="00DF0169" w14:paraId="1F5D0ADE" w14:textId="77777777" w:rsidTr="00A46A30">
        <w:trPr>
          <w:trHeight w:val="288"/>
          <w:jc w:val="center"/>
        </w:trPr>
        <w:tc>
          <w:tcPr>
            <w:tcW w:w="1760" w:type="dxa"/>
            <w:shd w:val="clear" w:color="auto" w:fill="auto"/>
            <w:noWrap/>
            <w:vAlign w:val="bottom"/>
            <w:hideMark/>
          </w:tcPr>
          <w:p w14:paraId="16BCBB73"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SEN</w:t>
            </w:r>
          </w:p>
        </w:tc>
        <w:tc>
          <w:tcPr>
            <w:tcW w:w="5940" w:type="dxa"/>
            <w:shd w:val="clear" w:color="auto" w:fill="auto"/>
            <w:noWrap/>
            <w:vAlign w:val="bottom"/>
            <w:hideMark/>
          </w:tcPr>
          <w:p w14:paraId="616FF6D4"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sensitivity</w:t>
            </w:r>
          </w:p>
        </w:tc>
      </w:tr>
      <w:tr w:rsidR="00DE3595" w:rsidRPr="00DF0169" w14:paraId="2DC8D9CC" w14:textId="77777777" w:rsidTr="00A46A30">
        <w:trPr>
          <w:trHeight w:val="288"/>
          <w:jc w:val="center"/>
        </w:trPr>
        <w:tc>
          <w:tcPr>
            <w:tcW w:w="1760" w:type="dxa"/>
            <w:shd w:val="clear" w:color="auto" w:fill="auto"/>
            <w:noWrap/>
            <w:vAlign w:val="bottom"/>
            <w:hideMark/>
          </w:tcPr>
          <w:p w14:paraId="4F76B70C"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SL</w:t>
            </w:r>
          </w:p>
        </w:tc>
        <w:tc>
          <w:tcPr>
            <w:tcW w:w="5940" w:type="dxa"/>
            <w:shd w:val="clear" w:color="auto" w:fill="auto"/>
            <w:noWrap/>
            <w:vAlign w:val="bottom"/>
            <w:hideMark/>
          </w:tcPr>
          <w:p w14:paraId="18591D61"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Statistical learning</w:t>
            </w:r>
          </w:p>
        </w:tc>
      </w:tr>
      <w:tr w:rsidR="00DE3595" w:rsidRPr="00DF0169" w14:paraId="13490685" w14:textId="77777777" w:rsidTr="00A46A30">
        <w:trPr>
          <w:trHeight w:val="288"/>
          <w:jc w:val="center"/>
        </w:trPr>
        <w:tc>
          <w:tcPr>
            <w:tcW w:w="1760" w:type="dxa"/>
            <w:shd w:val="clear" w:color="auto" w:fill="auto"/>
            <w:noWrap/>
            <w:vAlign w:val="bottom"/>
            <w:hideMark/>
          </w:tcPr>
          <w:p w14:paraId="0D582C7F"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SPDAS</w:t>
            </w:r>
          </w:p>
        </w:tc>
        <w:tc>
          <w:tcPr>
            <w:tcW w:w="5940" w:type="dxa"/>
            <w:shd w:val="clear" w:color="auto" w:fill="auto"/>
            <w:noWrap/>
            <w:vAlign w:val="bottom"/>
            <w:hideMark/>
          </w:tcPr>
          <w:p w14:paraId="0AAFBF42"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sequential primal-dual active set</w:t>
            </w:r>
          </w:p>
        </w:tc>
      </w:tr>
      <w:tr w:rsidR="00DE3595" w:rsidRPr="00DF0169" w14:paraId="2ADF30AA" w14:textId="77777777" w:rsidTr="00A46A30">
        <w:trPr>
          <w:trHeight w:val="288"/>
          <w:jc w:val="center"/>
        </w:trPr>
        <w:tc>
          <w:tcPr>
            <w:tcW w:w="1760" w:type="dxa"/>
            <w:shd w:val="clear" w:color="auto" w:fill="auto"/>
            <w:noWrap/>
            <w:vAlign w:val="bottom"/>
            <w:hideMark/>
          </w:tcPr>
          <w:p w14:paraId="738BD0FD"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SPE</w:t>
            </w:r>
          </w:p>
        </w:tc>
        <w:tc>
          <w:tcPr>
            <w:tcW w:w="5940" w:type="dxa"/>
            <w:shd w:val="clear" w:color="auto" w:fill="auto"/>
            <w:noWrap/>
            <w:vAlign w:val="bottom"/>
            <w:hideMark/>
          </w:tcPr>
          <w:p w14:paraId="55DD6E59"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specificity</w:t>
            </w:r>
          </w:p>
        </w:tc>
      </w:tr>
      <w:tr w:rsidR="00DE3595" w:rsidRPr="00DF0169" w14:paraId="565B36D9" w14:textId="77777777" w:rsidTr="00A46A30">
        <w:trPr>
          <w:trHeight w:val="288"/>
          <w:jc w:val="center"/>
        </w:trPr>
        <w:tc>
          <w:tcPr>
            <w:tcW w:w="1760" w:type="dxa"/>
            <w:shd w:val="clear" w:color="auto" w:fill="auto"/>
            <w:noWrap/>
            <w:vAlign w:val="bottom"/>
            <w:hideMark/>
          </w:tcPr>
          <w:p w14:paraId="4F5AA58D"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TADPOLE</w:t>
            </w:r>
          </w:p>
        </w:tc>
        <w:tc>
          <w:tcPr>
            <w:tcW w:w="5940" w:type="dxa"/>
            <w:shd w:val="clear" w:color="auto" w:fill="auto"/>
            <w:noWrap/>
            <w:vAlign w:val="bottom"/>
            <w:hideMark/>
          </w:tcPr>
          <w:p w14:paraId="638DEA1D"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The Alzheimer</w:t>
            </w:r>
            <w:r w:rsidRPr="00C57338">
              <w:rPr>
                <w:rFonts w:ascii="Aptos Narrow" w:eastAsia="Times New Roman" w:hAnsi="Aptos Narrow" w:cs="Aptos Narrow"/>
                <w:color w:val="000000"/>
                <w:sz w:val="20"/>
                <w:szCs w:val="20"/>
              </w:rPr>
              <w:t>’</w:t>
            </w:r>
            <w:r w:rsidRPr="00C57338">
              <w:rPr>
                <w:rFonts w:ascii="Aptos Narrow" w:eastAsia="Times New Roman" w:hAnsi="Aptos Narrow" w:cs="Times New Roman"/>
                <w:color w:val="000000"/>
                <w:sz w:val="20"/>
                <w:szCs w:val="20"/>
              </w:rPr>
              <w:t xml:space="preserve">s Disease Prediction </w:t>
            </w:r>
            <w:proofErr w:type="gramStart"/>
            <w:r w:rsidRPr="00C57338">
              <w:rPr>
                <w:rFonts w:ascii="Aptos Narrow" w:eastAsia="Times New Roman" w:hAnsi="Aptos Narrow" w:cs="Times New Roman"/>
                <w:color w:val="000000"/>
                <w:sz w:val="20"/>
                <w:szCs w:val="20"/>
              </w:rPr>
              <w:t>Of</w:t>
            </w:r>
            <w:proofErr w:type="gramEnd"/>
            <w:r w:rsidRPr="00C57338">
              <w:rPr>
                <w:rFonts w:ascii="Aptos Narrow" w:eastAsia="Times New Roman" w:hAnsi="Aptos Narrow" w:cs="Times New Roman"/>
                <w:color w:val="000000"/>
                <w:sz w:val="20"/>
                <w:szCs w:val="20"/>
              </w:rPr>
              <w:t xml:space="preserve"> Longitudinal Evolution</w:t>
            </w:r>
          </w:p>
        </w:tc>
      </w:tr>
      <w:tr w:rsidR="00DE3595" w:rsidRPr="00DF0169" w14:paraId="5ED6982A" w14:textId="77777777" w:rsidTr="00A46A30">
        <w:trPr>
          <w:trHeight w:val="288"/>
          <w:jc w:val="center"/>
        </w:trPr>
        <w:tc>
          <w:tcPr>
            <w:tcW w:w="1760" w:type="dxa"/>
            <w:shd w:val="clear" w:color="auto" w:fill="auto"/>
            <w:noWrap/>
            <w:vAlign w:val="bottom"/>
            <w:hideMark/>
          </w:tcPr>
          <w:p w14:paraId="0453F448"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TN</w:t>
            </w:r>
          </w:p>
        </w:tc>
        <w:tc>
          <w:tcPr>
            <w:tcW w:w="5940" w:type="dxa"/>
            <w:shd w:val="clear" w:color="auto" w:fill="auto"/>
            <w:noWrap/>
            <w:vAlign w:val="bottom"/>
            <w:hideMark/>
          </w:tcPr>
          <w:p w14:paraId="23CF32A5"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true negative</w:t>
            </w:r>
          </w:p>
        </w:tc>
      </w:tr>
      <w:tr w:rsidR="00DE3595" w:rsidRPr="00DF0169" w14:paraId="48D5EAB8" w14:textId="77777777" w:rsidTr="00A46A30">
        <w:trPr>
          <w:trHeight w:val="288"/>
          <w:jc w:val="center"/>
        </w:trPr>
        <w:tc>
          <w:tcPr>
            <w:tcW w:w="1760" w:type="dxa"/>
            <w:shd w:val="clear" w:color="auto" w:fill="auto"/>
            <w:noWrap/>
            <w:vAlign w:val="bottom"/>
            <w:hideMark/>
          </w:tcPr>
          <w:p w14:paraId="6998743F"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TP</w:t>
            </w:r>
          </w:p>
        </w:tc>
        <w:tc>
          <w:tcPr>
            <w:tcW w:w="5940" w:type="dxa"/>
            <w:shd w:val="clear" w:color="auto" w:fill="auto"/>
            <w:noWrap/>
            <w:vAlign w:val="bottom"/>
            <w:hideMark/>
          </w:tcPr>
          <w:p w14:paraId="18B091CB"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true positive</w:t>
            </w:r>
          </w:p>
        </w:tc>
      </w:tr>
      <w:tr w:rsidR="00DE3595" w:rsidRPr="00DF0169" w14:paraId="0735433E" w14:textId="77777777" w:rsidTr="00A46A30">
        <w:trPr>
          <w:trHeight w:val="288"/>
          <w:jc w:val="center"/>
        </w:trPr>
        <w:tc>
          <w:tcPr>
            <w:tcW w:w="1760" w:type="dxa"/>
            <w:shd w:val="clear" w:color="auto" w:fill="auto"/>
            <w:noWrap/>
            <w:vAlign w:val="bottom"/>
            <w:hideMark/>
          </w:tcPr>
          <w:p w14:paraId="519A63BE"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UCSF</w:t>
            </w:r>
          </w:p>
        </w:tc>
        <w:tc>
          <w:tcPr>
            <w:tcW w:w="5940" w:type="dxa"/>
            <w:shd w:val="clear" w:color="auto" w:fill="auto"/>
            <w:noWrap/>
            <w:vAlign w:val="bottom"/>
            <w:hideMark/>
          </w:tcPr>
          <w:p w14:paraId="2AF15421"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University of California San Francisco</w:t>
            </w:r>
          </w:p>
        </w:tc>
      </w:tr>
    </w:tbl>
    <w:p w14:paraId="56089E0E" w14:textId="77777777" w:rsidR="00DE3595" w:rsidRDefault="00DE3595" w:rsidP="006526AA">
      <w:pPr>
        <w:pStyle w:val="Caption"/>
      </w:pPr>
    </w:p>
    <w:p w14:paraId="1A693808" w14:textId="77777777" w:rsidR="00DE3595" w:rsidRDefault="00DE3595" w:rsidP="00DE3595">
      <w:pPr>
        <w:pStyle w:val="Caption"/>
      </w:pPr>
      <w:r>
        <w:t xml:space="preserve">Table </w:t>
      </w:r>
      <w:r>
        <w:fldChar w:fldCharType="begin"/>
      </w:r>
      <w:r>
        <w:instrText xml:space="preserve"> SEQ Table \* ARABIC </w:instrText>
      </w:r>
      <w:r>
        <w:fldChar w:fldCharType="separate"/>
      </w:r>
      <w:r>
        <w:rPr>
          <w:noProof/>
        </w:rPr>
        <w:t>2</w:t>
      </w:r>
      <w:r>
        <w:rPr>
          <w:noProof/>
        </w:rPr>
        <w:fldChar w:fldCharType="end"/>
      </w:r>
      <w:r>
        <w:t>: Demographic data with features sectioned by non-converter and converter group.</w:t>
      </w:r>
    </w:p>
    <w:tbl>
      <w:tblPr>
        <w:tblW w:w="8520" w:type="dxa"/>
        <w:jc w:val="center"/>
        <w:tblLook w:val="04A0" w:firstRow="1" w:lastRow="0" w:firstColumn="1" w:lastColumn="0" w:noHBand="0" w:noVBand="1"/>
      </w:tblPr>
      <w:tblGrid>
        <w:gridCol w:w="2440"/>
        <w:gridCol w:w="1960"/>
        <w:gridCol w:w="1960"/>
        <w:gridCol w:w="2160"/>
      </w:tblGrid>
      <w:tr w:rsidR="00DE3595" w:rsidRPr="0087377D" w14:paraId="0F20EFC2" w14:textId="77777777" w:rsidTr="00A46A30">
        <w:trPr>
          <w:trHeight w:val="315"/>
          <w:jc w:val="center"/>
        </w:trPr>
        <w:tc>
          <w:tcPr>
            <w:tcW w:w="2440" w:type="dxa"/>
            <w:tcBorders>
              <w:top w:val="single" w:sz="4" w:space="0" w:color="auto"/>
              <w:left w:val="nil"/>
              <w:bottom w:val="double" w:sz="6" w:space="0" w:color="auto"/>
              <w:right w:val="nil"/>
            </w:tcBorders>
            <w:shd w:val="clear" w:color="auto" w:fill="auto"/>
            <w:noWrap/>
            <w:vAlign w:val="bottom"/>
            <w:hideMark/>
          </w:tcPr>
          <w:p w14:paraId="51973DC8" w14:textId="77777777" w:rsidR="00DE3595" w:rsidRPr="0087377D" w:rsidRDefault="00DE3595" w:rsidP="00A46A30">
            <w:pPr>
              <w:spacing w:before="0" w:after="0"/>
              <w:jc w:val="center"/>
              <w:rPr>
                <w:rFonts w:ascii="Aptos Narrow" w:eastAsia="Times New Roman" w:hAnsi="Aptos Narrow" w:cs="Times New Roman"/>
                <w:color w:val="000000"/>
                <w:sz w:val="22"/>
              </w:rPr>
            </w:pPr>
            <w:r w:rsidRPr="0087377D">
              <w:rPr>
                <w:rFonts w:ascii="Aptos Narrow" w:eastAsia="Times New Roman" w:hAnsi="Aptos Narrow" w:cs="Times New Roman"/>
                <w:color w:val="000000"/>
                <w:sz w:val="22"/>
              </w:rPr>
              <w:t>Feature</w:t>
            </w:r>
          </w:p>
        </w:tc>
        <w:tc>
          <w:tcPr>
            <w:tcW w:w="1960" w:type="dxa"/>
            <w:tcBorders>
              <w:top w:val="single" w:sz="4" w:space="0" w:color="auto"/>
              <w:left w:val="nil"/>
              <w:bottom w:val="double" w:sz="6" w:space="0" w:color="auto"/>
              <w:right w:val="nil"/>
            </w:tcBorders>
          </w:tcPr>
          <w:p w14:paraId="322A084F" w14:textId="77777777" w:rsidR="00DE3595" w:rsidRPr="0087377D" w:rsidRDefault="00DE3595" w:rsidP="00A46A30">
            <w:pPr>
              <w:spacing w:before="0" w:after="0"/>
              <w:jc w:val="center"/>
              <w:rPr>
                <w:rFonts w:ascii="Aptos Narrow" w:eastAsia="Times New Roman" w:hAnsi="Aptos Narrow" w:cs="Times New Roman"/>
                <w:color w:val="000000"/>
                <w:sz w:val="22"/>
              </w:rPr>
            </w:pPr>
            <w:r>
              <w:rPr>
                <w:rFonts w:ascii="Aptos Narrow" w:eastAsia="Times New Roman" w:hAnsi="Aptos Narrow" w:cs="Times New Roman"/>
                <w:color w:val="000000"/>
                <w:sz w:val="22"/>
              </w:rPr>
              <w:t>Units/Scale</w:t>
            </w:r>
          </w:p>
        </w:tc>
        <w:tc>
          <w:tcPr>
            <w:tcW w:w="1960" w:type="dxa"/>
            <w:tcBorders>
              <w:top w:val="single" w:sz="4" w:space="0" w:color="auto"/>
              <w:left w:val="nil"/>
              <w:bottom w:val="double" w:sz="6" w:space="0" w:color="auto"/>
              <w:right w:val="nil"/>
            </w:tcBorders>
            <w:shd w:val="clear" w:color="auto" w:fill="auto"/>
            <w:noWrap/>
            <w:vAlign w:val="center"/>
            <w:hideMark/>
          </w:tcPr>
          <w:p w14:paraId="118D92B2" w14:textId="77777777" w:rsidR="00DE3595" w:rsidRPr="0087377D" w:rsidRDefault="00DE3595" w:rsidP="00A46A30">
            <w:pPr>
              <w:spacing w:before="0" w:after="0"/>
              <w:jc w:val="center"/>
              <w:rPr>
                <w:rFonts w:ascii="Aptos Narrow" w:eastAsia="Times New Roman" w:hAnsi="Aptos Narrow" w:cs="Times New Roman"/>
                <w:color w:val="000000"/>
                <w:sz w:val="22"/>
              </w:rPr>
            </w:pPr>
            <w:r w:rsidRPr="0087377D">
              <w:rPr>
                <w:rFonts w:ascii="Aptos Narrow" w:eastAsia="Times New Roman" w:hAnsi="Aptos Narrow" w:cs="Times New Roman"/>
                <w:color w:val="000000"/>
                <w:sz w:val="22"/>
              </w:rPr>
              <w:t>No Converter (373)</w:t>
            </w:r>
          </w:p>
        </w:tc>
        <w:tc>
          <w:tcPr>
            <w:tcW w:w="2160" w:type="dxa"/>
            <w:tcBorders>
              <w:top w:val="single" w:sz="4" w:space="0" w:color="auto"/>
              <w:left w:val="nil"/>
              <w:bottom w:val="double" w:sz="6" w:space="0" w:color="auto"/>
              <w:right w:val="nil"/>
            </w:tcBorders>
            <w:shd w:val="clear" w:color="auto" w:fill="auto"/>
            <w:noWrap/>
            <w:vAlign w:val="center"/>
            <w:hideMark/>
          </w:tcPr>
          <w:p w14:paraId="7F4181E3" w14:textId="77777777" w:rsidR="00DE3595" w:rsidRPr="0087377D" w:rsidRDefault="00DE3595" w:rsidP="00A46A30">
            <w:pPr>
              <w:spacing w:before="0" w:after="0"/>
              <w:jc w:val="center"/>
              <w:rPr>
                <w:rFonts w:ascii="Aptos Narrow" w:eastAsia="Times New Roman" w:hAnsi="Aptos Narrow" w:cs="Times New Roman"/>
                <w:color w:val="000000"/>
                <w:sz w:val="22"/>
              </w:rPr>
            </w:pPr>
            <w:r w:rsidRPr="0087377D">
              <w:rPr>
                <w:rFonts w:ascii="Aptos Narrow" w:eastAsia="Times New Roman" w:hAnsi="Aptos Narrow" w:cs="Times New Roman"/>
                <w:color w:val="000000"/>
                <w:sz w:val="22"/>
              </w:rPr>
              <w:t>Converter (191)</w:t>
            </w:r>
          </w:p>
        </w:tc>
      </w:tr>
      <w:tr w:rsidR="00DE3595" w:rsidRPr="0087377D" w14:paraId="600741DF" w14:textId="77777777" w:rsidTr="00A46A30">
        <w:trPr>
          <w:trHeight w:val="315"/>
          <w:jc w:val="center"/>
        </w:trPr>
        <w:tc>
          <w:tcPr>
            <w:tcW w:w="2440" w:type="dxa"/>
            <w:tcBorders>
              <w:top w:val="nil"/>
              <w:left w:val="nil"/>
              <w:bottom w:val="nil"/>
              <w:right w:val="single" w:sz="4" w:space="0" w:color="auto"/>
            </w:tcBorders>
            <w:shd w:val="clear" w:color="auto" w:fill="auto"/>
            <w:noWrap/>
            <w:vAlign w:val="bottom"/>
            <w:hideMark/>
          </w:tcPr>
          <w:p w14:paraId="7D9A968D"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AGE (years)</w:t>
            </w:r>
          </w:p>
        </w:tc>
        <w:tc>
          <w:tcPr>
            <w:tcW w:w="1960" w:type="dxa"/>
            <w:tcBorders>
              <w:top w:val="nil"/>
              <w:left w:val="nil"/>
              <w:bottom w:val="nil"/>
              <w:right w:val="nil"/>
            </w:tcBorders>
          </w:tcPr>
          <w:p w14:paraId="2E8E9E74"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years</w:t>
            </w:r>
          </w:p>
        </w:tc>
        <w:tc>
          <w:tcPr>
            <w:tcW w:w="1960" w:type="dxa"/>
            <w:tcBorders>
              <w:top w:val="nil"/>
              <w:left w:val="nil"/>
              <w:bottom w:val="nil"/>
              <w:right w:val="nil"/>
            </w:tcBorders>
            <w:shd w:val="clear" w:color="auto" w:fill="auto"/>
            <w:noWrap/>
            <w:vAlign w:val="bottom"/>
            <w:hideMark/>
          </w:tcPr>
          <w:p w14:paraId="30618C1A"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71.93 (7.65)</w:t>
            </w:r>
          </w:p>
        </w:tc>
        <w:tc>
          <w:tcPr>
            <w:tcW w:w="2160" w:type="dxa"/>
            <w:tcBorders>
              <w:top w:val="nil"/>
              <w:left w:val="nil"/>
              <w:bottom w:val="nil"/>
              <w:right w:val="nil"/>
            </w:tcBorders>
            <w:shd w:val="clear" w:color="auto" w:fill="auto"/>
            <w:noWrap/>
            <w:vAlign w:val="bottom"/>
            <w:hideMark/>
          </w:tcPr>
          <w:p w14:paraId="2948919F"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73.53 (7.07)**</w:t>
            </w:r>
          </w:p>
        </w:tc>
      </w:tr>
      <w:tr w:rsidR="00DE3595" w:rsidRPr="0087377D" w14:paraId="058DAE74" w14:textId="77777777" w:rsidTr="00A46A30">
        <w:trPr>
          <w:trHeight w:val="315"/>
          <w:jc w:val="center"/>
        </w:trPr>
        <w:tc>
          <w:tcPr>
            <w:tcW w:w="2440" w:type="dxa"/>
            <w:tcBorders>
              <w:top w:val="nil"/>
              <w:left w:val="nil"/>
              <w:bottom w:val="nil"/>
              <w:right w:val="single" w:sz="4" w:space="0" w:color="auto"/>
            </w:tcBorders>
            <w:shd w:val="clear" w:color="auto" w:fill="auto"/>
            <w:noWrap/>
            <w:vAlign w:val="bottom"/>
            <w:hideMark/>
          </w:tcPr>
          <w:p w14:paraId="1177024C"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Gender (M/F)</w:t>
            </w:r>
          </w:p>
        </w:tc>
        <w:tc>
          <w:tcPr>
            <w:tcW w:w="1960" w:type="dxa"/>
            <w:tcBorders>
              <w:top w:val="nil"/>
              <w:left w:val="nil"/>
              <w:bottom w:val="nil"/>
              <w:right w:val="nil"/>
            </w:tcBorders>
          </w:tcPr>
          <w:p w14:paraId="1D9FE1DF"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 xml:space="preserve">Male / Female </w:t>
            </w:r>
          </w:p>
        </w:tc>
        <w:tc>
          <w:tcPr>
            <w:tcW w:w="1960" w:type="dxa"/>
            <w:tcBorders>
              <w:top w:val="nil"/>
              <w:left w:val="nil"/>
              <w:bottom w:val="nil"/>
              <w:right w:val="nil"/>
            </w:tcBorders>
            <w:shd w:val="clear" w:color="auto" w:fill="auto"/>
            <w:noWrap/>
            <w:vAlign w:val="bottom"/>
            <w:hideMark/>
          </w:tcPr>
          <w:p w14:paraId="19A8EDB3"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217 |156</w:t>
            </w:r>
          </w:p>
        </w:tc>
        <w:tc>
          <w:tcPr>
            <w:tcW w:w="2160" w:type="dxa"/>
            <w:tcBorders>
              <w:top w:val="nil"/>
              <w:left w:val="nil"/>
              <w:bottom w:val="nil"/>
              <w:right w:val="nil"/>
            </w:tcBorders>
            <w:shd w:val="clear" w:color="auto" w:fill="auto"/>
            <w:noWrap/>
            <w:vAlign w:val="bottom"/>
            <w:hideMark/>
          </w:tcPr>
          <w:p w14:paraId="00B39CA9" w14:textId="77777777" w:rsidR="00DE3595" w:rsidRPr="00631A5C" w:rsidRDefault="00DE3595" w:rsidP="00A46A30">
            <w:pPr>
              <w:spacing w:before="0" w:after="0"/>
              <w:jc w:val="center"/>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119 | 72</w:t>
            </w:r>
          </w:p>
        </w:tc>
      </w:tr>
      <w:tr w:rsidR="00DE3595" w:rsidRPr="0087377D" w14:paraId="51470431" w14:textId="77777777" w:rsidTr="00A46A30">
        <w:trPr>
          <w:trHeight w:val="315"/>
          <w:jc w:val="center"/>
        </w:trPr>
        <w:tc>
          <w:tcPr>
            <w:tcW w:w="2440" w:type="dxa"/>
            <w:tcBorders>
              <w:top w:val="nil"/>
              <w:left w:val="nil"/>
              <w:bottom w:val="nil"/>
              <w:right w:val="single" w:sz="4" w:space="0" w:color="auto"/>
            </w:tcBorders>
            <w:shd w:val="clear" w:color="auto" w:fill="auto"/>
            <w:noWrap/>
            <w:vAlign w:val="bottom"/>
            <w:hideMark/>
          </w:tcPr>
          <w:p w14:paraId="276A4E51"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APOE4</w:t>
            </w:r>
          </w:p>
        </w:tc>
        <w:tc>
          <w:tcPr>
            <w:tcW w:w="1960" w:type="dxa"/>
            <w:tcBorders>
              <w:top w:val="nil"/>
              <w:left w:val="nil"/>
              <w:bottom w:val="nil"/>
              <w:right w:val="nil"/>
            </w:tcBorders>
          </w:tcPr>
          <w:p w14:paraId="344B44EA"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 xml:space="preserve">categoric </w:t>
            </w:r>
          </w:p>
        </w:tc>
        <w:tc>
          <w:tcPr>
            <w:tcW w:w="1960" w:type="dxa"/>
            <w:tcBorders>
              <w:top w:val="nil"/>
              <w:left w:val="nil"/>
              <w:bottom w:val="nil"/>
              <w:right w:val="nil"/>
            </w:tcBorders>
            <w:shd w:val="clear" w:color="auto" w:fill="auto"/>
            <w:noWrap/>
            <w:vAlign w:val="bottom"/>
            <w:hideMark/>
          </w:tcPr>
          <w:p w14:paraId="469F8423"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218 |155</w:t>
            </w:r>
          </w:p>
        </w:tc>
        <w:tc>
          <w:tcPr>
            <w:tcW w:w="2160" w:type="dxa"/>
            <w:tcBorders>
              <w:top w:val="nil"/>
              <w:left w:val="nil"/>
              <w:bottom w:val="nil"/>
              <w:right w:val="nil"/>
            </w:tcBorders>
            <w:shd w:val="clear" w:color="auto" w:fill="auto"/>
            <w:noWrap/>
            <w:vAlign w:val="bottom"/>
            <w:hideMark/>
          </w:tcPr>
          <w:p w14:paraId="709CFA9B" w14:textId="77777777" w:rsidR="00DE3595" w:rsidRPr="00631A5C" w:rsidRDefault="00DE3595" w:rsidP="00A46A30">
            <w:pPr>
              <w:spacing w:before="0" w:after="0"/>
              <w:jc w:val="center"/>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 xml:space="preserve">             67 | 124***</w:t>
            </w:r>
          </w:p>
        </w:tc>
      </w:tr>
      <w:tr w:rsidR="00DE3595" w:rsidRPr="0087377D" w14:paraId="2905BBAB" w14:textId="77777777" w:rsidTr="00A46A30">
        <w:trPr>
          <w:trHeight w:val="315"/>
          <w:jc w:val="center"/>
        </w:trPr>
        <w:tc>
          <w:tcPr>
            <w:tcW w:w="2440" w:type="dxa"/>
            <w:tcBorders>
              <w:top w:val="nil"/>
              <w:left w:val="nil"/>
              <w:bottom w:val="nil"/>
              <w:right w:val="single" w:sz="4" w:space="0" w:color="auto"/>
            </w:tcBorders>
            <w:shd w:val="clear" w:color="auto" w:fill="auto"/>
            <w:noWrap/>
            <w:vAlign w:val="bottom"/>
            <w:hideMark/>
          </w:tcPr>
          <w:p w14:paraId="2C78BD9E"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MMSE score</w:t>
            </w:r>
          </w:p>
        </w:tc>
        <w:tc>
          <w:tcPr>
            <w:tcW w:w="1960" w:type="dxa"/>
            <w:tcBorders>
              <w:top w:val="nil"/>
              <w:left w:val="nil"/>
              <w:bottom w:val="nil"/>
              <w:right w:val="nil"/>
            </w:tcBorders>
          </w:tcPr>
          <w:p w14:paraId="2F0F2CDE"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0 - 30</w:t>
            </w:r>
          </w:p>
        </w:tc>
        <w:tc>
          <w:tcPr>
            <w:tcW w:w="1960" w:type="dxa"/>
            <w:tcBorders>
              <w:top w:val="nil"/>
              <w:left w:val="nil"/>
              <w:bottom w:val="nil"/>
              <w:right w:val="nil"/>
            </w:tcBorders>
            <w:shd w:val="clear" w:color="auto" w:fill="auto"/>
            <w:noWrap/>
            <w:vAlign w:val="bottom"/>
            <w:hideMark/>
          </w:tcPr>
          <w:p w14:paraId="74390BA6"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28.11 (1.69)</w:t>
            </w:r>
          </w:p>
        </w:tc>
        <w:tc>
          <w:tcPr>
            <w:tcW w:w="2160" w:type="dxa"/>
            <w:tcBorders>
              <w:top w:val="nil"/>
              <w:left w:val="nil"/>
              <w:bottom w:val="nil"/>
              <w:right w:val="nil"/>
            </w:tcBorders>
            <w:shd w:val="clear" w:color="auto" w:fill="auto"/>
            <w:noWrap/>
            <w:vAlign w:val="bottom"/>
            <w:hideMark/>
          </w:tcPr>
          <w:p w14:paraId="4B80D8B0"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26.96 (1.79)***</w:t>
            </w:r>
          </w:p>
        </w:tc>
      </w:tr>
      <w:tr w:rsidR="00DE3595" w:rsidRPr="0087377D" w14:paraId="372C2DE3" w14:textId="77777777" w:rsidTr="00A46A30">
        <w:trPr>
          <w:trHeight w:val="315"/>
          <w:jc w:val="center"/>
        </w:trPr>
        <w:tc>
          <w:tcPr>
            <w:tcW w:w="2440" w:type="dxa"/>
            <w:tcBorders>
              <w:top w:val="nil"/>
              <w:left w:val="nil"/>
              <w:bottom w:val="nil"/>
              <w:right w:val="single" w:sz="4" w:space="0" w:color="auto"/>
            </w:tcBorders>
            <w:shd w:val="clear" w:color="auto" w:fill="auto"/>
            <w:noWrap/>
            <w:vAlign w:val="bottom"/>
            <w:hideMark/>
          </w:tcPr>
          <w:p w14:paraId="5BFD5FE4"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FAQ</w:t>
            </w:r>
          </w:p>
        </w:tc>
        <w:tc>
          <w:tcPr>
            <w:tcW w:w="1960" w:type="dxa"/>
            <w:tcBorders>
              <w:top w:val="nil"/>
              <w:left w:val="nil"/>
              <w:bottom w:val="nil"/>
              <w:right w:val="nil"/>
            </w:tcBorders>
          </w:tcPr>
          <w:p w14:paraId="2254A6B1"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0 - 30</w:t>
            </w:r>
          </w:p>
        </w:tc>
        <w:tc>
          <w:tcPr>
            <w:tcW w:w="1960" w:type="dxa"/>
            <w:tcBorders>
              <w:top w:val="nil"/>
              <w:left w:val="nil"/>
              <w:bottom w:val="nil"/>
              <w:right w:val="nil"/>
            </w:tcBorders>
            <w:shd w:val="clear" w:color="auto" w:fill="auto"/>
            <w:noWrap/>
            <w:vAlign w:val="bottom"/>
            <w:hideMark/>
          </w:tcPr>
          <w:p w14:paraId="248B8741"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1.99 (3.19)</w:t>
            </w:r>
          </w:p>
        </w:tc>
        <w:tc>
          <w:tcPr>
            <w:tcW w:w="2160" w:type="dxa"/>
            <w:tcBorders>
              <w:top w:val="nil"/>
              <w:left w:val="nil"/>
              <w:bottom w:val="nil"/>
              <w:right w:val="nil"/>
            </w:tcBorders>
            <w:shd w:val="clear" w:color="auto" w:fill="auto"/>
            <w:noWrap/>
            <w:vAlign w:val="bottom"/>
            <w:hideMark/>
          </w:tcPr>
          <w:p w14:paraId="17D08FDF"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5.24 (4.68)***</w:t>
            </w:r>
          </w:p>
        </w:tc>
      </w:tr>
      <w:tr w:rsidR="00DE3595" w:rsidRPr="0087377D" w14:paraId="1D5DDF37" w14:textId="77777777" w:rsidTr="00A46A30">
        <w:trPr>
          <w:trHeight w:val="315"/>
          <w:jc w:val="center"/>
        </w:trPr>
        <w:tc>
          <w:tcPr>
            <w:tcW w:w="2440" w:type="dxa"/>
            <w:tcBorders>
              <w:top w:val="nil"/>
              <w:left w:val="nil"/>
              <w:bottom w:val="nil"/>
              <w:right w:val="single" w:sz="4" w:space="0" w:color="auto"/>
            </w:tcBorders>
            <w:shd w:val="clear" w:color="auto" w:fill="auto"/>
            <w:noWrap/>
            <w:vAlign w:val="bottom"/>
            <w:hideMark/>
          </w:tcPr>
          <w:p w14:paraId="34E92912"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ADAS11 (cognitive score)</w:t>
            </w:r>
          </w:p>
        </w:tc>
        <w:tc>
          <w:tcPr>
            <w:tcW w:w="1960" w:type="dxa"/>
            <w:tcBorders>
              <w:top w:val="nil"/>
              <w:left w:val="nil"/>
              <w:bottom w:val="nil"/>
              <w:right w:val="nil"/>
            </w:tcBorders>
          </w:tcPr>
          <w:p w14:paraId="6FD95594"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 xml:space="preserve">0 - 70 </w:t>
            </w:r>
          </w:p>
        </w:tc>
        <w:tc>
          <w:tcPr>
            <w:tcW w:w="1960" w:type="dxa"/>
            <w:tcBorders>
              <w:top w:val="nil"/>
              <w:left w:val="nil"/>
              <w:bottom w:val="nil"/>
              <w:right w:val="nil"/>
            </w:tcBorders>
            <w:shd w:val="clear" w:color="auto" w:fill="auto"/>
            <w:noWrap/>
            <w:vAlign w:val="bottom"/>
            <w:hideMark/>
          </w:tcPr>
          <w:p w14:paraId="7FB4F7E3"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8.52 (3.82)</w:t>
            </w:r>
          </w:p>
        </w:tc>
        <w:tc>
          <w:tcPr>
            <w:tcW w:w="2160" w:type="dxa"/>
            <w:tcBorders>
              <w:top w:val="nil"/>
              <w:left w:val="nil"/>
              <w:bottom w:val="nil"/>
              <w:right w:val="nil"/>
            </w:tcBorders>
            <w:shd w:val="clear" w:color="auto" w:fill="auto"/>
            <w:noWrap/>
            <w:vAlign w:val="bottom"/>
            <w:hideMark/>
          </w:tcPr>
          <w:p w14:paraId="5C96B9AC"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12.93 (4.64)***</w:t>
            </w:r>
          </w:p>
        </w:tc>
      </w:tr>
      <w:tr w:rsidR="00DE3595" w:rsidRPr="0087377D" w14:paraId="5C07E67E" w14:textId="77777777" w:rsidTr="00A46A30">
        <w:trPr>
          <w:trHeight w:val="315"/>
          <w:jc w:val="center"/>
        </w:trPr>
        <w:tc>
          <w:tcPr>
            <w:tcW w:w="2440" w:type="dxa"/>
            <w:tcBorders>
              <w:top w:val="nil"/>
              <w:left w:val="nil"/>
              <w:bottom w:val="nil"/>
              <w:right w:val="single" w:sz="4" w:space="0" w:color="auto"/>
            </w:tcBorders>
            <w:shd w:val="clear" w:color="auto" w:fill="auto"/>
            <w:noWrap/>
            <w:vAlign w:val="bottom"/>
            <w:hideMark/>
          </w:tcPr>
          <w:p w14:paraId="354911C1"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ADAS13 (cognitive score)</w:t>
            </w:r>
          </w:p>
        </w:tc>
        <w:tc>
          <w:tcPr>
            <w:tcW w:w="1960" w:type="dxa"/>
            <w:tcBorders>
              <w:top w:val="nil"/>
              <w:left w:val="nil"/>
              <w:bottom w:val="nil"/>
              <w:right w:val="nil"/>
            </w:tcBorders>
          </w:tcPr>
          <w:p w14:paraId="4F3AEB9C"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 xml:space="preserve">0 - 85 </w:t>
            </w:r>
          </w:p>
        </w:tc>
        <w:tc>
          <w:tcPr>
            <w:tcW w:w="1960" w:type="dxa"/>
            <w:tcBorders>
              <w:top w:val="nil"/>
              <w:left w:val="nil"/>
              <w:bottom w:val="nil"/>
              <w:right w:val="nil"/>
            </w:tcBorders>
            <w:shd w:val="clear" w:color="auto" w:fill="auto"/>
            <w:noWrap/>
            <w:vAlign w:val="bottom"/>
            <w:hideMark/>
          </w:tcPr>
          <w:p w14:paraId="226D98FD"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13.70 (5.79)</w:t>
            </w:r>
          </w:p>
        </w:tc>
        <w:tc>
          <w:tcPr>
            <w:tcW w:w="2160" w:type="dxa"/>
            <w:tcBorders>
              <w:top w:val="nil"/>
              <w:left w:val="nil"/>
              <w:bottom w:val="nil"/>
              <w:right w:val="nil"/>
            </w:tcBorders>
            <w:shd w:val="clear" w:color="auto" w:fill="auto"/>
            <w:noWrap/>
            <w:vAlign w:val="bottom"/>
            <w:hideMark/>
          </w:tcPr>
          <w:p w14:paraId="6192E92A"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20.87 (6.22)***</w:t>
            </w:r>
          </w:p>
        </w:tc>
      </w:tr>
      <w:tr w:rsidR="00DE3595" w:rsidRPr="0087377D" w14:paraId="2E5F77B1" w14:textId="77777777" w:rsidTr="00A46A30">
        <w:trPr>
          <w:trHeight w:val="315"/>
          <w:jc w:val="center"/>
        </w:trPr>
        <w:tc>
          <w:tcPr>
            <w:tcW w:w="2440" w:type="dxa"/>
            <w:tcBorders>
              <w:top w:val="nil"/>
              <w:left w:val="nil"/>
              <w:bottom w:val="nil"/>
              <w:right w:val="single" w:sz="4" w:space="0" w:color="auto"/>
            </w:tcBorders>
            <w:shd w:val="clear" w:color="auto" w:fill="auto"/>
            <w:noWrap/>
            <w:vAlign w:val="bottom"/>
            <w:hideMark/>
          </w:tcPr>
          <w:p w14:paraId="362261BE"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RAVLT immediate</w:t>
            </w:r>
          </w:p>
        </w:tc>
        <w:tc>
          <w:tcPr>
            <w:tcW w:w="1960" w:type="dxa"/>
            <w:tcBorders>
              <w:top w:val="nil"/>
              <w:left w:val="nil"/>
              <w:bottom w:val="nil"/>
              <w:right w:val="nil"/>
            </w:tcBorders>
          </w:tcPr>
          <w:p w14:paraId="600C7410"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 words</w:t>
            </w:r>
          </w:p>
        </w:tc>
        <w:tc>
          <w:tcPr>
            <w:tcW w:w="1960" w:type="dxa"/>
            <w:tcBorders>
              <w:top w:val="nil"/>
              <w:left w:val="nil"/>
              <w:bottom w:val="nil"/>
              <w:right w:val="nil"/>
            </w:tcBorders>
            <w:shd w:val="clear" w:color="auto" w:fill="auto"/>
            <w:noWrap/>
            <w:vAlign w:val="bottom"/>
            <w:hideMark/>
          </w:tcPr>
          <w:p w14:paraId="58CD72F0"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37.69 (10.71)</w:t>
            </w:r>
          </w:p>
        </w:tc>
        <w:tc>
          <w:tcPr>
            <w:tcW w:w="2160" w:type="dxa"/>
            <w:tcBorders>
              <w:top w:val="nil"/>
              <w:left w:val="nil"/>
              <w:bottom w:val="nil"/>
              <w:right w:val="nil"/>
            </w:tcBorders>
            <w:shd w:val="clear" w:color="auto" w:fill="auto"/>
            <w:noWrap/>
            <w:vAlign w:val="bottom"/>
            <w:hideMark/>
          </w:tcPr>
          <w:p w14:paraId="5CBF34F5"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28.59 (7.20)***</w:t>
            </w:r>
          </w:p>
        </w:tc>
      </w:tr>
      <w:tr w:rsidR="00DE3595" w:rsidRPr="0087377D" w14:paraId="678D6F28" w14:textId="77777777" w:rsidTr="00A46A30">
        <w:trPr>
          <w:trHeight w:val="315"/>
          <w:jc w:val="center"/>
        </w:trPr>
        <w:tc>
          <w:tcPr>
            <w:tcW w:w="2440" w:type="dxa"/>
            <w:tcBorders>
              <w:top w:val="nil"/>
              <w:left w:val="nil"/>
              <w:bottom w:val="nil"/>
              <w:right w:val="single" w:sz="4" w:space="0" w:color="auto"/>
            </w:tcBorders>
            <w:shd w:val="clear" w:color="auto" w:fill="auto"/>
            <w:noWrap/>
            <w:vAlign w:val="bottom"/>
            <w:hideMark/>
          </w:tcPr>
          <w:p w14:paraId="1F7F8F3B"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RAVLT % forgetting</w:t>
            </w:r>
          </w:p>
        </w:tc>
        <w:tc>
          <w:tcPr>
            <w:tcW w:w="1960" w:type="dxa"/>
            <w:tcBorders>
              <w:top w:val="nil"/>
              <w:left w:val="nil"/>
              <w:bottom w:val="nil"/>
              <w:right w:val="nil"/>
            </w:tcBorders>
          </w:tcPr>
          <w:p w14:paraId="7BA67A4F"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 xml:space="preserve"># words (%)  </w:t>
            </w:r>
          </w:p>
        </w:tc>
        <w:tc>
          <w:tcPr>
            <w:tcW w:w="1960" w:type="dxa"/>
            <w:tcBorders>
              <w:top w:val="nil"/>
              <w:left w:val="nil"/>
              <w:bottom w:val="nil"/>
              <w:right w:val="nil"/>
            </w:tcBorders>
            <w:shd w:val="clear" w:color="auto" w:fill="auto"/>
            <w:noWrap/>
            <w:vAlign w:val="bottom"/>
            <w:hideMark/>
          </w:tcPr>
          <w:p w14:paraId="3CAF2B86"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52.82 (30.46)</w:t>
            </w:r>
          </w:p>
        </w:tc>
        <w:tc>
          <w:tcPr>
            <w:tcW w:w="2160" w:type="dxa"/>
            <w:tcBorders>
              <w:top w:val="nil"/>
              <w:left w:val="nil"/>
              <w:bottom w:val="nil"/>
              <w:right w:val="nil"/>
            </w:tcBorders>
            <w:shd w:val="clear" w:color="auto" w:fill="auto"/>
            <w:noWrap/>
            <w:vAlign w:val="bottom"/>
            <w:hideMark/>
          </w:tcPr>
          <w:p w14:paraId="27259337"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76.12 (29.11)***</w:t>
            </w:r>
          </w:p>
        </w:tc>
      </w:tr>
      <w:tr w:rsidR="00DE3595" w:rsidRPr="0087377D" w14:paraId="0DBBF5FA" w14:textId="77777777" w:rsidTr="00A46A30">
        <w:trPr>
          <w:trHeight w:val="300"/>
          <w:jc w:val="center"/>
        </w:trPr>
        <w:tc>
          <w:tcPr>
            <w:tcW w:w="2440" w:type="dxa"/>
            <w:tcBorders>
              <w:top w:val="nil"/>
              <w:left w:val="nil"/>
              <w:bottom w:val="nil"/>
              <w:right w:val="single" w:sz="4" w:space="0" w:color="auto"/>
            </w:tcBorders>
            <w:shd w:val="clear" w:color="auto" w:fill="auto"/>
            <w:noWrap/>
            <w:vAlign w:val="bottom"/>
            <w:hideMark/>
          </w:tcPr>
          <w:p w14:paraId="37EE4AFE"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RAVLT learning</w:t>
            </w:r>
          </w:p>
        </w:tc>
        <w:tc>
          <w:tcPr>
            <w:tcW w:w="1960" w:type="dxa"/>
            <w:tcBorders>
              <w:top w:val="nil"/>
              <w:left w:val="nil"/>
              <w:bottom w:val="nil"/>
              <w:right w:val="nil"/>
            </w:tcBorders>
          </w:tcPr>
          <w:p w14:paraId="4BBFB69C"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 words</w:t>
            </w:r>
          </w:p>
        </w:tc>
        <w:tc>
          <w:tcPr>
            <w:tcW w:w="1960" w:type="dxa"/>
            <w:tcBorders>
              <w:top w:val="nil"/>
              <w:left w:val="nil"/>
              <w:bottom w:val="nil"/>
              <w:right w:val="nil"/>
            </w:tcBorders>
            <w:shd w:val="clear" w:color="auto" w:fill="auto"/>
            <w:noWrap/>
            <w:vAlign w:val="bottom"/>
            <w:hideMark/>
          </w:tcPr>
          <w:p w14:paraId="14CD4B54"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4.80 (2.53)</w:t>
            </w:r>
          </w:p>
        </w:tc>
        <w:tc>
          <w:tcPr>
            <w:tcW w:w="2160" w:type="dxa"/>
            <w:tcBorders>
              <w:top w:val="nil"/>
              <w:left w:val="nil"/>
              <w:bottom w:val="nil"/>
              <w:right w:val="nil"/>
            </w:tcBorders>
            <w:shd w:val="clear" w:color="auto" w:fill="auto"/>
            <w:noWrap/>
            <w:vAlign w:val="bottom"/>
            <w:hideMark/>
          </w:tcPr>
          <w:p w14:paraId="22CF8206"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3.07 (2.31)***</w:t>
            </w:r>
          </w:p>
        </w:tc>
      </w:tr>
      <w:tr w:rsidR="00DE3595" w:rsidRPr="0087377D" w14:paraId="7D186493" w14:textId="77777777" w:rsidTr="00A46A30">
        <w:trPr>
          <w:trHeight w:val="300"/>
          <w:jc w:val="center"/>
        </w:trPr>
        <w:tc>
          <w:tcPr>
            <w:tcW w:w="2440" w:type="dxa"/>
            <w:tcBorders>
              <w:top w:val="nil"/>
              <w:left w:val="nil"/>
              <w:bottom w:val="nil"/>
              <w:right w:val="single" w:sz="4" w:space="0" w:color="auto"/>
            </w:tcBorders>
            <w:shd w:val="clear" w:color="auto" w:fill="auto"/>
            <w:noWrap/>
            <w:vAlign w:val="bottom"/>
            <w:hideMark/>
          </w:tcPr>
          <w:p w14:paraId="7ED82A78"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RAVLT forgetting</w:t>
            </w:r>
          </w:p>
        </w:tc>
        <w:tc>
          <w:tcPr>
            <w:tcW w:w="1960" w:type="dxa"/>
            <w:tcBorders>
              <w:top w:val="nil"/>
              <w:left w:val="nil"/>
              <w:bottom w:val="nil"/>
              <w:right w:val="nil"/>
            </w:tcBorders>
          </w:tcPr>
          <w:p w14:paraId="45E235B4"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 words</w:t>
            </w:r>
          </w:p>
        </w:tc>
        <w:tc>
          <w:tcPr>
            <w:tcW w:w="1960" w:type="dxa"/>
            <w:tcBorders>
              <w:top w:val="nil"/>
              <w:left w:val="nil"/>
              <w:bottom w:val="nil"/>
              <w:right w:val="nil"/>
            </w:tcBorders>
            <w:shd w:val="clear" w:color="auto" w:fill="auto"/>
            <w:noWrap/>
            <w:vAlign w:val="bottom"/>
            <w:hideMark/>
          </w:tcPr>
          <w:p w14:paraId="12331AD4"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4.52 (2.43)</w:t>
            </w:r>
          </w:p>
        </w:tc>
        <w:tc>
          <w:tcPr>
            <w:tcW w:w="2160" w:type="dxa"/>
            <w:tcBorders>
              <w:top w:val="nil"/>
              <w:left w:val="nil"/>
              <w:bottom w:val="nil"/>
              <w:right w:val="nil"/>
            </w:tcBorders>
            <w:shd w:val="clear" w:color="auto" w:fill="auto"/>
            <w:noWrap/>
            <w:vAlign w:val="bottom"/>
            <w:hideMark/>
          </w:tcPr>
          <w:p w14:paraId="4D98E1B9"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5.08 (2.27)***</w:t>
            </w:r>
          </w:p>
        </w:tc>
      </w:tr>
      <w:tr w:rsidR="00DE3595" w:rsidRPr="0087377D" w14:paraId="79483C38" w14:textId="77777777" w:rsidTr="00A46A30">
        <w:trPr>
          <w:trHeight w:val="300"/>
          <w:jc w:val="center"/>
        </w:trPr>
        <w:tc>
          <w:tcPr>
            <w:tcW w:w="2440" w:type="dxa"/>
            <w:tcBorders>
              <w:top w:val="nil"/>
              <w:left w:val="nil"/>
              <w:bottom w:val="nil"/>
              <w:right w:val="single" w:sz="4" w:space="0" w:color="auto"/>
            </w:tcBorders>
            <w:shd w:val="clear" w:color="auto" w:fill="auto"/>
            <w:noWrap/>
            <w:vAlign w:val="bottom"/>
            <w:hideMark/>
          </w:tcPr>
          <w:p w14:paraId="2BD74A99"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ABETA</w:t>
            </w:r>
          </w:p>
        </w:tc>
        <w:tc>
          <w:tcPr>
            <w:tcW w:w="1960" w:type="dxa"/>
            <w:tcBorders>
              <w:top w:val="nil"/>
              <w:left w:val="nil"/>
              <w:bottom w:val="nil"/>
              <w:right w:val="nil"/>
            </w:tcBorders>
          </w:tcPr>
          <w:p w14:paraId="7D559856"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w:t>
            </w:r>
            <w:proofErr w:type="spellStart"/>
            <w:r w:rsidRPr="00631A5C">
              <w:rPr>
                <w:rFonts w:ascii="Aptos Narrow" w:eastAsia="Times New Roman" w:hAnsi="Aptos Narrow" w:cs="Times New Roman"/>
                <w:color w:val="000000"/>
                <w:sz w:val="20"/>
                <w:szCs w:val="20"/>
              </w:rPr>
              <w:t>pg</w:t>
            </w:r>
            <w:proofErr w:type="spellEnd"/>
            <w:r w:rsidRPr="00631A5C">
              <w:rPr>
                <w:rFonts w:ascii="Aptos Narrow" w:eastAsia="Times New Roman" w:hAnsi="Aptos Narrow" w:cs="Times New Roman"/>
                <w:color w:val="000000"/>
                <w:sz w:val="20"/>
                <w:szCs w:val="20"/>
              </w:rPr>
              <w:t>/mL)</w:t>
            </w:r>
          </w:p>
        </w:tc>
        <w:tc>
          <w:tcPr>
            <w:tcW w:w="1960" w:type="dxa"/>
            <w:tcBorders>
              <w:top w:val="nil"/>
              <w:left w:val="nil"/>
              <w:bottom w:val="nil"/>
              <w:right w:val="nil"/>
            </w:tcBorders>
            <w:shd w:val="clear" w:color="auto" w:fill="auto"/>
            <w:noWrap/>
            <w:vAlign w:val="bottom"/>
            <w:hideMark/>
          </w:tcPr>
          <w:p w14:paraId="57C20364"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1154.23 (580.01)</w:t>
            </w:r>
          </w:p>
        </w:tc>
        <w:tc>
          <w:tcPr>
            <w:tcW w:w="2160" w:type="dxa"/>
            <w:tcBorders>
              <w:top w:val="nil"/>
              <w:left w:val="nil"/>
              <w:bottom w:val="nil"/>
              <w:right w:val="nil"/>
            </w:tcBorders>
            <w:shd w:val="clear" w:color="auto" w:fill="auto"/>
            <w:noWrap/>
            <w:vAlign w:val="bottom"/>
            <w:hideMark/>
          </w:tcPr>
          <w:p w14:paraId="4908FFC0"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724.01 (325.90)***</w:t>
            </w:r>
          </w:p>
        </w:tc>
      </w:tr>
      <w:tr w:rsidR="00DE3595" w:rsidRPr="0087377D" w14:paraId="492297F4" w14:textId="77777777" w:rsidTr="00A46A30">
        <w:trPr>
          <w:trHeight w:val="300"/>
          <w:jc w:val="center"/>
        </w:trPr>
        <w:tc>
          <w:tcPr>
            <w:tcW w:w="2440" w:type="dxa"/>
            <w:tcBorders>
              <w:top w:val="nil"/>
              <w:left w:val="nil"/>
              <w:bottom w:val="nil"/>
              <w:right w:val="single" w:sz="4" w:space="0" w:color="auto"/>
            </w:tcBorders>
            <w:shd w:val="clear" w:color="auto" w:fill="auto"/>
            <w:noWrap/>
            <w:vAlign w:val="bottom"/>
            <w:hideMark/>
          </w:tcPr>
          <w:p w14:paraId="633B1785"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TAU</w:t>
            </w:r>
          </w:p>
        </w:tc>
        <w:tc>
          <w:tcPr>
            <w:tcW w:w="1960" w:type="dxa"/>
            <w:tcBorders>
              <w:top w:val="nil"/>
              <w:left w:val="nil"/>
              <w:bottom w:val="nil"/>
              <w:right w:val="nil"/>
            </w:tcBorders>
          </w:tcPr>
          <w:p w14:paraId="6D0227CC"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w:t>
            </w:r>
            <w:proofErr w:type="spellStart"/>
            <w:r w:rsidRPr="00631A5C">
              <w:rPr>
                <w:rFonts w:ascii="Aptos Narrow" w:eastAsia="Times New Roman" w:hAnsi="Aptos Narrow" w:cs="Times New Roman"/>
                <w:color w:val="000000"/>
                <w:sz w:val="20"/>
                <w:szCs w:val="20"/>
              </w:rPr>
              <w:t>pg</w:t>
            </w:r>
            <w:proofErr w:type="spellEnd"/>
            <w:r w:rsidRPr="00631A5C">
              <w:rPr>
                <w:rFonts w:ascii="Aptos Narrow" w:eastAsia="Times New Roman" w:hAnsi="Aptos Narrow" w:cs="Times New Roman"/>
                <w:color w:val="000000"/>
                <w:sz w:val="20"/>
                <w:szCs w:val="20"/>
              </w:rPr>
              <w:t>/mL)</w:t>
            </w:r>
          </w:p>
        </w:tc>
        <w:tc>
          <w:tcPr>
            <w:tcW w:w="1960" w:type="dxa"/>
            <w:tcBorders>
              <w:top w:val="nil"/>
              <w:left w:val="nil"/>
              <w:bottom w:val="nil"/>
              <w:right w:val="nil"/>
            </w:tcBorders>
            <w:shd w:val="clear" w:color="auto" w:fill="auto"/>
            <w:noWrap/>
            <w:vAlign w:val="bottom"/>
            <w:hideMark/>
          </w:tcPr>
          <w:p w14:paraId="06BDBF30"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256.44 (117.93)</w:t>
            </w:r>
          </w:p>
        </w:tc>
        <w:tc>
          <w:tcPr>
            <w:tcW w:w="2160" w:type="dxa"/>
            <w:tcBorders>
              <w:top w:val="nil"/>
              <w:left w:val="nil"/>
              <w:bottom w:val="nil"/>
              <w:right w:val="nil"/>
            </w:tcBorders>
            <w:shd w:val="clear" w:color="auto" w:fill="auto"/>
            <w:noWrap/>
            <w:vAlign w:val="bottom"/>
            <w:hideMark/>
          </w:tcPr>
          <w:p w14:paraId="385C5481"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342.46 (133.00)***</w:t>
            </w:r>
          </w:p>
        </w:tc>
      </w:tr>
      <w:tr w:rsidR="00DE3595" w:rsidRPr="0087377D" w14:paraId="417727EB" w14:textId="77777777" w:rsidTr="00A46A30">
        <w:trPr>
          <w:trHeight w:val="300"/>
          <w:jc w:val="center"/>
        </w:trPr>
        <w:tc>
          <w:tcPr>
            <w:tcW w:w="2440" w:type="dxa"/>
            <w:tcBorders>
              <w:top w:val="nil"/>
              <w:left w:val="nil"/>
              <w:bottom w:val="nil"/>
              <w:right w:val="single" w:sz="4" w:space="0" w:color="auto"/>
            </w:tcBorders>
            <w:shd w:val="clear" w:color="auto" w:fill="auto"/>
            <w:noWrap/>
            <w:vAlign w:val="bottom"/>
            <w:hideMark/>
          </w:tcPr>
          <w:p w14:paraId="4F2C433B"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PTAU</w:t>
            </w:r>
          </w:p>
        </w:tc>
        <w:tc>
          <w:tcPr>
            <w:tcW w:w="1960" w:type="dxa"/>
            <w:tcBorders>
              <w:top w:val="nil"/>
              <w:left w:val="nil"/>
              <w:bottom w:val="nil"/>
              <w:right w:val="nil"/>
            </w:tcBorders>
          </w:tcPr>
          <w:p w14:paraId="701C153C"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w:t>
            </w:r>
            <w:proofErr w:type="spellStart"/>
            <w:r w:rsidRPr="00631A5C">
              <w:rPr>
                <w:rFonts w:ascii="Aptos Narrow" w:eastAsia="Times New Roman" w:hAnsi="Aptos Narrow" w:cs="Times New Roman"/>
                <w:color w:val="000000"/>
                <w:sz w:val="20"/>
                <w:szCs w:val="20"/>
              </w:rPr>
              <w:t>pg</w:t>
            </w:r>
            <w:proofErr w:type="spellEnd"/>
            <w:r w:rsidRPr="00631A5C">
              <w:rPr>
                <w:rFonts w:ascii="Aptos Narrow" w:eastAsia="Times New Roman" w:hAnsi="Aptos Narrow" w:cs="Times New Roman"/>
                <w:color w:val="000000"/>
                <w:sz w:val="20"/>
                <w:szCs w:val="20"/>
              </w:rPr>
              <w:t>/mL)</w:t>
            </w:r>
          </w:p>
        </w:tc>
        <w:tc>
          <w:tcPr>
            <w:tcW w:w="1960" w:type="dxa"/>
            <w:tcBorders>
              <w:top w:val="nil"/>
              <w:left w:val="nil"/>
              <w:bottom w:val="nil"/>
              <w:right w:val="nil"/>
            </w:tcBorders>
            <w:shd w:val="clear" w:color="auto" w:fill="auto"/>
            <w:noWrap/>
            <w:vAlign w:val="bottom"/>
            <w:hideMark/>
          </w:tcPr>
          <w:p w14:paraId="006780BB"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24.27 (13.15)</w:t>
            </w:r>
          </w:p>
        </w:tc>
        <w:tc>
          <w:tcPr>
            <w:tcW w:w="2160" w:type="dxa"/>
            <w:tcBorders>
              <w:top w:val="nil"/>
              <w:left w:val="nil"/>
              <w:bottom w:val="nil"/>
              <w:right w:val="nil"/>
            </w:tcBorders>
            <w:shd w:val="clear" w:color="auto" w:fill="auto"/>
            <w:noWrap/>
            <w:vAlign w:val="bottom"/>
            <w:hideMark/>
          </w:tcPr>
          <w:p w14:paraId="1DC248FF"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34.33 (15.10)***</w:t>
            </w:r>
          </w:p>
        </w:tc>
      </w:tr>
      <w:tr w:rsidR="00DE3595" w:rsidRPr="0087377D" w14:paraId="5B7A9A79" w14:textId="77777777" w:rsidTr="00A46A30">
        <w:trPr>
          <w:trHeight w:val="300"/>
          <w:jc w:val="center"/>
        </w:trPr>
        <w:tc>
          <w:tcPr>
            <w:tcW w:w="2440" w:type="dxa"/>
            <w:tcBorders>
              <w:top w:val="nil"/>
              <w:left w:val="nil"/>
              <w:bottom w:val="nil"/>
              <w:right w:val="single" w:sz="4" w:space="0" w:color="auto"/>
            </w:tcBorders>
            <w:shd w:val="clear" w:color="auto" w:fill="auto"/>
            <w:noWrap/>
            <w:vAlign w:val="bottom"/>
            <w:hideMark/>
          </w:tcPr>
          <w:p w14:paraId="13433CF6" w14:textId="77777777" w:rsidR="00DE3595" w:rsidRPr="00631A5C" w:rsidRDefault="00DE3595" w:rsidP="00A46A30">
            <w:pPr>
              <w:spacing w:before="0" w:after="0"/>
              <w:ind w:left="1440"/>
              <w:jc w:val="right"/>
              <w:rPr>
                <w:rFonts w:ascii="Aptos Narrow" w:eastAsia="Times New Roman" w:hAnsi="Aptos Narrow" w:cs="Times New Roman"/>
                <w:color w:val="000000"/>
                <w:sz w:val="20"/>
                <w:szCs w:val="20"/>
              </w:rPr>
            </w:pPr>
            <w:r>
              <w:rPr>
                <w:rFonts w:eastAsiaTheme="minorEastAsia"/>
                <w:color w:val="000000"/>
                <w:sz w:val="20"/>
                <w:szCs w:val="20"/>
              </w:rPr>
              <w:t xml:space="preserve"> </w:t>
            </w:r>
            <m:oMath>
              <m:rad>
                <m:radPr>
                  <m:ctrlPr>
                    <w:rPr>
                      <w:rFonts w:ascii="Cambria Math" w:eastAsia="Times New Roman" w:hAnsi="Cambria Math" w:cs="Times New Roman"/>
                      <w:i/>
                      <w:color w:val="000000"/>
                      <w:sz w:val="20"/>
                      <w:szCs w:val="20"/>
                    </w:rPr>
                  </m:ctrlPr>
                </m:radPr>
                <m:deg>
                  <m:r>
                    <w:rPr>
                      <w:rFonts w:ascii="Cambria Math" w:eastAsia="Times New Roman" w:hAnsi="Cambria Math" w:cs="Times New Roman"/>
                      <w:color w:val="000000"/>
                      <w:sz w:val="20"/>
                      <w:szCs w:val="20"/>
                    </w:rPr>
                    <m:t>3</m:t>
                  </m:r>
                </m:deg>
                <m:e>
                  <m:r>
                    <w:rPr>
                      <w:rFonts w:ascii="Cambria Math" w:eastAsia="Times New Roman" w:hAnsi="Cambria Math" w:cs="Times New Roman"/>
                      <w:color w:val="000000"/>
                      <w:sz w:val="20"/>
                      <w:szCs w:val="20"/>
                    </w:rPr>
                    <m:t>ICV</m:t>
                  </m:r>
                </m:e>
              </m:rad>
            </m:oMath>
          </w:p>
        </w:tc>
        <w:tc>
          <w:tcPr>
            <w:tcW w:w="1960" w:type="dxa"/>
            <w:tcBorders>
              <w:top w:val="nil"/>
              <w:left w:val="nil"/>
              <w:bottom w:val="nil"/>
              <w:right w:val="nil"/>
            </w:tcBorders>
          </w:tcPr>
          <w:p w14:paraId="15867400"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mm</w:t>
            </w:r>
          </w:p>
        </w:tc>
        <w:tc>
          <w:tcPr>
            <w:tcW w:w="1960" w:type="dxa"/>
            <w:tcBorders>
              <w:top w:val="nil"/>
              <w:left w:val="nil"/>
              <w:bottom w:val="nil"/>
              <w:right w:val="nil"/>
            </w:tcBorders>
            <w:shd w:val="clear" w:color="auto" w:fill="auto"/>
            <w:noWrap/>
            <w:vAlign w:val="bottom"/>
            <w:hideMark/>
          </w:tcPr>
          <w:p w14:paraId="621CD42D"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115.15 (3.95)</w:t>
            </w:r>
          </w:p>
        </w:tc>
        <w:tc>
          <w:tcPr>
            <w:tcW w:w="2160" w:type="dxa"/>
            <w:tcBorders>
              <w:top w:val="nil"/>
              <w:left w:val="nil"/>
              <w:bottom w:val="nil"/>
              <w:right w:val="nil"/>
            </w:tcBorders>
            <w:shd w:val="clear" w:color="auto" w:fill="auto"/>
            <w:noWrap/>
            <w:vAlign w:val="bottom"/>
            <w:hideMark/>
          </w:tcPr>
          <w:p w14:paraId="0704BAB0" w14:textId="77777777" w:rsidR="00DE3595" w:rsidRPr="00631A5C" w:rsidRDefault="00DE3595" w:rsidP="00A46A30">
            <w:pPr>
              <w:spacing w:before="0" w:after="0"/>
              <w:jc w:val="center"/>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115.65 (4.38)</w:t>
            </w:r>
          </w:p>
        </w:tc>
      </w:tr>
      <w:tr w:rsidR="00DE3595" w:rsidRPr="0087377D" w14:paraId="2D1AC7CC" w14:textId="77777777" w:rsidTr="00A46A30">
        <w:trPr>
          <w:trHeight w:val="300"/>
          <w:jc w:val="center"/>
        </w:trPr>
        <w:tc>
          <w:tcPr>
            <w:tcW w:w="2440" w:type="dxa"/>
            <w:tcBorders>
              <w:top w:val="nil"/>
              <w:left w:val="nil"/>
              <w:bottom w:val="nil"/>
              <w:right w:val="single" w:sz="4" w:space="0" w:color="auto"/>
            </w:tcBorders>
            <w:shd w:val="clear" w:color="auto" w:fill="auto"/>
            <w:noWrap/>
            <w:vAlign w:val="bottom"/>
            <w:hideMark/>
          </w:tcPr>
          <w:p w14:paraId="0984F811"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Pr>
                <w:rFonts w:eastAsiaTheme="minorEastAsia"/>
                <w:color w:val="000000"/>
                <w:sz w:val="20"/>
                <w:szCs w:val="20"/>
              </w:rPr>
              <w:t xml:space="preserve"> </w:t>
            </w:r>
            <m:oMath>
              <m:rad>
                <m:radPr>
                  <m:ctrlPr>
                    <w:rPr>
                      <w:rFonts w:ascii="Cambria Math" w:eastAsia="Times New Roman" w:hAnsi="Cambria Math" w:cs="Times New Roman"/>
                      <w:i/>
                      <w:color w:val="000000"/>
                      <w:sz w:val="20"/>
                      <w:szCs w:val="20"/>
                    </w:rPr>
                  </m:ctrlPr>
                </m:radPr>
                <m:deg>
                  <m:r>
                    <w:rPr>
                      <w:rFonts w:ascii="Cambria Math" w:eastAsia="Times New Roman" w:hAnsi="Cambria Math" w:cs="Times New Roman"/>
                      <w:color w:val="000000"/>
                      <w:sz w:val="20"/>
                      <w:szCs w:val="20"/>
                    </w:rPr>
                    <m:t>3</m:t>
                  </m:r>
                </m:deg>
                <m:e>
                  <m:r>
                    <w:rPr>
                      <w:rFonts w:ascii="Cambria Math" w:eastAsia="Times New Roman" w:hAnsi="Cambria Math" w:cs="Times New Roman"/>
                      <w:color w:val="000000"/>
                      <w:sz w:val="20"/>
                      <w:szCs w:val="20"/>
                    </w:rPr>
                    <m:t>Whole Brain</m:t>
                  </m:r>
                </m:e>
              </m:rad>
            </m:oMath>
          </w:p>
        </w:tc>
        <w:tc>
          <w:tcPr>
            <w:tcW w:w="1960" w:type="dxa"/>
            <w:tcBorders>
              <w:top w:val="nil"/>
              <w:left w:val="nil"/>
              <w:bottom w:val="nil"/>
              <w:right w:val="nil"/>
            </w:tcBorders>
          </w:tcPr>
          <w:p w14:paraId="4D2D4B10"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mm</w:t>
            </w:r>
          </w:p>
        </w:tc>
        <w:tc>
          <w:tcPr>
            <w:tcW w:w="1960" w:type="dxa"/>
            <w:tcBorders>
              <w:top w:val="nil"/>
              <w:left w:val="nil"/>
              <w:bottom w:val="nil"/>
              <w:right w:val="nil"/>
            </w:tcBorders>
            <w:shd w:val="clear" w:color="auto" w:fill="auto"/>
            <w:noWrap/>
            <w:vAlign w:val="bottom"/>
            <w:hideMark/>
          </w:tcPr>
          <w:p w14:paraId="5DA58911"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884.40 (21.25)</w:t>
            </w:r>
          </w:p>
        </w:tc>
        <w:tc>
          <w:tcPr>
            <w:tcW w:w="2160" w:type="dxa"/>
            <w:tcBorders>
              <w:top w:val="nil"/>
              <w:left w:val="nil"/>
              <w:bottom w:val="nil"/>
              <w:right w:val="nil"/>
            </w:tcBorders>
            <w:shd w:val="clear" w:color="auto" w:fill="auto"/>
            <w:noWrap/>
            <w:vAlign w:val="bottom"/>
            <w:hideMark/>
          </w:tcPr>
          <w:p w14:paraId="32882C5D"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868.01 (20.44)***</w:t>
            </w:r>
          </w:p>
        </w:tc>
      </w:tr>
      <w:tr w:rsidR="00DE3595" w:rsidRPr="0087377D" w14:paraId="4B28D233" w14:textId="77777777" w:rsidTr="00A46A30">
        <w:trPr>
          <w:trHeight w:val="276"/>
          <w:jc w:val="center"/>
        </w:trPr>
        <w:tc>
          <w:tcPr>
            <w:tcW w:w="2440" w:type="dxa"/>
            <w:tcBorders>
              <w:top w:val="nil"/>
              <w:left w:val="nil"/>
              <w:bottom w:val="single" w:sz="4" w:space="0" w:color="auto"/>
              <w:right w:val="single" w:sz="4" w:space="0" w:color="auto"/>
            </w:tcBorders>
            <w:shd w:val="clear" w:color="auto" w:fill="auto"/>
            <w:noWrap/>
            <w:vAlign w:val="bottom"/>
            <w:hideMark/>
          </w:tcPr>
          <w:p w14:paraId="776FB90B"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Pr>
                <w:rFonts w:eastAsiaTheme="minorEastAsia"/>
                <w:color w:val="000000"/>
                <w:sz w:val="20"/>
                <w:szCs w:val="20"/>
              </w:rPr>
              <w:t xml:space="preserve"> </w:t>
            </w:r>
            <m:oMath>
              <m:rad>
                <m:radPr>
                  <m:ctrlPr>
                    <w:rPr>
                      <w:rFonts w:ascii="Cambria Math" w:eastAsia="Times New Roman" w:hAnsi="Cambria Math" w:cs="Times New Roman"/>
                      <w:i/>
                      <w:color w:val="000000"/>
                      <w:sz w:val="20"/>
                      <w:szCs w:val="20"/>
                    </w:rPr>
                  </m:ctrlPr>
                </m:radPr>
                <m:deg>
                  <m:r>
                    <w:rPr>
                      <w:rFonts w:ascii="Cambria Math" w:eastAsia="Times New Roman" w:hAnsi="Cambria Math" w:cs="Times New Roman"/>
                      <w:color w:val="000000"/>
                      <w:sz w:val="20"/>
                      <w:szCs w:val="20"/>
                    </w:rPr>
                    <m:t>3</m:t>
                  </m:r>
                </m:deg>
                <m:e>
                  <m:r>
                    <w:rPr>
                      <w:rFonts w:ascii="Cambria Math" w:eastAsia="Times New Roman" w:hAnsi="Cambria Math" w:cs="Times New Roman"/>
                      <w:color w:val="000000"/>
                      <w:sz w:val="20"/>
                      <w:szCs w:val="20"/>
                    </w:rPr>
                    <m:t>Ventricles</m:t>
                  </m:r>
                </m:e>
              </m:rad>
            </m:oMath>
          </w:p>
        </w:tc>
        <w:tc>
          <w:tcPr>
            <w:tcW w:w="1960" w:type="dxa"/>
            <w:tcBorders>
              <w:top w:val="nil"/>
              <w:left w:val="nil"/>
              <w:bottom w:val="single" w:sz="4" w:space="0" w:color="auto"/>
              <w:right w:val="nil"/>
            </w:tcBorders>
          </w:tcPr>
          <w:p w14:paraId="141AD655"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mm</w:t>
            </w:r>
          </w:p>
        </w:tc>
        <w:tc>
          <w:tcPr>
            <w:tcW w:w="1960" w:type="dxa"/>
            <w:tcBorders>
              <w:top w:val="nil"/>
              <w:left w:val="nil"/>
              <w:bottom w:val="single" w:sz="4" w:space="0" w:color="auto"/>
              <w:right w:val="nil"/>
            </w:tcBorders>
            <w:shd w:val="clear" w:color="auto" w:fill="auto"/>
            <w:noWrap/>
            <w:vAlign w:val="bottom"/>
            <w:hideMark/>
          </w:tcPr>
          <w:p w14:paraId="649D2DC1"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280.03 (49.43)</w:t>
            </w:r>
          </w:p>
        </w:tc>
        <w:tc>
          <w:tcPr>
            <w:tcW w:w="2160" w:type="dxa"/>
            <w:tcBorders>
              <w:top w:val="nil"/>
              <w:left w:val="nil"/>
              <w:bottom w:val="single" w:sz="4" w:space="0" w:color="auto"/>
              <w:right w:val="nil"/>
            </w:tcBorders>
            <w:shd w:val="clear" w:color="auto" w:fill="auto"/>
            <w:noWrap/>
            <w:vAlign w:val="bottom"/>
            <w:hideMark/>
          </w:tcPr>
          <w:p w14:paraId="7CF12BC3"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296.33 (46.40)***</w:t>
            </w:r>
          </w:p>
        </w:tc>
      </w:tr>
    </w:tbl>
    <w:p w14:paraId="7814B9D4" w14:textId="77777777" w:rsidR="00DE3595" w:rsidRPr="00E46EB3" w:rsidRDefault="00DE3595" w:rsidP="00DE3595"/>
    <w:p w14:paraId="4E29E8E9" w14:textId="77777777" w:rsidR="00DE3595" w:rsidRDefault="00DE3595" w:rsidP="00DE3595">
      <w:pPr>
        <w:jc w:val="center"/>
        <w:rPr>
          <w:szCs w:val="24"/>
        </w:rPr>
      </w:pPr>
    </w:p>
    <w:p w14:paraId="38D905E4" w14:textId="77777777" w:rsidR="00DE3595" w:rsidRPr="00BA5285" w:rsidRDefault="00DE3595" w:rsidP="00DE3595">
      <w:pPr>
        <w:spacing w:before="100" w:beforeAutospacing="1" w:after="100" w:afterAutospacing="1"/>
        <w:jc w:val="center"/>
        <w:rPr>
          <w:rFonts w:eastAsia="Times New Roman" w:cs="Times New Roman"/>
          <w:szCs w:val="24"/>
        </w:rPr>
      </w:pPr>
    </w:p>
    <w:p w14:paraId="0BE858D1" w14:textId="39CF6E73" w:rsidR="00DE3595" w:rsidRDefault="00DE3595">
      <w:pPr>
        <w:spacing w:before="0" w:after="200" w:line="276" w:lineRule="auto"/>
        <w:rPr>
          <w:rFonts w:cs="Times New Roman"/>
          <w:b/>
          <w:bCs/>
          <w:szCs w:val="24"/>
        </w:rPr>
      </w:pPr>
      <w:r>
        <w:br w:type="page"/>
      </w:r>
    </w:p>
    <w:p w14:paraId="65CD10EF" w14:textId="77777777" w:rsidR="00DE3595" w:rsidRDefault="00DE3595" w:rsidP="006526AA">
      <w:pPr>
        <w:pStyle w:val="Caption"/>
      </w:pPr>
    </w:p>
    <w:p w14:paraId="3598AC2B" w14:textId="305A1BC6" w:rsidR="006526AA" w:rsidRPr="006526AA" w:rsidRDefault="006526AA" w:rsidP="006526AA">
      <w:pPr>
        <w:pStyle w:val="Caption"/>
        <w:rPr>
          <w:b w:val="0"/>
          <w:bCs w:val="0"/>
        </w:rPr>
      </w:pPr>
      <w:r>
        <w:t xml:space="preserve">Table </w:t>
      </w:r>
      <w:r>
        <w:fldChar w:fldCharType="begin"/>
      </w:r>
      <w:r>
        <w:instrText xml:space="preserve"> SEQ Table \* ARABIC </w:instrText>
      </w:r>
      <w:r>
        <w:fldChar w:fldCharType="separate"/>
      </w:r>
      <w:r>
        <w:rPr>
          <w:noProof/>
        </w:rPr>
        <w:t>3</w:t>
      </w:r>
      <w:r>
        <w:rPr>
          <w:noProof/>
        </w:rPr>
        <w:fldChar w:fldCharType="end"/>
      </w:r>
      <w:r>
        <w:t>:</w:t>
      </w:r>
      <w:r>
        <w:rPr>
          <w:b w:val="0"/>
          <w:bCs w:val="0"/>
        </w:rPr>
        <w:t xml:space="preserve"> ML method comparison</w:t>
      </w:r>
    </w:p>
    <w:tbl>
      <w:tblPr>
        <w:tblW w:w="8820" w:type="dxa"/>
        <w:tblLook w:val="04A0" w:firstRow="1" w:lastRow="0" w:firstColumn="1" w:lastColumn="0" w:noHBand="0" w:noVBand="1"/>
      </w:tblPr>
      <w:tblGrid>
        <w:gridCol w:w="1162"/>
        <w:gridCol w:w="1538"/>
        <w:gridCol w:w="1530"/>
        <w:gridCol w:w="1530"/>
        <w:gridCol w:w="1530"/>
        <w:gridCol w:w="1530"/>
      </w:tblGrid>
      <w:tr w:rsidR="006526AA" w:rsidRPr="006526AA" w14:paraId="40BEB10F" w14:textId="77777777" w:rsidTr="006526AA">
        <w:trPr>
          <w:trHeight w:val="315"/>
        </w:trPr>
        <w:tc>
          <w:tcPr>
            <w:tcW w:w="1162" w:type="dxa"/>
            <w:tcBorders>
              <w:top w:val="single" w:sz="4" w:space="0" w:color="auto"/>
              <w:left w:val="nil"/>
              <w:bottom w:val="double" w:sz="6" w:space="0" w:color="auto"/>
              <w:right w:val="nil"/>
            </w:tcBorders>
            <w:shd w:val="clear" w:color="auto" w:fill="auto"/>
            <w:noWrap/>
            <w:vAlign w:val="bottom"/>
            <w:hideMark/>
          </w:tcPr>
          <w:p w14:paraId="36AFBEFF" w14:textId="77777777" w:rsidR="006526AA" w:rsidRPr="006526AA" w:rsidRDefault="006526AA" w:rsidP="006526AA">
            <w:pPr>
              <w:spacing w:before="0" w:after="0"/>
              <w:jc w:val="center"/>
              <w:rPr>
                <w:rFonts w:ascii="Aptos Narrow" w:eastAsia="Times New Roman" w:hAnsi="Aptos Narrow" w:cs="Times New Roman"/>
                <w:b/>
                <w:bCs/>
                <w:color w:val="000000"/>
                <w:sz w:val="20"/>
                <w:szCs w:val="20"/>
              </w:rPr>
            </w:pPr>
            <w:r w:rsidRPr="006526AA">
              <w:rPr>
                <w:rFonts w:ascii="Aptos Narrow" w:eastAsia="Times New Roman" w:hAnsi="Aptos Narrow" w:cs="Times New Roman"/>
                <w:b/>
                <w:bCs/>
                <w:color w:val="000000"/>
                <w:sz w:val="20"/>
                <w:szCs w:val="20"/>
              </w:rPr>
              <w:t>Method</w:t>
            </w:r>
          </w:p>
        </w:tc>
        <w:tc>
          <w:tcPr>
            <w:tcW w:w="1538" w:type="dxa"/>
            <w:tcBorders>
              <w:top w:val="single" w:sz="4" w:space="0" w:color="auto"/>
              <w:left w:val="nil"/>
              <w:bottom w:val="double" w:sz="6" w:space="0" w:color="auto"/>
              <w:right w:val="nil"/>
            </w:tcBorders>
            <w:shd w:val="clear" w:color="auto" w:fill="auto"/>
            <w:noWrap/>
            <w:vAlign w:val="bottom"/>
            <w:hideMark/>
          </w:tcPr>
          <w:p w14:paraId="0F3F11C2" w14:textId="77777777" w:rsidR="006526AA" w:rsidRPr="006526AA" w:rsidRDefault="006526AA" w:rsidP="006526AA">
            <w:pPr>
              <w:spacing w:before="0" w:after="0"/>
              <w:jc w:val="center"/>
              <w:rPr>
                <w:rFonts w:ascii="Aptos Narrow" w:eastAsia="Times New Roman" w:hAnsi="Aptos Narrow" w:cs="Times New Roman"/>
                <w:b/>
                <w:bCs/>
                <w:color w:val="000000"/>
                <w:sz w:val="20"/>
                <w:szCs w:val="20"/>
              </w:rPr>
            </w:pPr>
            <w:r w:rsidRPr="006526AA">
              <w:rPr>
                <w:rFonts w:ascii="Aptos Narrow" w:eastAsia="Times New Roman" w:hAnsi="Aptos Narrow" w:cs="Times New Roman"/>
                <w:b/>
                <w:bCs/>
                <w:color w:val="000000"/>
                <w:sz w:val="20"/>
                <w:szCs w:val="20"/>
              </w:rPr>
              <w:t>ROC AUC</w:t>
            </w:r>
          </w:p>
        </w:tc>
        <w:tc>
          <w:tcPr>
            <w:tcW w:w="1530" w:type="dxa"/>
            <w:tcBorders>
              <w:top w:val="single" w:sz="4" w:space="0" w:color="auto"/>
              <w:left w:val="nil"/>
              <w:bottom w:val="double" w:sz="6" w:space="0" w:color="auto"/>
              <w:right w:val="nil"/>
            </w:tcBorders>
            <w:shd w:val="clear" w:color="auto" w:fill="auto"/>
            <w:noWrap/>
            <w:vAlign w:val="bottom"/>
            <w:hideMark/>
          </w:tcPr>
          <w:p w14:paraId="01990025" w14:textId="77777777" w:rsidR="006526AA" w:rsidRPr="006526AA" w:rsidRDefault="006526AA" w:rsidP="006526AA">
            <w:pPr>
              <w:spacing w:before="0" w:after="0"/>
              <w:jc w:val="center"/>
              <w:rPr>
                <w:rFonts w:ascii="Aptos Narrow" w:eastAsia="Times New Roman" w:hAnsi="Aptos Narrow" w:cs="Times New Roman"/>
                <w:b/>
                <w:bCs/>
                <w:color w:val="000000"/>
                <w:sz w:val="20"/>
                <w:szCs w:val="20"/>
              </w:rPr>
            </w:pPr>
            <w:r w:rsidRPr="006526AA">
              <w:rPr>
                <w:rFonts w:ascii="Aptos Narrow" w:eastAsia="Times New Roman" w:hAnsi="Aptos Narrow" w:cs="Times New Roman"/>
                <w:b/>
                <w:bCs/>
                <w:color w:val="000000"/>
                <w:sz w:val="20"/>
                <w:szCs w:val="20"/>
              </w:rPr>
              <w:t>c-Index</w:t>
            </w:r>
          </w:p>
        </w:tc>
        <w:tc>
          <w:tcPr>
            <w:tcW w:w="1530" w:type="dxa"/>
            <w:tcBorders>
              <w:top w:val="single" w:sz="4" w:space="0" w:color="auto"/>
              <w:left w:val="nil"/>
              <w:bottom w:val="double" w:sz="6" w:space="0" w:color="auto"/>
              <w:right w:val="nil"/>
            </w:tcBorders>
            <w:shd w:val="clear" w:color="auto" w:fill="auto"/>
            <w:noWrap/>
            <w:vAlign w:val="bottom"/>
            <w:hideMark/>
          </w:tcPr>
          <w:p w14:paraId="65A7358D" w14:textId="77777777" w:rsidR="006526AA" w:rsidRPr="006526AA" w:rsidRDefault="006526AA" w:rsidP="006526AA">
            <w:pPr>
              <w:spacing w:before="0" w:after="0"/>
              <w:jc w:val="center"/>
              <w:rPr>
                <w:rFonts w:ascii="Aptos Narrow" w:eastAsia="Times New Roman" w:hAnsi="Aptos Narrow" w:cs="Times New Roman"/>
                <w:b/>
                <w:bCs/>
                <w:color w:val="000000"/>
                <w:sz w:val="20"/>
                <w:szCs w:val="20"/>
              </w:rPr>
            </w:pPr>
            <w:r w:rsidRPr="006526AA">
              <w:rPr>
                <w:rFonts w:ascii="Aptos Narrow" w:eastAsia="Times New Roman" w:hAnsi="Aptos Narrow" w:cs="Times New Roman"/>
                <w:b/>
                <w:bCs/>
                <w:color w:val="000000"/>
                <w:sz w:val="20"/>
                <w:szCs w:val="20"/>
              </w:rPr>
              <w:t>Accuracy</w:t>
            </w:r>
          </w:p>
        </w:tc>
        <w:tc>
          <w:tcPr>
            <w:tcW w:w="1530" w:type="dxa"/>
            <w:tcBorders>
              <w:top w:val="single" w:sz="4" w:space="0" w:color="auto"/>
              <w:left w:val="nil"/>
              <w:bottom w:val="double" w:sz="6" w:space="0" w:color="auto"/>
              <w:right w:val="nil"/>
            </w:tcBorders>
            <w:shd w:val="clear" w:color="auto" w:fill="auto"/>
            <w:noWrap/>
            <w:vAlign w:val="bottom"/>
            <w:hideMark/>
          </w:tcPr>
          <w:p w14:paraId="5ABE3F35" w14:textId="77777777" w:rsidR="006526AA" w:rsidRPr="006526AA" w:rsidRDefault="006526AA" w:rsidP="006526AA">
            <w:pPr>
              <w:spacing w:before="0" w:after="0"/>
              <w:jc w:val="center"/>
              <w:rPr>
                <w:rFonts w:ascii="Aptos Narrow" w:eastAsia="Times New Roman" w:hAnsi="Aptos Narrow" w:cs="Times New Roman"/>
                <w:b/>
                <w:bCs/>
                <w:color w:val="000000"/>
                <w:sz w:val="20"/>
                <w:szCs w:val="20"/>
              </w:rPr>
            </w:pPr>
            <w:r w:rsidRPr="006526AA">
              <w:rPr>
                <w:rFonts w:ascii="Aptos Narrow" w:eastAsia="Times New Roman" w:hAnsi="Aptos Narrow" w:cs="Times New Roman"/>
                <w:b/>
                <w:bCs/>
                <w:color w:val="000000"/>
                <w:sz w:val="20"/>
                <w:szCs w:val="20"/>
              </w:rPr>
              <w:t>Sensitivity</w:t>
            </w:r>
          </w:p>
        </w:tc>
        <w:tc>
          <w:tcPr>
            <w:tcW w:w="1530" w:type="dxa"/>
            <w:tcBorders>
              <w:top w:val="single" w:sz="4" w:space="0" w:color="auto"/>
              <w:left w:val="nil"/>
              <w:bottom w:val="double" w:sz="6" w:space="0" w:color="auto"/>
              <w:right w:val="nil"/>
            </w:tcBorders>
            <w:shd w:val="clear" w:color="auto" w:fill="auto"/>
            <w:noWrap/>
            <w:vAlign w:val="bottom"/>
            <w:hideMark/>
          </w:tcPr>
          <w:p w14:paraId="4F8BC984" w14:textId="77777777" w:rsidR="006526AA" w:rsidRPr="006526AA" w:rsidRDefault="006526AA" w:rsidP="006526AA">
            <w:pPr>
              <w:spacing w:before="0" w:after="0"/>
              <w:jc w:val="center"/>
              <w:rPr>
                <w:rFonts w:ascii="Aptos Narrow" w:eastAsia="Times New Roman" w:hAnsi="Aptos Narrow" w:cs="Times New Roman"/>
                <w:b/>
                <w:bCs/>
                <w:color w:val="000000"/>
                <w:sz w:val="20"/>
                <w:szCs w:val="20"/>
              </w:rPr>
            </w:pPr>
            <w:r w:rsidRPr="006526AA">
              <w:rPr>
                <w:rFonts w:ascii="Aptos Narrow" w:eastAsia="Times New Roman" w:hAnsi="Aptos Narrow" w:cs="Times New Roman"/>
                <w:b/>
                <w:bCs/>
                <w:color w:val="000000"/>
                <w:sz w:val="20"/>
                <w:szCs w:val="20"/>
              </w:rPr>
              <w:t>Specificity</w:t>
            </w:r>
          </w:p>
        </w:tc>
      </w:tr>
      <w:tr w:rsidR="006526AA" w:rsidRPr="006526AA" w14:paraId="2031BA43" w14:textId="77777777" w:rsidTr="006526AA">
        <w:trPr>
          <w:trHeight w:val="315"/>
        </w:trPr>
        <w:tc>
          <w:tcPr>
            <w:tcW w:w="1162" w:type="dxa"/>
            <w:tcBorders>
              <w:top w:val="nil"/>
              <w:left w:val="nil"/>
              <w:bottom w:val="nil"/>
              <w:right w:val="single" w:sz="4" w:space="0" w:color="auto"/>
            </w:tcBorders>
            <w:shd w:val="clear" w:color="auto" w:fill="auto"/>
            <w:noWrap/>
            <w:vAlign w:val="bottom"/>
            <w:hideMark/>
          </w:tcPr>
          <w:p w14:paraId="6E9B59B3" w14:textId="77777777" w:rsidR="006526AA" w:rsidRPr="006526AA" w:rsidRDefault="006526AA" w:rsidP="006526AA">
            <w:pPr>
              <w:spacing w:before="0" w:after="0"/>
              <w:jc w:val="right"/>
              <w:rPr>
                <w:rFonts w:ascii="Aptos Narrow" w:eastAsia="Times New Roman" w:hAnsi="Aptos Narrow" w:cs="Times New Roman"/>
                <w:color w:val="000000"/>
                <w:sz w:val="20"/>
                <w:szCs w:val="20"/>
              </w:rPr>
            </w:pPr>
            <w:proofErr w:type="spellStart"/>
            <w:r w:rsidRPr="006526AA">
              <w:rPr>
                <w:rFonts w:ascii="Aptos Narrow" w:eastAsia="Times New Roman" w:hAnsi="Aptos Narrow" w:cs="Times New Roman"/>
                <w:color w:val="000000"/>
                <w:sz w:val="20"/>
                <w:szCs w:val="20"/>
              </w:rPr>
              <w:t>BSWiMS</w:t>
            </w:r>
            <w:proofErr w:type="spellEnd"/>
          </w:p>
        </w:tc>
        <w:tc>
          <w:tcPr>
            <w:tcW w:w="1538" w:type="dxa"/>
            <w:tcBorders>
              <w:top w:val="nil"/>
              <w:left w:val="nil"/>
              <w:bottom w:val="nil"/>
              <w:right w:val="nil"/>
            </w:tcBorders>
            <w:shd w:val="clear" w:color="auto" w:fill="auto"/>
            <w:noWrap/>
            <w:vAlign w:val="bottom"/>
            <w:hideMark/>
          </w:tcPr>
          <w:p w14:paraId="58CD0C48"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0.87 (0.85-0.90)</w:t>
            </w:r>
          </w:p>
        </w:tc>
        <w:tc>
          <w:tcPr>
            <w:tcW w:w="1530" w:type="dxa"/>
            <w:tcBorders>
              <w:top w:val="nil"/>
              <w:left w:val="nil"/>
              <w:bottom w:val="nil"/>
              <w:right w:val="nil"/>
            </w:tcBorders>
            <w:shd w:val="clear" w:color="auto" w:fill="auto"/>
            <w:noWrap/>
            <w:vAlign w:val="bottom"/>
            <w:hideMark/>
          </w:tcPr>
          <w:p w14:paraId="4D5D017E"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0.85 (0.82-0.87)</w:t>
            </w:r>
          </w:p>
        </w:tc>
        <w:tc>
          <w:tcPr>
            <w:tcW w:w="1530" w:type="dxa"/>
            <w:tcBorders>
              <w:top w:val="nil"/>
              <w:left w:val="nil"/>
              <w:bottom w:val="nil"/>
              <w:right w:val="nil"/>
            </w:tcBorders>
            <w:shd w:val="clear" w:color="auto" w:fill="auto"/>
            <w:noWrap/>
            <w:vAlign w:val="bottom"/>
            <w:hideMark/>
          </w:tcPr>
          <w:p w14:paraId="040F28BA"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0.81 (0.78-0.84)</w:t>
            </w:r>
          </w:p>
        </w:tc>
        <w:tc>
          <w:tcPr>
            <w:tcW w:w="1530" w:type="dxa"/>
            <w:tcBorders>
              <w:top w:val="nil"/>
              <w:left w:val="nil"/>
              <w:bottom w:val="nil"/>
              <w:right w:val="nil"/>
            </w:tcBorders>
            <w:shd w:val="clear" w:color="auto" w:fill="auto"/>
            <w:noWrap/>
            <w:vAlign w:val="bottom"/>
            <w:hideMark/>
          </w:tcPr>
          <w:p w14:paraId="549A14E7"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0.69 (0.63-0.76)</w:t>
            </w:r>
          </w:p>
        </w:tc>
        <w:tc>
          <w:tcPr>
            <w:tcW w:w="1530" w:type="dxa"/>
            <w:tcBorders>
              <w:top w:val="nil"/>
              <w:left w:val="nil"/>
              <w:bottom w:val="nil"/>
              <w:right w:val="nil"/>
            </w:tcBorders>
            <w:shd w:val="clear" w:color="auto" w:fill="auto"/>
            <w:noWrap/>
            <w:vAlign w:val="bottom"/>
            <w:hideMark/>
          </w:tcPr>
          <w:p w14:paraId="3620B7A3"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0.87 (0.83-0.90)</w:t>
            </w:r>
          </w:p>
        </w:tc>
      </w:tr>
      <w:tr w:rsidR="006526AA" w:rsidRPr="006526AA" w14:paraId="1F892A8E" w14:textId="77777777" w:rsidTr="006526AA">
        <w:trPr>
          <w:trHeight w:val="300"/>
        </w:trPr>
        <w:tc>
          <w:tcPr>
            <w:tcW w:w="1162" w:type="dxa"/>
            <w:tcBorders>
              <w:top w:val="nil"/>
              <w:left w:val="nil"/>
              <w:bottom w:val="nil"/>
              <w:right w:val="single" w:sz="4" w:space="0" w:color="auto"/>
            </w:tcBorders>
            <w:shd w:val="clear" w:color="auto" w:fill="auto"/>
            <w:noWrap/>
            <w:vAlign w:val="bottom"/>
            <w:hideMark/>
          </w:tcPr>
          <w:p w14:paraId="2EC37236" w14:textId="77777777" w:rsidR="006526AA" w:rsidRPr="006526AA" w:rsidRDefault="006526AA" w:rsidP="006526AA">
            <w:pPr>
              <w:spacing w:before="0" w:after="0"/>
              <w:jc w:val="right"/>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BESS:BIC</w:t>
            </w:r>
          </w:p>
        </w:tc>
        <w:tc>
          <w:tcPr>
            <w:tcW w:w="1538" w:type="dxa"/>
            <w:tcBorders>
              <w:top w:val="nil"/>
              <w:left w:val="nil"/>
              <w:bottom w:val="nil"/>
              <w:right w:val="nil"/>
            </w:tcBorders>
            <w:shd w:val="clear" w:color="auto" w:fill="auto"/>
            <w:noWrap/>
            <w:vAlign w:val="bottom"/>
            <w:hideMark/>
          </w:tcPr>
          <w:p w14:paraId="1B013B3D"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0.83 (0.80-0.87)</w:t>
            </w:r>
          </w:p>
        </w:tc>
        <w:tc>
          <w:tcPr>
            <w:tcW w:w="1530" w:type="dxa"/>
            <w:tcBorders>
              <w:top w:val="nil"/>
              <w:left w:val="nil"/>
              <w:bottom w:val="nil"/>
              <w:right w:val="nil"/>
            </w:tcBorders>
            <w:shd w:val="clear" w:color="auto" w:fill="auto"/>
            <w:noWrap/>
            <w:vAlign w:val="bottom"/>
            <w:hideMark/>
          </w:tcPr>
          <w:p w14:paraId="194A60CA"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0.82 (0.79-0.84)</w:t>
            </w:r>
          </w:p>
        </w:tc>
        <w:tc>
          <w:tcPr>
            <w:tcW w:w="1530" w:type="dxa"/>
            <w:tcBorders>
              <w:top w:val="nil"/>
              <w:left w:val="nil"/>
              <w:bottom w:val="nil"/>
              <w:right w:val="nil"/>
            </w:tcBorders>
            <w:shd w:val="clear" w:color="auto" w:fill="auto"/>
            <w:noWrap/>
            <w:vAlign w:val="bottom"/>
            <w:hideMark/>
          </w:tcPr>
          <w:p w14:paraId="556FDFC0"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0.79 (0.75-0.82)</w:t>
            </w:r>
          </w:p>
        </w:tc>
        <w:tc>
          <w:tcPr>
            <w:tcW w:w="1530" w:type="dxa"/>
            <w:tcBorders>
              <w:top w:val="nil"/>
              <w:left w:val="nil"/>
              <w:bottom w:val="nil"/>
              <w:right w:val="nil"/>
            </w:tcBorders>
            <w:shd w:val="clear" w:color="auto" w:fill="auto"/>
            <w:noWrap/>
            <w:vAlign w:val="bottom"/>
            <w:hideMark/>
          </w:tcPr>
          <w:p w14:paraId="3FE7B5B2"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0.63 (0.56-0.70)</w:t>
            </w:r>
          </w:p>
        </w:tc>
        <w:tc>
          <w:tcPr>
            <w:tcW w:w="1530" w:type="dxa"/>
            <w:tcBorders>
              <w:top w:val="nil"/>
              <w:left w:val="nil"/>
              <w:bottom w:val="nil"/>
              <w:right w:val="nil"/>
            </w:tcBorders>
            <w:shd w:val="clear" w:color="auto" w:fill="auto"/>
            <w:noWrap/>
            <w:vAlign w:val="bottom"/>
            <w:hideMark/>
          </w:tcPr>
          <w:p w14:paraId="37324B8D"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0.86 (0.83-0.90)</w:t>
            </w:r>
          </w:p>
        </w:tc>
      </w:tr>
      <w:tr w:rsidR="006526AA" w:rsidRPr="006526AA" w14:paraId="3CB1BC60" w14:textId="77777777" w:rsidTr="006526AA">
        <w:trPr>
          <w:trHeight w:val="300"/>
        </w:trPr>
        <w:tc>
          <w:tcPr>
            <w:tcW w:w="1162" w:type="dxa"/>
            <w:tcBorders>
              <w:top w:val="nil"/>
              <w:left w:val="nil"/>
              <w:bottom w:val="nil"/>
              <w:right w:val="single" w:sz="4" w:space="0" w:color="auto"/>
            </w:tcBorders>
            <w:shd w:val="clear" w:color="auto" w:fill="auto"/>
            <w:noWrap/>
            <w:vAlign w:val="bottom"/>
            <w:hideMark/>
          </w:tcPr>
          <w:p w14:paraId="6C324441" w14:textId="77777777" w:rsidR="006526AA" w:rsidRPr="006526AA" w:rsidRDefault="006526AA" w:rsidP="006526AA">
            <w:pPr>
              <w:spacing w:before="0" w:after="0"/>
              <w:jc w:val="right"/>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BESS:EBIC</w:t>
            </w:r>
          </w:p>
        </w:tc>
        <w:tc>
          <w:tcPr>
            <w:tcW w:w="1538" w:type="dxa"/>
            <w:tcBorders>
              <w:top w:val="nil"/>
              <w:left w:val="nil"/>
              <w:bottom w:val="nil"/>
              <w:right w:val="nil"/>
            </w:tcBorders>
            <w:shd w:val="clear" w:color="auto" w:fill="auto"/>
            <w:noWrap/>
            <w:vAlign w:val="bottom"/>
            <w:hideMark/>
          </w:tcPr>
          <w:p w14:paraId="5F715411"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0.83 (0.80-0.87)</w:t>
            </w:r>
          </w:p>
        </w:tc>
        <w:tc>
          <w:tcPr>
            <w:tcW w:w="1530" w:type="dxa"/>
            <w:tcBorders>
              <w:top w:val="nil"/>
              <w:left w:val="nil"/>
              <w:bottom w:val="nil"/>
              <w:right w:val="nil"/>
            </w:tcBorders>
            <w:shd w:val="clear" w:color="auto" w:fill="auto"/>
            <w:noWrap/>
            <w:vAlign w:val="bottom"/>
            <w:hideMark/>
          </w:tcPr>
          <w:p w14:paraId="19B30418"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0.82 (0.79-0.84)</w:t>
            </w:r>
          </w:p>
        </w:tc>
        <w:tc>
          <w:tcPr>
            <w:tcW w:w="1530" w:type="dxa"/>
            <w:tcBorders>
              <w:top w:val="nil"/>
              <w:left w:val="nil"/>
              <w:bottom w:val="nil"/>
              <w:right w:val="nil"/>
            </w:tcBorders>
            <w:shd w:val="clear" w:color="auto" w:fill="auto"/>
            <w:noWrap/>
            <w:vAlign w:val="bottom"/>
            <w:hideMark/>
          </w:tcPr>
          <w:p w14:paraId="03B0C020"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0.79 (0.75-0.82)</w:t>
            </w:r>
          </w:p>
        </w:tc>
        <w:tc>
          <w:tcPr>
            <w:tcW w:w="1530" w:type="dxa"/>
            <w:tcBorders>
              <w:top w:val="nil"/>
              <w:left w:val="nil"/>
              <w:bottom w:val="nil"/>
              <w:right w:val="nil"/>
            </w:tcBorders>
            <w:shd w:val="clear" w:color="auto" w:fill="auto"/>
            <w:noWrap/>
            <w:vAlign w:val="bottom"/>
            <w:hideMark/>
          </w:tcPr>
          <w:p w14:paraId="2EC72FF7"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0.63 (0.56-0.70)</w:t>
            </w:r>
          </w:p>
        </w:tc>
        <w:tc>
          <w:tcPr>
            <w:tcW w:w="1530" w:type="dxa"/>
            <w:tcBorders>
              <w:top w:val="nil"/>
              <w:left w:val="nil"/>
              <w:bottom w:val="nil"/>
              <w:right w:val="nil"/>
            </w:tcBorders>
            <w:shd w:val="clear" w:color="auto" w:fill="auto"/>
            <w:noWrap/>
            <w:vAlign w:val="bottom"/>
            <w:hideMark/>
          </w:tcPr>
          <w:p w14:paraId="2A87F43E"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0.86 (0.83-0.90)</w:t>
            </w:r>
          </w:p>
        </w:tc>
      </w:tr>
      <w:tr w:rsidR="006526AA" w:rsidRPr="006526AA" w14:paraId="5B0E5357" w14:textId="77777777" w:rsidTr="006526AA">
        <w:trPr>
          <w:trHeight w:val="300"/>
        </w:trPr>
        <w:tc>
          <w:tcPr>
            <w:tcW w:w="1162" w:type="dxa"/>
            <w:tcBorders>
              <w:top w:val="nil"/>
              <w:left w:val="nil"/>
              <w:bottom w:val="nil"/>
              <w:right w:val="single" w:sz="4" w:space="0" w:color="auto"/>
            </w:tcBorders>
            <w:shd w:val="clear" w:color="auto" w:fill="auto"/>
            <w:noWrap/>
            <w:vAlign w:val="bottom"/>
            <w:hideMark/>
          </w:tcPr>
          <w:p w14:paraId="09947E27" w14:textId="77777777" w:rsidR="006526AA" w:rsidRPr="006526AA" w:rsidRDefault="006526AA" w:rsidP="006526AA">
            <w:pPr>
              <w:spacing w:before="0" w:after="0"/>
              <w:jc w:val="right"/>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BESS:GS</w:t>
            </w:r>
          </w:p>
        </w:tc>
        <w:tc>
          <w:tcPr>
            <w:tcW w:w="1538" w:type="dxa"/>
            <w:tcBorders>
              <w:top w:val="nil"/>
              <w:left w:val="nil"/>
              <w:bottom w:val="nil"/>
              <w:right w:val="nil"/>
            </w:tcBorders>
            <w:shd w:val="clear" w:color="auto" w:fill="auto"/>
            <w:noWrap/>
            <w:vAlign w:val="bottom"/>
            <w:hideMark/>
          </w:tcPr>
          <w:p w14:paraId="20B85864"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0.84 (0.80-0.87)</w:t>
            </w:r>
          </w:p>
        </w:tc>
        <w:tc>
          <w:tcPr>
            <w:tcW w:w="1530" w:type="dxa"/>
            <w:tcBorders>
              <w:top w:val="nil"/>
              <w:left w:val="nil"/>
              <w:bottom w:val="nil"/>
              <w:right w:val="nil"/>
            </w:tcBorders>
            <w:shd w:val="clear" w:color="auto" w:fill="auto"/>
            <w:noWrap/>
            <w:vAlign w:val="bottom"/>
            <w:hideMark/>
          </w:tcPr>
          <w:p w14:paraId="5B23ACF9"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0.82 (0.79-0.85)</w:t>
            </w:r>
          </w:p>
        </w:tc>
        <w:tc>
          <w:tcPr>
            <w:tcW w:w="1530" w:type="dxa"/>
            <w:tcBorders>
              <w:top w:val="nil"/>
              <w:left w:val="nil"/>
              <w:bottom w:val="nil"/>
              <w:right w:val="nil"/>
            </w:tcBorders>
            <w:shd w:val="clear" w:color="auto" w:fill="auto"/>
            <w:noWrap/>
            <w:vAlign w:val="bottom"/>
            <w:hideMark/>
          </w:tcPr>
          <w:p w14:paraId="02AFB297"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0.79 (0.76-0.82)</w:t>
            </w:r>
          </w:p>
        </w:tc>
        <w:tc>
          <w:tcPr>
            <w:tcW w:w="1530" w:type="dxa"/>
            <w:tcBorders>
              <w:top w:val="nil"/>
              <w:left w:val="nil"/>
              <w:bottom w:val="nil"/>
              <w:right w:val="nil"/>
            </w:tcBorders>
            <w:shd w:val="clear" w:color="auto" w:fill="auto"/>
            <w:noWrap/>
            <w:vAlign w:val="bottom"/>
            <w:hideMark/>
          </w:tcPr>
          <w:p w14:paraId="2962EE13"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0.63 (0.56-0.70)</w:t>
            </w:r>
          </w:p>
        </w:tc>
        <w:tc>
          <w:tcPr>
            <w:tcW w:w="1530" w:type="dxa"/>
            <w:tcBorders>
              <w:top w:val="nil"/>
              <w:left w:val="nil"/>
              <w:bottom w:val="nil"/>
              <w:right w:val="nil"/>
            </w:tcBorders>
            <w:shd w:val="clear" w:color="auto" w:fill="auto"/>
            <w:noWrap/>
            <w:vAlign w:val="bottom"/>
            <w:hideMark/>
          </w:tcPr>
          <w:p w14:paraId="5354109E"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0.87 (0.83-0.90)</w:t>
            </w:r>
          </w:p>
        </w:tc>
      </w:tr>
      <w:tr w:rsidR="006526AA" w:rsidRPr="006526AA" w14:paraId="635A0868" w14:textId="77777777" w:rsidTr="006526AA">
        <w:trPr>
          <w:trHeight w:val="300"/>
        </w:trPr>
        <w:tc>
          <w:tcPr>
            <w:tcW w:w="1162" w:type="dxa"/>
            <w:tcBorders>
              <w:top w:val="nil"/>
              <w:left w:val="nil"/>
              <w:bottom w:val="nil"/>
              <w:right w:val="single" w:sz="4" w:space="0" w:color="auto"/>
            </w:tcBorders>
            <w:shd w:val="clear" w:color="auto" w:fill="auto"/>
            <w:noWrap/>
            <w:vAlign w:val="bottom"/>
            <w:hideMark/>
          </w:tcPr>
          <w:p w14:paraId="4FA0178E" w14:textId="77777777" w:rsidR="006526AA" w:rsidRPr="006526AA" w:rsidRDefault="006526AA" w:rsidP="006526AA">
            <w:pPr>
              <w:spacing w:before="0" w:after="0"/>
              <w:jc w:val="right"/>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LASSO</w:t>
            </w:r>
          </w:p>
        </w:tc>
        <w:tc>
          <w:tcPr>
            <w:tcW w:w="1538" w:type="dxa"/>
            <w:tcBorders>
              <w:top w:val="nil"/>
              <w:left w:val="nil"/>
              <w:bottom w:val="nil"/>
              <w:right w:val="nil"/>
            </w:tcBorders>
            <w:shd w:val="clear" w:color="auto" w:fill="auto"/>
            <w:noWrap/>
            <w:vAlign w:val="bottom"/>
            <w:hideMark/>
          </w:tcPr>
          <w:p w14:paraId="4BB49274"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0.88 (0.85-0.90)</w:t>
            </w:r>
          </w:p>
        </w:tc>
        <w:tc>
          <w:tcPr>
            <w:tcW w:w="1530" w:type="dxa"/>
            <w:tcBorders>
              <w:top w:val="nil"/>
              <w:left w:val="nil"/>
              <w:bottom w:val="nil"/>
              <w:right w:val="nil"/>
            </w:tcBorders>
            <w:shd w:val="clear" w:color="auto" w:fill="auto"/>
            <w:noWrap/>
            <w:vAlign w:val="bottom"/>
            <w:hideMark/>
          </w:tcPr>
          <w:p w14:paraId="69634D3F"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0.85 (0.82-0.87)</w:t>
            </w:r>
          </w:p>
        </w:tc>
        <w:tc>
          <w:tcPr>
            <w:tcW w:w="1530" w:type="dxa"/>
            <w:tcBorders>
              <w:top w:val="nil"/>
              <w:left w:val="nil"/>
              <w:bottom w:val="nil"/>
              <w:right w:val="nil"/>
            </w:tcBorders>
            <w:shd w:val="clear" w:color="auto" w:fill="auto"/>
            <w:noWrap/>
            <w:vAlign w:val="bottom"/>
            <w:hideMark/>
          </w:tcPr>
          <w:p w14:paraId="21975350"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0.79 (0.75-0.82)</w:t>
            </w:r>
          </w:p>
        </w:tc>
        <w:tc>
          <w:tcPr>
            <w:tcW w:w="1530" w:type="dxa"/>
            <w:tcBorders>
              <w:top w:val="nil"/>
              <w:left w:val="nil"/>
              <w:bottom w:val="nil"/>
              <w:right w:val="nil"/>
            </w:tcBorders>
            <w:shd w:val="clear" w:color="auto" w:fill="auto"/>
            <w:noWrap/>
            <w:vAlign w:val="bottom"/>
            <w:hideMark/>
          </w:tcPr>
          <w:p w14:paraId="4563ED58"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0.64 (0.57-0.71)</w:t>
            </w:r>
          </w:p>
        </w:tc>
        <w:tc>
          <w:tcPr>
            <w:tcW w:w="1530" w:type="dxa"/>
            <w:tcBorders>
              <w:top w:val="nil"/>
              <w:left w:val="nil"/>
              <w:bottom w:val="nil"/>
              <w:right w:val="nil"/>
            </w:tcBorders>
            <w:shd w:val="clear" w:color="auto" w:fill="auto"/>
            <w:noWrap/>
            <w:vAlign w:val="bottom"/>
            <w:hideMark/>
          </w:tcPr>
          <w:p w14:paraId="2595152C"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0.87 (0.83-0.90)</w:t>
            </w:r>
          </w:p>
        </w:tc>
      </w:tr>
      <w:tr w:rsidR="006526AA" w:rsidRPr="006526AA" w14:paraId="3F22D146" w14:textId="77777777" w:rsidTr="006526AA">
        <w:trPr>
          <w:trHeight w:val="300"/>
        </w:trPr>
        <w:tc>
          <w:tcPr>
            <w:tcW w:w="1162" w:type="dxa"/>
            <w:tcBorders>
              <w:top w:val="nil"/>
              <w:left w:val="nil"/>
              <w:bottom w:val="single" w:sz="4" w:space="0" w:color="auto"/>
              <w:right w:val="single" w:sz="4" w:space="0" w:color="auto"/>
            </w:tcBorders>
            <w:shd w:val="clear" w:color="auto" w:fill="auto"/>
            <w:noWrap/>
            <w:vAlign w:val="bottom"/>
            <w:hideMark/>
          </w:tcPr>
          <w:p w14:paraId="10016C4E" w14:textId="77777777" w:rsidR="006526AA" w:rsidRPr="006526AA" w:rsidRDefault="006526AA" w:rsidP="006526AA">
            <w:pPr>
              <w:spacing w:before="0" w:after="0"/>
              <w:jc w:val="right"/>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RIDGE</w:t>
            </w:r>
          </w:p>
        </w:tc>
        <w:tc>
          <w:tcPr>
            <w:tcW w:w="1538" w:type="dxa"/>
            <w:tcBorders>
              <w:top w:val="nil"/>
              <w:left w:val="nil"/>
              <w:bottom w:val="single" w:sz="4" w:space="0" w:color="auto"/>
              <w:right w:val="nil"/>
            </w:tcBorders>
            <w:shd w:val="clear" w:color="auto" w:fill="auto"/>
            <w:noWrap/>
            <w:vAlign w:val="bottom"/>
            <w:hideMark/>
          </w:tcPr>
          <w:p w14:paraId="21A49CBE"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0.54 (0.49-0.58)</w:t>
            </w:r>
          </w:p>
        </w:tc>
        <w:tc>
          <w:tcPr>
            <w:tcW w:w="1530" w:type="dxa"/>
            <w:tcBorders>
              <w:top w:val="nil"/>
              <w:left w:val="nil"/>
              <w:bottom w:val="single" w:sz="4" w:space="0" w:color="auto"/>
              <w:right w:val="nil"/>
            </w:tcBorders>
            <w:shd w:val="clear" w:color="auto" w:fill="auto"/>
            <w:noWrap/>
            <w:vAlign w:val="bottom"/>
            <w:hideMark/>
          </w:tcPr>
          <w:p w14:paraId="431DE589"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0.57 (0.53-0.61)</w:t>
            </w:r>
          </w:p>
        </w:tc>
        <w:tc>
          <w:tcPr>
            <w:tcW w:w="1530" w:type="dxa"/>
            <w:tcBorders>
              <w:top w:val="nil"/>
              <w:left w:val="nil"/>
              <w:bottom w:val="single" w:sz="4" w:space="0" w:color="auto"/>
              <w:right w:val="nil"/>
            </w:tcBorders>
            <w:shd w:val="clear" w:color="auto" w:fill="auto"/>
            <w:noWrap/>
            <w:vAlign w:val="bottom"/>
            <w:hideMark/>
          </w:tcPr>
          <w:p w14:paraId="6CFBA1AB"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0.56 (0.52-0.60)</w:t>
            </w:r>
          </w:p>
        </w:tc>
        <w:tc>
          <w:tcPr>
            <w:tcW w:w="1530" w:type="dxa"/>
            <w:tcBorders>
              <w:top w:val="nil"/>
              <w:left w:val="nil"/>
              <w:bottom w:val="single" w:sz="4" w:space="0" w:color="auto"/>
              <w:right w:val="nil"/>
            </w:tcBorders>
            <w:shd w:val="clear" w:color="auto" w:fill="auto"/>
            <w:noWrap/>
            <w:vAlign w:val="bottom"/>
            <w:hideMark/>
          </w:tcPr>
          <w:p w14:paraId="0C76025A"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0.48 (0.41-0.55)</w:t>
            </w:r>
          </w:p>
        </w:tc>
        <w:tc>
          <w:tcPr>
            <w:tcW w:w="1530" w:type="dxa"/>
            <w:tcBorders>
              <w:top w:val="nil"/>
              <w:left w:val="nil"/>
              <w:bottom w:val="single" w:sz="4" w:space="0" w:color="auto"/>
              <w:right w:val="nil"/>
            </w:tcBorders>
            <w:shd w:val="clear" w:color="auto" w:fill="auto"/>
            <w:noWrap/>
            <w:vAlign w:val="bottom"/>
            <w:hideMark/>
          </w:tcPr>
          <w:p w14:paraId="2644F975"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0.61 (0.56-0.66)</w:t>
            </w:r>
          </w:p>
        </w:tc>
      </w:tr>
    </w:tbl>
    <w:p w14:paraId="44D088D4" w14:textId="778C3E4E" w:rsidR="006526AA" w:rsidRDefault="006526AA">
      <w:pPr>
        <w:spacing w:before="0" w:after="200" w:line="276" w:lineRule="auto"/>
        <w:rPr>
          <w:szCs w:val="24"/>
        </w:rPr>
      </w:pPr>
    </w:p>
    <w:p w14:paraId="5A3F2EAB" w14:textId="77777777" w:rsidR="006526AA" w:rsidRDefault="006526AA">
      <w:pPr>
        <w:spacing w:before="0" w:after="200" w:line="276" w:lineRule="auto"/>
        <w:rPr>
          <w:szCs w:val="24"/>
        </w:rPr>
      </w:pPr>
      <w:r>
        <w:rPr>
          <w:szCs w:val="24"/>
        </w:rPr>
        <w:br w:type="page"/>
      </w:r>
    </w:p>
    <w:p w14:paraId="16509FC2" w14:textId="3925CAFC" w:rsidR="006526AA" w:rsidRPr="006526AA" w:rsidRDefault="006526AA" w:rsidP="006526AA">
      <w:pPr>
        <w:pStyle w:val="Caption"/>
        <w:rPr>
          <w:b w:val="0"/>
          <w:bCs w:val="0"/>
        </w:rPr>
      </w:pPr>
      <w:r>
        <w:lastRenderedPageBreak/>
        <w:t xml:space="preserve">Table </w:t>
      </w:r>
      <w:r>
        <w:fldChar w:fldCharType="begin"/>
      </w:r>
      <w:r>
        <w:instrText xml:space="preserve"> SEQ Table \* ARABIC </w:instrText>
      </w:r>
      <w:r>
        <w:fldChar w:fldCharType="separate"/>
      </w:r>
      <w:r>
        <w:rPr>
          <w:noProof/>
        </w:rPr>
        <w:t>4</w:t>
      </w:r>
      <w:r>
        <w:rPr>
          <w:noProof/>
        </w:rPr>
        <w:fldChar w:fldCharType="end"/>
      </w:r>
      <w:r>
        <w:t xml:space="preserve">: </w:t>
      </w:r>
      <w:r>
        <w:rPr>
          <w:b w:val="0"/>
          <w:bCs w:val="0"/>
        </w:rPr>
        <w:t>Source Comparison</w:t>
      </w:r>
    </w:p>
    <w:tbl>
      <w:tblPr>
        <w:tblW w:w="9140" w:type="dxa"/>
        <w:tblLook w:val="04A0" w:firstRow="1" w:lastRow="0" w:firstColumn="1" w:lastColumn="0" w:noHBand="0" w:noVBand="1"/>
      </w:tblPr>
      <w:tblGrid>
        <w:gridCol w:w="1360"/>
        <w:gridCol w:w="1620"/>
        <w:gridCol w:w="1520"/>
        <w:gridCol w:w="1520"/>
        <w:gridCol w:w="1520"/>
        <w:gridCol w:w="1600"/>
      </w:tblGrid>
      <w:tr w:rsidR="006526AA" w:rsidRPr="006526AA" w14:paraId="59FA8B9C" w14:textId="77777777" w:rsidTr="006526AA">
        <w:trPr>
          <w:trHeight w:val="615"/>
        </w:trPr>
        <w:tc>
          <w:tcPr>
            <w:tcW w:w="1360" w:type="dxa"/>
            <w:tcBorders>
              <w:top w:val="single" w:sz="4" w:space="0" w:color="auto"/>
              <w:left w:val="nil"/>
              <w:bottom w:val="double" w:sz="6" w:space="0" w:color="auto"/>
              <w:right w:val="single" w:sz="4" w:space="0" w:color="auto"/>
            </w:tcBorders>
            <w:shd w:val="clear" w:color="000000" w:fill="FFFFFF"/>
            <w:vAlign w:val="bottom"/>
            <w:hideMark/>
          </w:tcPr>
          <w:p w14:paraId="181ECDEE" w14:textId="77777777" w:rsidR="006526AA" w:rsidRPr="006526AA" w:rsidRDefault="006526AA" w:rsidP="006526AA">
            <w:pPr>
              <w:spacing w:before="0" w:after="0"/>
              <w:jc w:val="center"/>
              <w:rPr>
                <w:rFonts w:ascii="Arial" w:eastAsia="Times New Roman" w:hAnsi="Arial" w:cs="Arial"/>
                <w:b/>
                <w:bCs/>
                <w:color w:val="333333"/>
                <w:sz w:val="20"/>
                <w:szCs w:val="20"/>
              </w:rPr>
            </w:pPr>
            <w:r w:rsidRPr="006526AA">
              <w:rPr>
                <w:rFonts w:ascii="Arial" w:eastAsia="Times New Roman" w:hAnsi="Arial" w:cs="Arial"/>
                <w:b/>
                <w:bCs/>
                <w:color w:val="333333"/>
                <w:sz w:val="20"/>
                <w:szCs w:val="20"/>
              </w:rPr>
              <w:t>Model</w:t>
            </w:r>
          </w:p>
        </w:tc>
        <w:tc>
          <w:tcPr>
            <w:tcW w:w="1620" w:type="dxa"/>
            <w:tcBorders>
              <w:top w:val="single" w:sz="4" w:space="0" w:color="auto"/>
              <w:left w:val="nil"/>
              <w:bottom w:val="double" w:sz="6" w:space="0" w:color="auto"/>
              <w:right w:val="nil"/>
            </w:tcBorders>
            <w:shd w:val="clear" w:color="000000" w:fill="FFFFFF"/>
            <w:vAlign w:val="bottom"/>
            <w:hideMark/>
          </w:tcPr>
          <w:p w14:paraId="70CEDBBB" w14:textId="77777777" w:rsidR="006526AA" w:rsidRPr="006526AA" w:rsidRDefault="006526AA" w:rsidP="006526AA">
            <w:pPr>
              <w:spacing w:before="0" w:after="0"/>
              <w:jc w:val="center"/>
              <w:rPr>
                <w:rFonts w:ascii="Arial" w:eastAsia="Times New Roman" w:hAnsi="Arial" w:cs="Arial"/>
                <w:b/>
                <w:bCs/>
                <w:color w:val="333333"/>
                <w:sz w:val="20"/>
                <w:szCs w:val="20"/>
              </w:rPr>
            </w:pPr>
            <w:r w:rsidRPr="006526AA">
              <w:rPr>
                <w:rFonts w:ascii="Arial" w:eastAsia="Times New Roman" w:hAnsi="Arial" w:cs="Arial"/>
                <w:b/>
                <w:bCs/>
                <w:color w:val="333333"/>
                <w:sz w:val="20"/>
                <w:szCs w:val="20"/>
              </w:rPr>
              <w:t>ROC AUC</w:t>
            </w:r>
          </w:p>
        </w:tc>
        <w:tc>
          <w:tcPr>
            <w:tcW w:w="1520" w:type="dxa"/>
            <w:tcBorders>
              <w:top w:val="single" w:sz="4" w:space="0" w:color="auto"/>
              <w:left w:val="nil"/>
              <w:bottom w:val="double" w:sz="6" w:space="0" w:color="auto"/>
              <w:right w:val="nil"/>
            </w:tcBorders>
            <w:shd w:val="clear" w:color="000000" w:fill="FFFFFF"/>
            <w:vAlign w:val="bottom"/>
            <w:hideMark/>
          </w:tcPr>
          <w:p w14:paraId="4AD07E95" w14:textId="77777777" w:rsidR="006526AA" w:rsidRPr="006526AA" w:rsidRDefault="006526AA" w:rsidP="006526AA">
            <w:pPr>
              <w:spacing w:before="0" w:after="0"/>
              <w:jc w:val="center"/>
              <w:rPr>
                <w:rFonts w:ascii="Arial" w:eastAsia="Times New Roman" w:hAnsi="Arial" w:cs="Arial"/>
                <w:b/>
                <w:bCs/>
                <w:color w:val="333333"/>
                <w:sz w:val="20"/>
                <w:szCs w:val="20"/>
              </w:rPr>
            </w:pPr>
            <w:r w:rsidRPr="006526AA">
              <w:rPr>
                <w:rFonts w:ascii="Arial" w:eastAsia="Times New Roman" w:hAnsi="Arial" w:cs="Arial"/>
                <w:b/>
                <w:bCs/>
                <w:color w:val="333333"/>
                <w:sz w:val="20"/>
                <w:szCs w:val="20"/>
              </w:rPr>
              <w:t>c-Index</w:t>
            </w:r>
          </w:p>
        </w:tc>
        <w:tc>
          <w:tcPr>
            <w:tcW w:w="1520" w:type="dxa"/>
            <w:tcBorders>
              <w:top w:val="single" w:sz="4" w:space="0" w:color="auto"/>
              <w:left w:val="nil"/>
              <w:bottom w:val="double" w:sz="6" w:space="0" w:color="auto"/>
              <w:right w:val="nil"/>
            </w:tcBorders>
            <w:shd w:val="clear" w:color="000000" w:fill="FFFFFF"/>
            <w:vAlign w:val="bottom"/>
            <w:hideMark/>
          </w:tcPr>
          <w:p w14:paraId="3B94F877" w14:textId="77777777" w:rsidR="006526AA" w:rsidRPr="006526AA" w:rsidRDefault="006526AA" w:rsidP="006526AA">
            <w:pPr>
              <w:spacing w:before="0" w:after="0"/>
              <w:jc w:val="center"/>
              <w:rPr>
                <w:rFonts w:ascii="Arial" w:eastAsia="Times New Roman" w:hAnsi="Arial" w:cs="Arial"/>
                <w:b/>
                <w:bCs/>
                <w:color w:val="333333"/>
                <w:sz w:val="20"/>
                <w:szCs w:val="20"/>
              </w:rPr>
            </w:pPr>
            <w:r w:rsidRPr="006526AA">
              <w:rPr>
                <w:rFonts w:ascii="Arial" w:eastAsia="Times New Roman" w:hAnsi="Arial" w:cs="Arial"/>
                <w:b/>
                <w:bCs/>
                <w:color w:val="333333"/>
                <w:sz w:val="20"/>
                <w:szCs w:val="20"/>
              </w:rPr>
              <w:t>Accuracy</w:t>
            </w:r>
          </w:p>
        </w:tc>
        <w:tc>
          <w:tcPr>
            <w:tcW w:w="1520" w:type="dxa"/>
            <w:tcBorders>
              <w:top w:val="single" w:sz="4" w:space="0" w:color="auto"/>
              <w:left w:val="nil"/>
              <w:bottom w:val="double" w:sz="6" w:space="0" w:color="auto"/>
              <w:right w:val="nil"/>
            </w:tcBorders>
            <w:shd w:val="clear" w:color="000000" w:fill="FFFFFF"/>
            <w:vAlign w:val="bottom"/>
            <w:hideMark/>
          </w:tcPr>
          <w:p w14:paraId="5D0CBB01" w14:textId="77777777" w:rsidR="006526AA" w:rsidRPr="006526AA" w:rsidRDefault="006526AA" w:rsidP="006526AA">
            <w:pPr>
              <w:spacing w:before="0" w:after="0"/>
              <w:jc w:val="center"/>
              <w:rPr>
                <w:rFonts w:ascii="Arial" w:eastAsia="Times New Roman" w:hAnsi="Arial" w:cs="Arial"/>
                <w:b/>
                <w:bCs/>
                <w:color w:val="333333"/>
                <w:sz w:val="20"/>
                <w:szCs w:val="20"/>
              </w:rPr>
            </w:pPr>
            <w:r w:rsidRPr="006526AA">
              <w:rPr>
                <w:rFonts w:ascii="Arial" w:eastAsia="Times New Roman" w:hAnsi="Arial" w:cs="Arial"/>
                <w:b/>
                <w:bCs/>
                <w:color w:val="333333"/>
                <w:sz w:val="20"/>
                <w:szCs w:val="20"/>
              </w:rPr>
              <w:t>Sensitivity</w:t>
            </w:r>
          </w:p>
        </w:tc>
        <w:tc>
          <w:tcPr>
            <w:tcW w:w="1600" w:type="dxa"/>
            <w:tcBorders>
              <w:top w:val="single" w:sz="4" w:space="0" w:color="auto"/>
              <w:left w:val="nil"/>
              <w:bottom w:val="double" w:sz="6" w:space="0" w:color="auto"/>
              <w:right w:val="nil"/>
            </w:tcBorders>
            <w:shd w:val="clear" w:color="000000" w:fill="FFFFFF"/>
            <w:vAlign w:val="bottom"/>
            <w:hideMark/>
          </w:tcPr>
          <w:p w14:paraId="4C6F0408" w14:textId="77777777" w:rsidR="006526AA" w:rsidRPr="006526AA" w:rsidRDefault="006526AA" w:rsidP="006526AA">
            <w:pPr>
              <w:spacing w:before="0" w:after="0"/>
              <w:jc w:val="center"/>
              <w:rPr>
                <w:rFonts w:ascii="Arial" w:eastAsia="Times New Roman" w:hAnsi="Arial" w:cs="Arial"/>
                <w:b/>
                <w:bCs/>
                <w:color w:val="333333"/>
                <w:sz w:val="20"/>
                <w:szCs w:val="20"/>
              </w:rPr>
            </w:pPr>
            <w:r w:rsidRPr="006526AA">
              <w:rPr>
                <w:rFonts w:ascii="Arial" w:eastAsia="Times New Roman" w:hAnsi="Arial" w:cs="Arial"/>
                <w:b/>
                <w:bCs/>
                <w:color w:val="333333"/>
                <w:sz w:val="20"/>
                <w:szCs w:val="20"/>
              </w:rPr>
              <w:t>Specificity</w:t>
            </w:r>
          </w:p>
        </w:tc>
      </w:tr>
      <w:tr w:rsidR="006526AA" w:rsidRPr="006526AA" w14:paraId="10DA5D0A" w14:textId="77777777" w:rsidTr="006526AA">
        <w:trPr>
          <w:trHeight w:val="315"/>
        </w:trPr>
        <w:tc>
          <w:tcPr>
            <w:tcW w:w="1360" w:type="dxa"/>
            <w:tcBorders>
              <w:top w:val="nil"/>
              <w:left w:val="nil"/>
              <w:bottom w:val="nil"/>
              <w:right w:val="single" w:sz="4" w:space="0" w:color="auto"/>
            </w:tcBorders>
            <w:shd w:val="clear" w:color="auto" w:fill="auto"/>
            <w:noWrap/>
            <w:vAlign w:val="bottom"/>
            <w:hideMark/>
          </w:tcPr>
          <w:p w14:paraId="7BCABE4E"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All</w:t>
            </w:r>
          </w:p>
        </w:tc>
        <w:tc>
          <w:tcPr>
            <w:tcW w:w="1620" w:type="dxa"/>
            <w:tcBorders>
              <w:top w:val="nil"/>
              <w:left w:val="nil"/>
              <w:bottom w:val="nil"/>
              <w:right w:val="nil"/>
            </w:tcBorders>
            <w:shd w:val="clear" w:color="auto" w:fill="auto"/>
            <w:noWrap/>
            <w:vAlign w:val="bottom"/>
            <w:hideMark/>
          </w:tcPr>
          <w:p w14:paraId="2BF39FFD"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0.87 (0.85-0.90)</w:t>
            </w:r>
          </w:p>
        </w:tc>
        <w:tc>
          <w:tcPr>
            <w:tcW w:w="1520" w:type="dxa"/>
            <w:tcBorders>
              <w:top w:val="nil"/>
              <w:left w:val="nil"/>
              <w:bottom w:val="nil"/>
              <w:right w:val="nil"/>
            </w:tcBorders>
            <w:shd w:val="clear" w:color="auto" w:fill="auto"/>
            <w:noWrap/>
            <w:vAlign w:val="bottom"/>
            <w:hideMark/>
          </w:tcPr>
          <w:p w14:paraId="3C4D64E2"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0.85 (0.82-0.87)</w:t>
            </w:r>
          </w:p>
        </w:tc>
        <w:tc>
          <w:tcPr>
            <w:tcW w:w="1520" w:type="dxa"/>
            <w:tcBorders>
              <w:top w:val="nil"/>
              <w:left w:val="nil"/>
              <w:bottom w:val="nil"/>
              <w:right w:val="nil"/>
            </w:tcBorders>
            <w:shd w:val="clear" w:color="auto" w:fill="auto"/>
            <w:noWrap/>
            <w:vAlign w:val="bottom"/>
            <w:hideMark/>
          </w:tcPr>
          <w:p w14:paraId="0023FFE2"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0.81 (0.78-0.84)</w:t>
            </w:r>
          </w:p>
        </w:tc>
        <w:tc>
          <w:tcPr>
            <w:tcW w:w="1520" w:type="dxa"/>
            <w:tcBorders>
              <w:top w:val="nil"/>
              <w:left w:val="nil"/>
              <w:bottom w:val="nil"/>
              <w:right w:val="nil"/>
            </w:tcBorders>
            <w:shd w:val="clear" w:color="auto" w:fill="auto"/>
            <w:noWrap/>
            <w:vAlign w:val="bottom"/>
            <w:hideMark/>
          </w:tcPr>
          <w:p w14:paraId="001C230C"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0.69 (0.63-0.76)</w:t>
            </w:r>
          </w:p>
        </w:tc>
        <w:tc>
          <w:tcPr>
            <w:tcW w:w="1600" w:type="dxa"/>
            <w:tcBorders>
              <w:top w:val="nil"/>
              <w:left w:val="nil"/>
              <w:bottom w:val="nil"/>
              <w:right w:val="nil"/>
            </w:tcBorders>
            <w:shd w:val="clear" w:color="auto" w:fill="auto"/>
            <w:noWrap/>
            <w:vAlign w:val="bottom"/>
            <w:hideMark/>
          </w:tcPr>
          <w:p w14:paraId="527941B3"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0.87 (0.83-0.90)</w:t>
            </w:r>
          </w:p>
        </w:tc>
      </w:tr>
      <w:tr w:rsidR="006526AA" w:rsidRPr="006526AA" w14:paraId="19BB721B" w14:textId="77777777" w:rsidTr="006526AA">
        <w:trPr>
          <w:trHeight w:val="300"/>
        </w:trPr>
        <w:tc>
          <w:tcPr>
            <w:tcW w:w="1360" w:type="dxa"/>
            <w:tcBorders>
              <w:top w:val="nil"/>
              <w:left w:val="nil"/>
              <w:bottom w:val="nil"/>
              <w:right w:val="single" w:sz="4" w:space="0" w:color="auto"/>
            </w:tcBorders>
            <w:shd w:val="clear" w:color="auto" w:fill="auto"/>
            <w:noWrap/>
            <w:vAlign w:val="bottom"/>
            <w:hideMark/>
          </w:tcPr>
          <w:p w14:paraId="24300181"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Cog + MRI</w:t>
            </w:r>
          </w:p>
        </w:tc>
        <w:tc>
          <w:tcPr>
            <w:tcW w:w="1620" w:type="dxa"/>
            <w:tcBorders>
              <w:top w:val="nil"/>
              <w:left w:val="nil"/>
              <w:bottom w:val="nil"/>
              <w:right w:val="nil"/>
            </w:tcBorders>
            <w:shd w:val="clear" w:color="auto" w:fill="auto"/>
            <w:noWrap/>
            <w:vAlign w:val="bottom"/>
            <w:hideMark/>
          </w:tcPr>
          <w:p w14:paraId="60B68688"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0.85 (0.82-0.89)</w:t>
            </w:r>
          </w:p>
        </w:tc>
        <w:tc>
          <w:tcPr>
            <w:tcW w:w="1520" w:type="dxa"/>
            <w:tcBorders>
              <w:top w:val="nil"/>
              <w:left w:val="nil"/>
              <w:bottom w:val="nil"/>
              <w:right w:val="nil"/>
            </w:tcBorders>
            <w:shd w:val="clear" w:color="auto" w:fill="auto"/>
            <w:noWrap/>
            <w:vAlign w:val="bottom"/>
            <w:hideMark/>
          </w:tcPr>
          <w:p w14:paraId="5553F2FC"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0.83 (0.81-0.86)</w:t>
            </w:r>
          </w:p>
        </w:tc>
        <w:tc>
          <w:tcPr>
            <w:tcW w:w="1520" w:type="dxa"/>
            <w:tcBorders>
              <w:top w:val="nil"/>
              <w:left w:val="nil"/>
              <w:bottom w:val="nil"/>
              <w:right w:val="nil"/>
            </w:tcBorders>
            <w:shd w:val="clear" w:color="auto" w:fill="auto"/>
            <w:noWrap/>
            <w:vAlign w:val="bottom"/>
            <w:hideMark/>
          </w:tcPr>
          <w:p w14:paraId="109D96C0"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0.79 (0.76-0.83)</w:t>
            </w:r>
          </w:p>
        </w:tc>
        <w:tc>
          <w:tcPr>
            <w:tcW w:w="1520" w:type="dxa"/>
            <w:tcBorders>
              <w:top w:val="nil"/>
              <w:left w:val="nil"/>
              <w:bottom w:val="nil"/>
              <w:right w:val="nil"/>
            </w:tcBorders>
            <w:shd w:val="clear" w:color="auto" w:fill="auto"/>
            <w:noWrap/>
            <w:vAlign w:val="bottom"/>
            <w:hideMark/>
          </w:tcPr>
          <w:p w14:paraId="08ACF821"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0.65 (0.58-0.72)</w:t>
            </w:r>
          </w:p>
        </w:tc>
        <w:tc>
          <w:tcPr>
            <w:tcW w:w="1600" w:type="dxa"/>
            <w:tcBorders>
              <w:top w:val="nil"/>
              <w:left w:val="nil"/>
              <w:bottom w:val="nil"/>
              <w:right w:val="nil"/>
            </w:tcBorders>
            <w:shd w:val="clear" w:color="auto" w:fill="auto"/>
            <w:noWrap/>
            <w:vAlign w:val="bottom"/>
            <w:hideMark/>
          </w:tcPr>
          <w:p w14:paraId="6EB7BC30"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0.87 (0.83-0.90)</w:t>
            </w:r>
          </w:p>
        </w:tc>
      </w:tr>
      <w:tr w:rsidR="006526AA" w:rsidRPr="006526AA" w14:paraId="3D7B5DCF" w14:textId="77777777" w:rsidTr="006526AA">
        <w:trPr>
          <w:trHeight w:val="300"/>
        </w:trPr>
        <w:tc>
          <w:tcPr>
            <w:tcW w:w="1360" w:type="dxa"/>
            <w:tcBorders>
              <w:top w:val="nil"/>
              <w:left w:val="nil"/>
              <w:bottom w:val="nil"/>
              <w:right w:val="single" w:sz="4" w:space="0" w:color="auto"/>
            </w:tcBorders>
            <w:shd w:val="clear" w:color="auto" w:fill="auto"/>
            <w:noWrap/>
            <w:vAlign w:val="bottom"/>
            <w:hideMark/>
          </w:tcPr>
          <w:p w14:paraId="4715223E"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Cog</w:t>
            </w:r>
          </w:p>
        </w:tc>
        <w:tc>
          <w:tcPr>
            <w:tcW w:w="1620" w:type="dxa"/>
            <w:tcBorders>
              <w:top w:val="nil"/>
              <w:left w:val="nil"/>
              <w:bottom w:val="nil"/>
              <w:right w:val="nil"/>
            </w:tcBorders>
            <w:shd w:val="clear" w:color="auto" w:fill="auto"/>
            <w:noWrap/>
            <w:vAlign w:val="bottom"/>
            <w:hideMark/>
          </w:tcPr>
          <w:p w14:paraId="10CF735A"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0.84 (0.81-0.87)</w:t>
            </w:r>
          </w:p>
        </w:tc>
        <w:tc>
          <w:tcPr>
            <w:tcW w:w="1520" w:type="dxa"/>
            <w:tcBorders>
              <w:top w:val="nil"/>
              <w:left w:val="nil"/>
              <w:bottom w:val="nil"/>
              <w:right w:val="nil"/>
            </w:tcBorders>
            <w:shd w:val="clear" w:color="auto" w:fill="auto"/>
            <w:noWrap/>
            <w:vAlign w:val="bottom"/>
            <w:hideMark/>
          </w:tcPr>
          <w:p w14:paraId="0188FA79"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0.83 (0.80-0.85)</w:t>
            </w:r>
          </w:p>
        </w:tc>
        <w:tc>
          <w:tcPr>
            <w:tcW w:w="1520" w:type="dxa"/>
            <w:tcBorders>
              <w:top w:val="nil"/>
              <w:left w:val="nil"/>
              <w:bottom w:val="nil"/>
              <w:right w:val="nil"/>
            </w:tcBorders>
            <w:shd w:val="clear" w:color="auto" w:fill="auto"/>
            <w:noWrap/>
            <w:vAlign w:val="bottom"/>
            <w:hideMark/>
          </w:tcPr>
          <w:p w14:paraId="7EFD9EF6"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0.79 (0.75-0.82)</w:t>
            </w:r>
          </w:p>
        </w:tc>
        <w:tc>
          <w:tcPr>
            <w:tcW w:w="1520" w:type="dxa"/>
            <w:tcBorders>
              <w:top w:val="nil"/>
              <w:left w:val="nil"/>
              <w:bottom w:val="nil"/>
              <w:right w:val="nil"/>
            </w:tcBorders>
            <w:shd w:val="clear" w:color="auto" w:fill="auto"/>
            <w:noWrap/>
            <w:vAlign w:val="bottom"/>
            <w:hideMark/>
          </w:tcPr>
          <w:p w14:paraId="62C84D9C"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0.62 (0.55-0.69)</w:t>
            </w:r>
          </w:p>
        </w:tc>
        <w:tc>
          <w:tcPr>
            <w:tcW w:w="1600" w:type="dxa"/>
            <w:tcBorders>
              <w:top w:val="nil"/>
              <w:left w:val="nil"/>
              <w:bottom w:val="nil"/>
              <w:right w:val="nil"/>
            </w:tcBorders>
            <w:shd w:val="clear" w:color="auto" w:fill="auto"/>
            <w:noWrap/>
            <w:vAlign w:val="bottom"/>
            <w:hideMark/>
          </w:tcPr>
          <w:p w14:paraId="395643FF"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0.87 (0.83-0.90)</w:t>
            </w:r>
          </w:p>
        </w:tc>
      </w:tr>
      <w:tr w:rsidR="006526AA" w:rsidRPr="006526AA" w14:paraId="6E182D55" w14:textId="77777777" w:rsidTr="006526AA">
        <w:trPr>
          <w:trHeight w:val="315"/>
        </w:trPr>
        <w:tc>
          <w:tcPr>
            <w:tcW w:w="1360" w:type="dxa"/>
            <w:tcBorders>
              <w:top w:val="nil"/>
              <w:left w:val="nil"/>
              <w:bottom w:val="nil"/>
              <w:right w:val="single" w:sz="4" w:space="0" w:color="auto"/>
            </w:tcBorders>
            <w:shd w:val="clear" w:color="auto" w:fill="auto"/>
            <w:noWrap/>
            <w:vAlign w:val="bottom"/>
            <w:hideMark/>
          </w:tcPr>
          <w:p w14:paraId="40CAB5AD"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MRI+APOE4</w:t>
            </w:r>
          </w:p>
        </w:tc>
        <w:tc>
          <w:tcPr>
            <w:tcW w:w="1620" w:type="dxa"/>
            <w:tcBorders>
              <w:top w:val="nil"/>
              <w:left w:val="nil"/>
              <w:bottom w:val="nil"/>
              <w:right w:val="nil"/>
            </w:tcBorders>
            <w:shd w:val="clear" w:color="auto" w:fill="auto"/>
            <w:noWrap/>
            <w:vAlign w:val="bottom"/>
            <w:hideMark/>
          </w:tcPr>
          <w:p w14:paraId="3BA881C5"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0.79 (0.75-0.83)</w:t>
            </w:r>
          </w:p>
        </w:tc>
        <w:tc>
          <w:tcPr>
            <w:tcW w:w="1520" w:type="dxa"/>
            <w:tcBorders>
              <w:top w:val="nil"/>
              <w:left w:val="nil"/>
              <w:bottom w:val="nil"/>
              <w:right w:val="nil"/>
            </w:tcBorders>
            <w:shd w:val="clear" w:color="auto" w:fill="auto"/>
            <w:noWrap/>
            <w:vAlign w:val="bottom"/>
            <w:hideMark/>
          </w:tcPr>
          <w:p w14:paraId="4A8726D3"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0.76 (0.73-0.80)</w:t>
            </w:r>
          </w:p>
        </w:tc>
        <w:tc>
          <w:tcPr>
            <w:tcW w:w="1520" w:type="dxa"/>
            <w:tcBorders>
              <w:top w:val="nil"/>
              <w:left w:val="nil"/>
              <w:bottom w:val="nil"/>
              <w:right w:val="nil"/>
            </w:tcBorders>
            <w:shd w:val="clear" w:color="auto" w:fill="auto"/>
            <w:noWrap/>
            <w:vAlign w:val="bottom"/>
            <w:hideMark/>
          </w:tcPr>
          <w:p w14:paraId="3DE958B3"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0.74 (0.70-0.77)</w:t>
            </w:r>
          </w:p>
        </w:tc>
        <w:tc>
          <w:tcPr>
            <w:tcW w:w="1520" w:type="dxa"/>
            <w:tcBorders>
              <w:top w:val="nil"/>
              <w:left w:val="nil"/>
              <w:bottom w:val="nil"/>
              <w:right w:val="nil"/>
            </w:tcBorders>
            <w:shd w:val="clear" w:color="auto" w:fill="auto"/>
            <w:noWrap/>
            <w:vAlign w:val="bottom"/>
            <w:hideMark/>
          </w:tcPr>
          <w:p w14:paraId="3BFCA205"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0.47 (0.40-0.54)</w:t>
            </w:r>
          </w:p>
        </w:tc>
        <w:tc>
          <w:tcPr>
            <w:tcW w:w="1600" w:type="dxa"/>
            <w:tcBorders>
              <w:top w:val="nil"/>
              <w:left w:val="nil"/>
              <w:bottom w:val="nil"/>
              <w:right w:val="nil"/>
            </w:tcBorders>
            <w:shd w:val="clear" w:color="auto" w:fill="auto"/>
            <w:noWrap/>
            <w:vAlign w:val="bottom"/>
            <w:hideMark/>
          </w:tcPr>
          <w:p w14:paraId="65E06F3C"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0.87 (0.84-0.91)</w:t>
            </w:r>
          </w:p>
        </w:tc>
      </w:tr>
      <w:tr w:rsidR="006526AA" w:rsidRPr="006526AA" w14:paraId="6294D0D2" w14:textId="77777777" w:rsidTr="006526AA">
        <w:trPr>
          <w:trHeight w:val="330"/>
        </w:trPr>
        <w:tc>
          <w:tcPr>
            <w:tcW w:w="1360" w:type="dxa"/>
            <w:tcBorders>
              <w:top w:val="nil"/>
              <w:left w:val="nil"/>
              <w:bottom w:val="single" w:sz="4" w:space="0" w:color="auto"/>
              <w:right w:val="single" w:sz="4" w:space="0" w:color="auto"/>
            </w:tcBorders>
            <w:shd w:val="clear" w:color="auto" w:fill="auto"/>
            <w:noWrap/>
            <w:vAlign w:val="bottom"/>
            <w:hideMark/>
          </w:tcPr>
          <w:p w14:paraId="308FFC3B"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CSF+APOE4</w:t>
            </w:r>
          </w:p>
        </w:tc>
        <w:tc>
          <w:tcPr>
            <w:tcW w:w="1620" w:type="dxa"/>
            <w:tcBorders>
              <w:top w:val="nil"/>
              <w:left w:val="nil"/>
              <w:bottom w:val="single" w:sz="4" w:space="0" w:color="auto"/>
              <w:right w:val="nil"/>
            </w:tcBorders>
            <w:shd w:val="clear" w:color="auto" w:fill="auto"/>
            <w:noWrap/>
            <w:vAlign w:val="bottom"/>
            <w:hideMark/>
          </w:tcPr>
          <w:p w14:paraId="1ECC4212"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0.78 (0.74-0.82)</w:t>
            </w:r>
          </w:p>
        </w:tc>
        <w:tc>
          <w:tcPr>
            <w:tcW w:w="1520" w:type="dxa"/>
            <w:tcBorders>
              <w:top w:val="nil"/>
              <w:left w:val="nil"/>
              <w:bottom w:val="single" w:sz="4" w:space="0" w:color="auto"/>
              <w:right w:val="nil"/>
            </w:tcBorders>
            <w:shd w:val="clear" w:color="auto" w:fill="auto"/>
            <w:noWrap/>
            <w:vAlign w:val="bottom"/>
            <w:hideMark/>
          </w:tcPr>
          <w:p w14:paraId="1D0F6FD4"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0.73 (0.69-0.76)</w:t>
            </w:r>
          </w:p>
        </w:tc>
        <w:tc>
          <w:tcPr>
            <w:tcW w:w="1520" w:type="dxa"/>
            <w:tcBorders>
              <w:top w:val="nil"/>
              <w:left w:val="nil"/>
              <w:bottom w:val="single" w:sz="4" w:space="0" w:color="auto"/>
              <w:right w:val="nil"/>
            </w:tcBorders>
            <w:shd w:val="clear" w:color="auto" w:fill="auto"/>
            <w:noWrap/>
            <w:vAlign w:val="bottom"/>
            <w:hideMark/>
          </w:tcPr>
          <w:p w14:paraId="7441CFD6"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0.72 (0.68-0.76)</w:t>
            </w:r>
          </w:p>
        </w:tc>
        <w:tc>
          <w:tcPr>
            <w:tcW w:w="1520" w:type="dxa"/>
            <w:tcBorders>
              <w:top w:val="nil"/>
              <w:left w:val="nil"/>
              <w:bottom w:val="single" w:sz="4" w:space="0" w:color="auto"/>
              <w:right w:val="nil"/>
            </w:tcBorders>
            <w:shd w:val="clear" w:color="auto" w:fill="auto"/>
            <w:noWrap/>
            <w:vAlign w:val="bottom"/>
            <w:hideMark/>
          </w:tcPr>
          <w:p w14:paraId="1BCF2AF2"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0.40 (0.33-0.47)</w:t>
            </w:r>
          </w:p>
        </w:tc>
        <w:tc>
          <w:tcPr>
            <w:tcW w:w="1600" w:type="dxa"/>
            <w:tcBorders>
              <w:top w:val="nil"/>
              <w:left w:val="nil"/>
              <w:bottom w:val="single" w:sz="4" w:space="0" w:color="auto"/>
              <w:right w:val="nil"/>
            </w:tcBorders>
            <w:shd w:val="clear" w:color="auto" w:fill="auto"/>
            <w:noWrap/>
            <w:vAlign w:val="bottom"/>
            <w:hideMark/>
          </w:tcPr>
          <w:p w14:paraId="75AF5676"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0.88 (0.85-0.92)</w:t>
            </w:r>
          </w:p>
        </w:tc>
      </w:tr>
    </w:tbl>
    <w:p w14:paraId="41C68294" w14:textId="77777777" w:rsidR="00E27E28" w:rsidRDefault="00E27E28">
      <w:pPr>
        <w:spacing w:before="0" w:after="200" w:line="276" w:lineRule="auto"/>
        <w:rPr>
          <w:szCs w:val="24"/>
        </w:rPr>
      </w:pPr>
    </w:p>
    <w:p w14:paraId="3678A690" w14:textId="67D14C16" w:rsidR="006526AA" w:rsidRDefault="006526AA">
      <w:pPr>
        <w:spacing w:before="0" w:after="200" w:line="276" w:lineRule="auto"/>
        <w:rPr>
          <w:szCs w:val="24"/>
        </w:rPr>
      </w:pPr>
      <w:r>
        <w:rPr>
          <w:szCs w:val="24"/>
        </w:rPr>
        <w:br w:type="page"/>
      </w:r>
    </w:p>
    <w:p w14:paraId="6360E100" w14:textId="77777777" w:rsidR="0086402A" w:rsidRDefault="0086402A">
      <w:pPr>
        <w:spacing w:before="0" w:after="200" w:line="276" w:lineRule="auto"/>
        <w:rPr>
          <w:szCs w:val="24"/>
        </w:rPr>
        <w:sectPr w:rsidR="0086402A" w:rsidSect="00D537FA">
          <w:footerReference w:type="even" r:id="rId19"/>
          <w:footerReference w:type="default" r:id="rId20"/>
          <w:headerReference w:type="first" r:id="rId21"/>
          <w:pgSz w:w="12240" w:h="15840"/>
          <w:pgMar w:top="1138" w:right="1181" w:bottom="1138" w:left="1282" w:header="283" w:footer="510" w:gutter="0"/>
          <w:lnNumType w:countBy="1" w:restart="continuous"/>
          <w:cols w:space="720"/>
          <w:titlePg/>
          <w:docGrid w:linePitch="360"/>
        </w:sectPr>
      </w:pPr>
    </w:p>
    <w:p w14:paraId="17C27748" w14:textId="359D2922" w:rsidR="006526AA" w:rsidRDefault="006526AA" w:rsidP="006526AA">
      <w:pPr>
        <w:pStyle w:val="Caption"/>
      </w:pPr>
      <w:r>
        <w:lastRenderedPageBreak/>
        <w:t xml:space="preserve">Table </w:t>
      </w:r>
      <w:r>
        <w:fldChar w:fldCharType="begin"/>
      </w:r>
      <w:r>
        <w:instrText xml:space="preserve"> SEQ Table \* ARABIC </w:instrText>
      </w:r>
      <w:r>
        <w:fldChar w:fldCharType="separate"/>
      </w:r>
      <w:r>
        <w:rPr>
          <w:noProof/>
        </w:rPr>
        <w:t>5</w:t>
      </w:r>
      <w:r>
        <w:rPr>
          <w:noProof/>
        </w:rPr>
        <w:fldChar w:fldCharType="end"/>
      </w:r>
      <w:r>
        <w:t xml:space="preserve">: </w:t>
      </w:r>
      <w:r w:rsidRPr="006526AA">
        <w:rPr>
          <w:b w:val="0"/>
          <w:bCs w:val="0"/>
        </w:rPr>
        <w:t>Top Features characteristics that intervene in the conversion of MCI to Alzheimer like relevant biomarkers</w:t>
      </w:r>
    </w:p>
    <w:tbl>
      <w:tblPr>
        <w:tblW w:w="13608" w:type="dxa"/>
        <w:tblLook w:val="04A0" w:firstRow="1" w:lastRow="0" w:firstColumn="1" w:lastColumn="0" w:noHBand="0" w:noVBand="1"/>
      </w:tblPr>
      <w:tblGrid>
        <w:gridCol w:w="2686"/>
        <w:gridCol w:w="1142"/>
        <w:gridCol w:w="1984"/>
        <w:gridCol w:w="1985"/>
        <w:gridCol w:w="5811"/>
      </w:tblGrid>
      <w:tr w:rsidR="00F615D5" w:rsidRPr="00F615D5" w14:paraId="4A11004F" w14:textId="77777777" w:rsidTr="00C7409E">
        <w:trPr>
          <w:trHeight w:val="300"/>
        </w:trPr>
        <w:tc>
          <w:tcPr>
            <w:tcW w:w="2686" w:type="dxa"/>
            <w:tcBorders>
              <w:top w:val="single" w:sz="4" w:space="0" w:color="auto"/>
              <w:left w:val="nil"/>
              <w:bottom w:val="double" w:sz="6" w:space="0" w:color="auto"/>
              <w:right w:val="nil"/>
            </w:tcBorders>
            <w:shd w:val="clear" w:color="000000" w:fill="FFFFFF"/>
            <w:vAlign w:val="bottom"/>
            <w:hideMark/>
          </w:tcPr>
          <w:p w14:paraId="0A4716D7" w14:textId="77777777" w:rsidR="00F615D5" w:rsidRPr="00F615D5" w:rsidRDefault="00F615D5" w:rsidP="00F615D5">
            <w:pPr>
              <w:spacing w:before="0" w:after="0"/>
              <w:jc w:val="center"/>
              <w:rPr>
                <w:rFonts w:ascii="Arial" w:eastAsia="Times New Roman" w:hAnsi="Arial" w:cs="Arial"/>
                <w:b/>
                <w:bCs/>
                <w:color w:val="333333"/>
                <w:sz w:val="22"/>
              </w:rPr>
            </w:pPr>
            <w:r w:rsidRPr="00F615D5">
              <w:rPr>
                <w:rFonts w:ascii="Arial" w:eastAsia="Times New Roman" w:hAnsi="Arial" w:cs="Arial"/>
                <w:b/>
                <w:bCs/>
                <w:color w:val="333333"/>
                <w:sz w:val="22"/>
              </w:rPr>
              <w:t>Feature</w:t>
            </w:r>
          </w:p>
        </w:tc>
        <w:tc>
          <w:tcPr>
            <w:tcW w:w="1142" w:type="dxa"/>
            <w:tcBorders>
              <w:top w:val="single" w:sz="4" w:space="0" w:color="auto"/>
              <w:left w:val="nil"/>
              <w:bottom w:val="double" w:sz="6" w:space="0" w:color="auto"/>
              <w:right w:val="nil"/>
            </w:tcBorders>
            <w:shd w:val="clear" w:color="000000" w:fill="FFFFFF"/>
            <w:vAlign w:val="bottom"/>
            <w:hideMark/>
          </w:tcPr>
          <w:p w14:paraId="6443E54F" w14:textId="77777777" w:rsidR="00F615D5" w:rsidRPr="00F615D5" w:rsidRDefault="00F615D5" w:rsidP="00C7409E">
            <w:pPr>
              <w:spacing w:before="0" w:after="0"/>
              <w:jc w:val="right"/>
              <w:rPr>
                <w:rFonts w:ascii="Arial" w:eastAsia="Times New Roman" w:hAnsi="Arial" w:cs="Arial"/>
                <w:b/>
                <w:bCs/>
                <w:color w:val="333333"/>
                <w:sz w:val="22"/>
              </w:rPr>
            </w:pPr>
            <w:r w:rsidRPr="00F615D5">
              <w:rPr>
                <w:rFonts w:ascii="Arial" w:eastAsia="Times New Roman" w:hAnsi="Arial" w:cs="Arial"/>
                <w:b/>
                <w:bCs/>
                <w:color w:val="333333"/>
                <w:sz w:val="22"/>
              </w:rPr>
              <w:t>Estimate</w:t>
            </w:r>
          </w:p>
        </w:tc>
        <w:tc>
          <w:tcPr>
            <w:tcW w:w="1984" w:type="dxa"/>
            <w:tcBorders>
              <w:top w:val="single" w:sz="4" w:space="0" w:color="auto"/>
              <w:left w:val="nil"/>
              <w:bottom w:val="double" w:sz="6" w:space="0" w:color="auto"/>
              <w:right w:val="nil"/>
            </w:tcBorders>
            <w:shd w:val="clear" w:color="000000" w:fill="FFFFFF"/>
            <w:vAlign w:val="bottom"/>
            <w:hideMark/>
          </w:tcPr>
          <w:p w14:paraId="1BC0F22D" w14:textId="77777777" w:rsidR="00F615D5" w:rsidRPr="00F615D5" w:rsidRDefault="00F615D5" w:rsidP="00F615D5">
            <w:pPr>
              <w:spacing w:before="0" w:after="0"/>
              <w:jc w:val="center"/>
              <w:rPr>
                <w:rFonts w:ascii="Arial" w:eastAsia="Times New Roman" w:hAnsi="Arial" w:cs="Arial"/>
                <w:b/>
                <w:bCs/>
                <w:color w:val="333333"/>
                <w:sz w:val="22"/>
              </w:rPr>
            </w:pPr>
            <w:r w:rsidRPr="00F615D5">
              <w:rPr>
                <w:rFonts w:ascii="Arial" w:eastAsia="Times New Roman" w:hAnsi="Arial" w:cs="Arial"/>
                <w:b/>
                <w:bCs/>
                <w:color w:val="333333"/>
                <w:sz w:val="22"/>
              </w:rPr>
              <w:t>HR (95%CI)</w:t>
            </w:r>
          </w:p>
        </w:tc>
        <w:tc>
          <w:tcPr>
            <w:tcW w:w="1985" w:type="dxa"/>
            <w:tcBorders>
              <w:top w:val="single" w:sz="4" w:space="0" w:color="auto"/>
              <w:left w:val="nil"/>
              <w:bottom w:val="double" w:sz="6" w:space="0" w:color="auto"/>
              <w:right w:val="nil"/>
            </w:tcBorders>
            <w:shd w:val="clear" w:color="000000" w:fill="FFFFFF"/>
            <w:vAlign w:val="bottom"/>
            <w:hideMark/>
          </w:tcPr>
          <w:p w14:paraId="54176018" w14:textId="77777777" w:rsidR="00F615D5" w:rsidRPr="00F615D5" w:rsidRDefault="00F615D5" w:rsidP="00F615D5">
            <w:pPr>
              <w:spacing w:before="0" w:after="0"/>
              <w:jc w:val="center"/>
              <w:rPr>
                <w:rFonts w:ascii="Arial" w:eastAsia="Times New Roman" w:hAnsi="Arial" w:cs="Arial"/>
                <w:b/>
                <w:bCs/>
                <w:color w:val="333333"/>
                <w:sz w:val="22"/>
              </w:rPr>
            </w:pPr>
            <w:r w:rsidRPr="00F615D5">
              <w:rPr>
                <w:rFonts w:ascii="Arial" w:eastAsia="Times New Roman" w:hAnsi="Arial" w:cs="Arial"/>
                <w:b/>
                <w:bCs/>
                <w:color w:val="333333"/>
                <w:sz w:val="22"/>
              </w:rPr>
              <w:t>Source</w:t>
            </w:r>
          </w:p>
        </w:tc>
        <w:tc>
          <w:tcPr>
            <w:tcW w:w="5811" w:type="dxa"/>
            <w:tcBorders>
              <w:top w:val="single" w:sz="4" w:space="0" w:color="auto"/>
              <w:left w:val="nil"/>
              <w:bottom w:val="double" w:sz="6" w:space="0" w:color="auto"/>
              <w:right w:val="nil"/>
            </w:tcBorders>
            <w:shd w:val="clear" w:color="000000" w:fill="FFFFFF"/>
            <w:vAlign w:val="bottom"/>
            <w:hideMark/>
          </w:tcPr>
          <w:p w14:paraId="1FCE57F4" w14:textId="77777777" w:rsidR="00F615D5" w:rsidRPr="00F615D5" w:rsidRDefault="00F615D5" w:rsidP="00F615D5">
            <w:pPr>
              <w:spacing w:before="0" w:after="0"/>
              <w:ind w:right="-102"/>
              <w:jc w:val="center"/>
              <w:rPr>
                <w:rFonts w:ascii="Arial" w:eastAsia="Times New Roman" w:hAnsi="Arial" w:cs="Arial"/>
                <w:b/>
                <w:bCs/>
                <w:color w:val="333333"/>
                <w:sz w:val="22"/>
              </w:rPr>
            </w:pPr>
            <w:r w:rsidRPr="00F615D5">
              <w:rPr>
                <w:rFonts w:ascii="Arial" w:eastAsia="Times New Roman" w:hAnsi="Arial" w:cs="Arial"/>
                <w:b/>
                <w:bCs/>
                <w:color w:val="333333"/>
                <w:sz w:val="22"/>
              </w:rPr>
              <w:t>Description</w:t>
            </w:r>
          </w:p>
        </w:tc>
      </w:tr>
      <w:tr w:rsidR="00F615D5" w:rsidRPr="00C7409E" w14:paraId="6C457657" w14:textId="77777777" w:rsidTr="00C7409E">
        <w:trPr>
          <w:trHeight w:val="300"/>
        </w:trPr>
        <w:tc>
          <w:tcPr>
            <w:tcW w:w="2686" w:type="dxa"/>
            <w:tcBorders>
              <w:top w:val="nil"/>
              <w:left w:val="nil"/>
              <w:bottom w:val="nil"/>
              <w:right w:val="single" w:sz="4" w:space="0" w:color="auto"/>
            </w:tcBorders>
            <w:shd w:val="clear" w:color="000000" w:fill="FFFFFF"/>
            <w:hideMark/>
          </w:tcPr>
          <w:p w14:paraId="0945BA48" w14:textId="77777777" w:rsidR="00F615D5" w:rsidRPr="00C7409E" w:rsidRDefault="00F615D5" w:rsidP="00C7409E">
            <w:pPr>
              <w:spacing w:before="0" w:after="0"/>
              <w:jc w:val="right"/>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RAVLT_immediate</w:t>
            </w:r>
          </w:p>
        </w:tc>
        <w:tc>
          <w:tcPr>
            <w:tcW w:w="1142" w:type="dxa"/>
            <w:tcBorders>
              <w:top w:val="nil"/>
              <w:left w:val="nil"/>
              <w:bottom w:val="nil"/>
              <w:right w:val="nil"/>
            </w:tcBorders>
            <w:shd w:val="clear" w:color="000000" w:fill="FFFFFF"/>
            <w:hideMark/>
          </w:tcPr>
          <w:p w14:paraId="53081EFE" w14:textId="77777777" w:rsidR="00F615D5" w:rsidRPr="00C7409E" w:rsidRDefault="00F615D5" w:rsidP="00C7409E">
            <w:pPr>
              <w:spacing w:before="0" w:after="0"/>
              <w:jc w:val="right"/>
              <w:rPr>
                <w:rFonts w:ascii="Arial" w:eastAsia="Times New Roman" w:hAnsi="Arial" w:cs="Arial"/>
                <w:color w:val="333333"/>
                <w:sz w:val="20"/>
                <w:szCs w:val="20"/>
              </w:rPr>
            </w:pPr>
            <w:r w:rsidRPr="00C7409E">
              <w:rPr>
                <w:rFonts w:ascii="Arial" w:eastAsia="Times New Roman" w:hAnsi="Arial" w:cs="Arial"/>
                <w:color w:val="333333"/>
                <w:sz w:val="20"/>
                <w:szCs w:val="20"/>
              </w:rPr>
              <w:t>-0.344</w:t>
            </w:r>
          </w:p>
        </w:tc>
        <w:tc>
          <w:tcPr>
            <w:tcW w:w="1984" w:type="dxa"/>
            <w:tcBorders>
              <w:top w:val="nil"/>
              <w:left w:val="nil"/>
              <w:bottom w:val="nil"/>
              <w:right w:val="nil"/>
            </w:tcBorders>
            <w:shd w:val="clear" w:color="auto" w:fill="auto"/>
            <w:noWrap/>
            <w:vAlign w:val="bottom"/>
            <w:hideMark/>
          </w:tcPr>
          <w:p w14:paraId="7999D102" w14:textId="77777777" w:rsidR="00F615D5" w:rsidRPr="00C7409E" w:rsidRDefault="00F615D5" w:rsidP="00C7409E">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0.527 (0.400-0.695)</w:t>
            </w:r>
          </w:p>
        </w:tc>
        <w:tc>
          <w:tcPr>
            <w:tcW w:w="1985" w:type="dxa"/>
            <w:tcBorders>
              <w:top w:val="nil"/>
              <w:left w:val="nil"/>
              <w:bottom w:val="nil"/>
              <w:right w:val="nil"/>
            </w:tcBorders>
            <w:shd w:val="clear" w:color="000000" w:fill="FFFFFF"/>
            <w:hideMark/>
          </w:tcPr>
          <w:p w14:paraId="1CF438A8" w14:textId="636F76FA" w:rsidR="00F615D5" w:rsidRPr="00C7409E" w:rsidRDefault="009518BC" w:rsidP="00C7409E">
            <w:pPr>
              <w:spacing w:before="0" w:after="0"/>
              <w:jc w:val="center"/>
              <w:rPr>
                <w:rFonts w:ascii="Arial" w:eastAsia="Times New Roman" w:hAnsi="Arial" w:cs="Arial"/>
                <w:color w:val="333333"/>
                <w:sz w:val="20"/>
                <w:szCs w:val="20"/>
              </w:rPr>
            </w:pPr>
            <w:r w:rsidRPr="00C7409E">
              <w:rPr>
                <w:rFonts w:ascii="Arial" w:eastAsia="Times New Roman" w:hAnsi="Arial" w:cs="Arial"/>
                <w:color w:val="333333"/>
                <w:sz w:val="20"/>
                <w:szCs w:val="20"/>
              </w:rPr>
              <w:t>Cognitive</w:t>
            </w:r>
            <w:r w:rsidR="00F615D5" w:rsidRPr="00C7409E">
              <w:rPr>
                <w:rFonts w:ascii="Arial" w:eastAsia="Times New Roman" w:hAnsi="Arial" w:cs="Arial"/>
                <w:color w:val="333333"/>
                <w:sz w:val="20"/>
                <w:szCs w:val="20"/>
              </w:rPr>
              <w:t xml:space="preserve"> Function</w:t>
            </w:r>
          </w:p>
        </w:tc>
        <w:tc>
          <w:tcPr>
            <w:tcW w:w="5811" w:type="dxa"/>
            <w:tcBorders>
              <w:top w:val="nil"/>
              <w:left w:val="nil"/>
              <w:bottom w:val="nil"/>
              <w:right w:val="nil"/>
            </w:tcBorders>
            <w:shd w:val="clear" w:color="auto" w:fill="auto"/>
            <w:noWrap/>
            <w:vAlign w:val="bottom"/>
            <w:hideMark/>
          </w:tcPr>
          <w:p w14:paraId="602E537B" w14:textId="6DFDC3DB" w:rsidR="00F615D5" w:rsidRPr="00C7409E" w:rsidRDefault="00F615D5" w:rsidP="00C7409E">
            <w:pPr>
              <w:spacing w:before="0" w:after="0"/>
              <w:ind w:right="-102"/>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 xml:space="preserve">Rey Auditory Verbal Learning Test: </w:t>
            </w:r>
            <w:r w:rsidR="0028114C">
              <w:rPr>
                <w:rFonts w:ascii="Aptos Narrow" w:eastAsia="Times New Roman" w:hAnsi="Aptos Narrow" w:cs="Times New Roman"/>
                <w:color w:val="000000"/>
                <w:sz w:val="20"/>
                <w:szCs w:val="20"/>
              </w:rPr>
              <w:t>I</w:t>
            </w:r>
            <w:r w:rsidRPr="00C7409E">
              <w:rPr>
                <w:rFonts w:ascii="Aptos Narrow" w:eastAsia="Times New Roman" w:hAnsi="Aptos Narrow" w:cs="Times New Roman"/>
                <w:color w:val="000000"/>
                <w:sz w:val="20"/>
                <w:szCs w:val="20"/>
              </w:rPr>
              <w:t>mmediate</w:t>
            </w:r>
          </w:p>
        </w:tc>
      </w:tr>
      <w:tr w:rsidR="00F615D5" w:rsidRPr="00C7409E" w14:paraId="28D6F1C3" w14:textId="77777777" w:rsidTr="00C7409E">
        <w:trPr>
          <w:trHeight w:val="288"/>
        </w:trPr>
        <w:tc>
          <w:tcPr>
            <w:tcW w:w="2686" w:type="dxa"/>
            <w:tcBorders>
              <w:top w:val="nil"/>
              <w:left w:val="nil"/>
              <w:bottom w:val="nil"/>
              <w:right w:val="single" w:sz="4" w:space="0" w:color="auto"/>
            </w:tcBorders>
            <w:shd w:val="clear" w:color="000000" w:fill="FFFFFF"/>
            <w:hideMark/>
          </w:tcPr>
          <w:p w14:paraId="3FD9CD95" w14:textId="77777777" w:rsidR="00F615D5" w:rsidRPr="00C7409E" w:rsidRDefault="00F615D5" w:rsidP="00C7409E">
            <w:pPr>
              <w:spacing w:before="0" w:after="0"/>
              <w:jc w:val="right"/>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FAQ</w:t>
            </w:r>
          </w:p>
        </w:tc>
        <w:tc>
          <w:tcPr>
            <w:tcW w:w="1142" w:type="dxa"/>
            <w:tcBorders>
              <w:top w:val="nil"/>
              <w:left w:val="nil"/>
              <w:bottom w:val="nil"/>
              <w:right w:val="nil"/>
            </w:tcBorders>
            <w:shd w:val="clear" w:color="000000" w:fill="FFFFFF"/>
            <w:hideMark/>
          </w:tcPr>
          <w:p w14:paraId="21B0AF36" w14:textId="77777777" w:rsidR="00F615D5" w:rsidRPr="00C7409E" w:rsidRDefault="00F615D5" w:rsidP="00C7409E">
            <w:pPr>
              <w:spacing w:before="0" w:after="0"/>
              <w:jc w:val="right"/>
              <w:rPr>
                <w:rFonts w:ascii="Arial" w:eastAsia="Times New Roman" w:hAnsi="Arial" w:cs="Arial"/>
                <w:color w:val="333333"/>
                <w:sz w:val="20"/>
                <w:szCs w:val="20"/>
              </w:rPr>
            </w:pPr>
            <w:r w:rsidRPr="00C7409E">
              <w:rPr>
                <w:rFonts w:ascii="Arial" w:eastAsia="Times New Roman" w:hAnsi="Arial" w:cs="Arial"/>
                <w:color w:val="333333"/>
                <w:sz w:val="20"/>
                <w:szCs w:val="20"/>
              </w:rPr>
              <w:t>0.246</w:t>
            </w:r>
          </w:p>
        </w:tc>
        <w:tc>
          <w:tcPr>
            <w:tcW w:w="1984" w:type="dxa"/>
            <w:tcBorders>
              <w:top w:val="nil"/>
              <w:left w:val="nil"/>
              <w:bottom w:val="nil"/>
              <w:right w:val="nil"/>
            </w:tcBorders>
            <w:shd w:val="clear" w:color="auto" w:fill="auto"/>
            <w:noWrap/>
            <w:vAlign w:val="bottom"/>
            <w:hideMark/>
          </w:tcPr>
          <w:p w14:paraId="123E7B8B" w14:textId="77777777" w:rsidR="00F615D5" w:rsidRPr="00C7409E" w:rsidRDefault="00F615D5" w:rsidP="00C7409E">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1.581 (1.273-1.963)</w:t>
            </w:r>
          </w:p>
        </w:tc>
        <w:tc>
          <w:tcPr>
            <w:tcW w:w="1985" w:type="dxa"/>
            <w:tcBorders>
              <w:top w:val="nil"/>
              <w:left w:val="nil"/>
              <w:bottom w:val="nil"/>
              <w:right w:val="nil"/>
            </w:tcBorders>
            <w:shd w:val="clear" w:color="000000" w:fill="FFFFFF"/>
            <w:hideMark/>
          </w:tcPr>
          <w:p w14:paraId="02163D92" w14:textId="1AF3DE5D" w:rsidR="00F615D5" w:rsidRPr="00C7409E" w:rsidRDefault="009518BC" w:rsidP="00C7409E">
            <w:pPr>
              <w:spacing w:before="0" w:after="0"/>
              <w:jc w:val="center"/>
              <w:rPr>
                <w:rFonts w:ascii="Arial" w:eastAsia="Times New Roman" w:hAnsi="Arial" w:cs="Arial"/>
                <w:color w:val="333333"/>
                <w:sz w:val="20"/>
                <w:szCs w:val="20"/>
              </w:rPr>
            </w:pPr>
            <w:r w:rsidRPr="00C7409E">
              <w:rPr>
                <w:rFonts w:ascii="Arial" w:eastAsia="Times New Roman" w:hAnsi="Arial" w:cs="Arial"/>
                <w:color w:val="333333"/>
                <w:sz w:val="20"/>
                <w:szCs w:val="20"/>
              </w:rPr>
              <w:t>Cognitive</w:t>
            </w:r>
            <w:r w:rsidR="00F615D5" w:rsidRPr="00C7409E">
              <w:rPr>
                <w:rFonts w:ascii="Arial" w:eastAsia="Times New Roman" w:hAnsi="Arial" w:cs="Arial"/>
                <w:color w:val="333333"/>
                <w:sz w:val="20"/>
                <w:szCs w:val="20"/>
              </w:rPr>
              <w:t xml:space="preserve"> Function</w:t>
            </w:r>
          </w:p>
        </w:tc>
        <w:tc>
          <w:tcPr>
            <w:tcW w:w="5811" w:type="dxa"/>
            <w:tcBorders>
              <w:top w:val="nil"/>
              <w:left w:val="nil"/>
              <w:bottom w:val="nil"/>
              <w:right w:val="nil"/>
            </w:tcBorders>
            <w:shd w:val="clear" w:color="auto" w:fill="auto"/>
            <w:noWrap/>
            <w:vAlign w:val="bottom"/>
            <w:hideMark/>
          </w:tcPr>
          <w:p w14:paraId="2A44B4C0" w14:textId="77777777" w:rsidR="00F615D5" w:rsidRPr="00C7409E" w:rsidRDefault="00F615D5" w:rsidP="00C7409E">
            <w:pPr>
              <w:spacing w:before="0" w:after="0"/>
              <w:ind w:right="-102"/>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Functional Activities Questionnaire</w:t>
            </w:r>
          </w:p>
        </w:tc>
      </w:tr>
      <w:tr w:rsidR="00F615D5" w:rsidRPr="00C7409E" w14:paraId="7287A981" w14:textId="77777777" w:rsidTr="00C7409E">
        <w:trPr>
          <w:trHeight w:val="288"/>
        </w:trPr>
        <w:tc>
          <w:tcPr>
            <w:tcW w:w="2686" w:type="dxa"/>
            <w:tcBorders>
              <w:top w:val="nil"/>
              <w:left w:val="nil"/>
              <w:bottom w:val="nil"/>
              <w:right w:val="single" w:sz="4" w:space="0" w:color="auto"/>
            </w:tcBorders>
            <w:shd w:val="clear" w:color="000000" w:fill="FFFFFF"/>
            <w:hideMark/>
          </w:tcPr>
          <w:p w14:paraId="59057F4F" w14:textId="77777777" w:rsidR="00F615D5" w:rsidRPr="00C7409E" w:rsidRDefault="00F615D5" w:rsidP="00C7409E">
            <w:pPr>
              <w:spacing w:before="0" w:after="0"/>
              <w:jc w:val="right"/>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ABETA</w:t>
            </w:r>
          </w:p>
        </w:tc>
        <w:tc>
          <w:tcPr>
            <w:tcW w:w="1142" w:type="dxa"/>
            <w:tcBorders>
              <w:top w:val="nil"/>
              <w:left w:val="nil"/>
              <w:bottom w:val="nil"/>
              <w:right w:val="nil"/>
            </w:tcBorders>
            <w:shd w:val="clear" w:color="000000" w:fill="FFFFFF"/>
            <w:hideMark/>
          </w:tcPr>
          <w:p w14:paraId="42F1DFC0" w14:textId="77777777" w:rsidR="00F615D5" w:rsidRPr="00C7409E" w:rsidRDefault="00F615D5" w:rsidP="00C7409E">
            <w:pPr>
              <w:spacing w:before="0" w:after="0"/>
              <w:jc w:val="right"/>
              <w:rPr>
                <w:rFonts w:ascii="Arial" w:eastAsia="Times New Roman" w:hAnsi="Arial" w:cs="Arial"/>
                <w:color w:val="333333"/>
                <w:sz w:val="20"/>
                <w:szCs w:val="20"/>
              </w:rPr>
            </w:pPr>
            <w:r w:rsidRPr="00C7409E">
              <w:rPr>
                <w:rFonts w:ascii="Arial" w:eastAsia="Times New Roman" w:hAnsi="Arial" w:cs="Arial"/>
                <w:color w:val="333333"/>
                <w:sz w:val="20"/>
                <w:szCs w:val="20"/>
              </w:rPr>
              <w:t>-0.208</w:t>
            </w:r>
          </w:p>
        </w:tc>
        <w:tc>
          <w:tcPr>
            <w:tcW w:w="1984" w:type="dxa"/>
            <w:tcBorders>
              <w:top w:val="nil"/>
              <w:left w:val="nil"/>
              <w:bottom w:val="nil"/>
              <w:right w:val="nil"/>
            </w:tcBorders>
            <w:shd w:val="clear" w:color="auto" w:fill="auto"/>
            <w:noWrap/>
            <w:vAlign w:val="bottom"/>
            <w:hideMark/>
          </w:tcPr>
          <w:p w14:paraId="5421B1B9" w14:textId="77777777" w:rsidR="00F615D5" w:rsidRPr="00C7409E" w:rsidRDefault="00F615D5" w:rsidP="00C7409E">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0.679 (0.541-0.853)</w:t>
            </w:r>
          </w:p>
        </w:tc>
        <w:tc>
          <w:tcPr>
            <w:tcW w:w="1985" w:type="dxa"/>
            <w:tcBorders>
              <w:top w:val="nil"/>
              <w:left w:val="nil"/>
              <w:bottom w:val="nil"/>
              <w:right w:val="nil"/>
            </w:tcBorders>
            <w:shd w:val="clear" w:color="000000" w:fill="FFFFFF"/>
            <w:hideMark/>
          </w:tcPr>
          <w:p w14:paraId="2BABF268" w14:textId="77777777" w:rsidR="00F615D5" w:rsidRPr="00C7409E" w:rsidRDefault="00F615D5" w:rsidP="00C7409E">
            <w:pPr>
              <w:spacing w:before="0" w:after="0"/>
              <w:jc w:val="center"/>
              <w:rPr>
                <w:rFonts w:ascii="Arial" w:eastAsia="Times New Roman" w:hAnsi="Arial" w:cs="Arial"/>
                <w:color w:val="333333"/>
                <w:sz w:val="20"/>
                <w:szCs w:val="20"/>
              </w:rPr>
            </w:pPr>
            <w:r w:rsidRPr="00C7409E">
              <w:rPr>
                <w:rFonts w:ascii="Arial" w:eastAsia="Times New Roman" w:hAnsi="Arial" w:cs="Arial"/>
                <w:color w:val="333333"/>
                <w:sz w:val="20"/>
                <w:szCs w:val="20"/>
              </w:rPr>
              <w:t>CSF</w:t>
            </w:r>
          </w:p>
        </w:tc>
        <w:tc>
          <w:tcPr>
            <w:tcW w:w="5811" w:type="dxa"/>
            <w:tcBorders>
              <w:top w:val="nil"/>
              <w:left w:val="nil"/>
              <w:bottom w:val="nil"/>
              <w:right w:val="nil"/>
            </w:tcBorders>
            <w:shd w:val="clear" w:color="auto" w:fill="auto"/>
            <w:noWrap/>
            <w:vAlign w:val="bottom"/>
            <w:hideMark/>
          </w:tcPr>
          <w:p w14:paraId="7E7F3E58" w14:textId="77777777" w:rsidR="00F615D5" w:rsidRPr="00C7409E" w:rsidRDefault="00F615D5" w:rsidP="00C7409E">
            <w:pPr>
              <w:spacing w:before="0" w:after="0"/>
              <w:ind w:right="-102"/>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Amyloid Beta</w:t>
            </w:r>
          </w:p>
        </w:tc>
      </w:tr>
      <w:tr w:rsidR="00F615D5" w:rsidRPr="00C7409E" w14:paraId="073DC947" w14:textId="77777777" w:rsidTr="00C7409E">
        <w:trPr>
          <w:trHeight w:val="288"/>
        </w:trPr>
        <w:tc>
          <w:tcPr>
            <w:tcW w:w="2686" w:type="dxa"/>
            <w:tcBorders>
              <w:top w:val="nil"/>
              <w:left w:val="nil"/>
              <w:bottom w:val="nil"/>
              <w:right w:val="single" w:sz="4" w:space="0" w:color="auto"/>
            </w:tcBorders>
            <w:shd w:val="clear" w:color="000000" w:fill="FFFFFF"/>
            <w:hideMark/>
          </w:tcPr>
          <w:p w14:paraId="597EBDA9" w14:textId="77777777" w:rsidR="00F615D5" w:rsidRPr="00C7409E" w:rsidRDefault="00F615D5" w:rsidP="00C7409E">
            <w:pPr>
              <w:spacing w:before="0" w:after="0"/>
              <w:jc w:val="right"/>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PTAU</w:t>
            </w:r>
          </w:p>
        </w:tc>
        <w:tc>
          <w:tcPr>
            <w:tcW w:w="1142" w:type="dxa"/>
            <w:tcBorders>
              <w:top w:val="nil"/>
              <w:left w:val="nil"/>
              <w:bottom w:val="nil"/>
              <w:right w:val="nil"/>
            </w:tcBorders>
            <w:shd w:val="clear" w:color="000000" w:fill="FFFFFF"/>
            <w:hideMark/>
          </w:tcPr>
          <w:p w14:paraId="6E3EE9B6" w14:textId="77777777" w:rsidR="00F615D5" w:rsidRPr="00C7409E" w:rsidRDefault="00F615D5" w:rsidP="00C7409E">
            <w:pPr>
              <w:spacing w:before="0" w:after="0"/>
              <w:jc w:val="right"/>
              <w:rPr>
                <w:rFonts w:ascii="Arial" w:eastAsia="Times New Roman" w:hAnsi="Arial" w:cs="Arial"/>
                <w:color w:val="333333"/>
                <w:sz w:val="20"/>
                <w:szCs w:val="20"/>
              </w:rPr>
            </w:pPr>
            <w:r w:rsidRPr="00C7409E">
              <w:rPr>
                <w:rFonts w:ascii="Arial" w:eastAsia="Times New Roman" w:hAnsi="Arial" w:cs="Arial"/>
                <w:color w:val="333333"/>
                <w:sz w:val="20"/>
                <w:szCs w:val="20"/>
              </w:rPr>
              <w:t>0.014</w:t>
            </w:r>
          </w:p>
        </w:tc>
        <w:tc>
          <w:tcPr>
            <w:tcW w:w="1984" w:type="dxa"/>
            <w:tcBorders>
              <w:top w:val="nil"/>
              <w:left w:val="nil"/>
              <w:bottom w:val="nil"/>
              <w:right w:val="nil"/>
            </w:tcBorders>
            <w:shd w:val="clear" w:color="auto" w:fill="auto"/>
            <w:noWrap/>
            <w:vAlign w:val="bottom"/>
            <w:hideMark/>
          </w:tcPr>
          <w:p w14:paraId="7E98EBD7" w14:textId="77777777" w:rsidR="00F615D5" w:rsidRPr="00C7409E" w:rsidRDefault="00F615D5" w:rsidP="00C7409E">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1.399 (1.165-1.680)</w:t>
            </w:r>
          </w:p>
        </w:tc>
        <w:tc>
          <w:tcPr>
            <w:tcW w:w="1985" w:type="dxa"/>
            <w:tcBorders>
              <w:top w:val="nil"/>
              <w:left w:val="nil"/>
              <w:bottom w:val="nil"/>
              <w:right w:val="nil"/>
            </w:tcBorders>
            <w:shd w:val="clear" w:color="000000" w:fill="FFFFFF"/>
            <w:hideMark/>
          </w:tcPr>
          <w:p w14:paraId="4B9C99B5" w14:textId="77777777" w:rsidR="00F615D5" w:rsidRPr="00C7409E" w:rsidRDefault="00F615D5" w:rsidP="00C7409E">
            <w:pPr>
              <w:spacing w:before="0" w:after="0"/>
              <w:jc w:val="center"/>
              <w:rPr>
                <w:rFonts w:ascii="Arial" w:eastAsia="Times New Roman" w:hAnsi="Arial" w:cs="Arial"/>
                <w:color w:val="333333"/>
                <w:sz w:val="20"/>
                <w:szCs w:val="20"/>
              </w:rPr>
            </w:pPr>
            <w:r w:rsidRPr="00C7409E">
              <w:rPr>
                <w:rFonts w:ascii="Arial" w:eastAsia="Times New Roman" w:hAnsi="Arial" w:cs="Arial"/>
                <w:color w:val="333333"/>
                <w:sz w:val="20"/>
                <w:szCs w:val="20"/>
              </w:rPr>
              <w:t>CSF</w:t>
            </w:r>
          </w:p>
        </w:tc>
        <w:tc>
          <w:tcPr>
            <w:tcW w:w="5811" w:type="dxa"/>
            <w:tcBorders>
              <w:top w:val="nil"/>
              <w:left w:val="nil"/>
              <w:bottom w:val="nil"/>
              <w:right w:val="nil"/>
            </w:tcBorders>
            <w:shd w:val="clear" w:color="auto" w:fill="auto"/>
            <w:noWrap/>
            <w:vAlign w:val="bottom"/>
            <w:hideMark/>
          </w:tcPr>
          <w:p w14:paraId="51C17F4F" w14:textId="77777777" w:rsidR="00F615D5" w:rsidRPr="00C7409E" w:rsidRDefault="00F615D5" w:rsidP="00C7409E">
            <w:pPr>
              <w:spacing w:before="0" w:after="0"/>
              <w:ind w:right="-102"/>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p-Tau</w:t>
            </w:r>
          </w:p>
        </w:tc>
      </w:tr>
      <w:tr w:rsidR="00F615D5" w:rsidRPr="00C7409E" w14:paraId="1D53FB90" w14:textId="77777777" w:rsidTr="00C7409E">
        <w:trPr>
          <w:trHeight w:val="288"/>
        </w:trPr>
        <w:tc>
          <w:tcPr>
            <w:tcW w:w="2686" w:type="dxa"/>
            <w:tcBorders>
              <w:top w:val="nil"/>
              <w:left w:val="nil"/>
              <w:bottom w:val="nil"/>
              <w:right w:val="single" w:sz="4" w:space="0" w:color="auto"/>
            </w:tcBorders>
            <w:shd w:val="clear" w:color="000000" w:fill="FFFFFF"/>
            <w:hideMark/>
          </w:tcPr>
          <w:p w14:paraId="685F5885" w14:textId="77777777" w:rsidR="00F615D5" w:rsidRPr="00C7409E" w:rsidRDefault="00F615D5" w:rsidP="00C7409E">
            <w:pPr>
              <w:spacing w:before="0" w:after="0"/>
              <w:jc w:val="right"/>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ADAS13</w:t>
            </w:r>
          </w:p>
        </w:tc>
        <w:tc>
          <w:tcPr>
            <w:tcW w:w="1142" w:type="dxa"/>
            <w:tcBorders>
              <w:top w:val="nil"/>
              <w:left w:val="nil"/>
              <w:bottom w:val="nil"/>
              <w:right w:val="nil"/>
            </w:tcBorders>
            <w:shd w:val="clear" w:color="000000" w:fill="FFFFFF"/>
            <w:hideMark/>
          </w:tcPr>
          <w:p w14:paraId="2CD3DB35" w14:textId="77777777" w:rsidR="00F615D5" w:rsidRPr="00C7409E" w:rsidRDefault="00F615D5" w:rsidP="00C7409E">
            <w:pPr>
              <w:spacing w:before="0" w:after="0"/>
              <w:jc w:val="right"/>
              <w:rPr>
                <w:rFonts w:ascii="Arial" w:eastAsia="Times New Roman" w:hAnsi="Arial" w:cs="Arial"/>
                <w:color w:val="333333"/>
                <w:sz w:val="20"/>
                <w:szCs w:val="20"/>
              </w:rPr>
            </w:pPr>
            <w:r w:rsidRPr="00C7409E">
              <w:rPr>
                <w:rFonts w:ascii="Arial" w:eastAsia="Times New Roman" w:hAnsi="Arial" w:cs="Arial"/>
                <w:color w:val="333333"/>
                <w:sz w:val="20"/>
                <w:szCs w:val="20"/>
              </w:rPr>
              <w:t>0.124</w:t>
            </w:r>
          </w:p>
        </w:tc>
        <w:tc>
          <w:tcPr>
            <w:tcW w:w="1984" w:type="dxa"/>
            <w:tcBorders>
              <w:top w:val="nil"/>
              <w:left w:val="nil"/>
              <w:bottom w:val="nil"/>
              <w:right w:val="nil"/>
            </w:tcBorders>
            <w:shd w:val="clear" w:color="auto" w:fill="auto"/>
            <w:noWrap/>
            <w:vAlign w:val="bottom"/>
            <w:hideMark/>
          </w:tcPr>
          <w:p w14:paraId="568D4184" w14:textId="77777777" w:rsidR="00F615D5" w:rsidRPr="00C7409E" w:rsidRDefault="00F615D5" w:rsidP="00C7409E">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1.501 (1.130-1.993)</w:t>
            </w:r>
          </w:p>
        </w:tc>
        <w:tc>
          <w:tcPr>
            <w:tcW w:w="1985" w:type="dxa"/>
            <w:tcBorders>
              <w:top w:val="nil"/>
              <w:left w:val="nil"/>
              <w:bottom w:val="nil"/>
              <w:right w:val="nil"/>
            </w:tcBorders>
            <w:shd w:val="clear" w:color="000000" w:fill="FFFFFF"/>
            <w:hideMark/>
          </w:tcPr>
          <w:p w14:paraId="041746D0" w14:textId="04E213CA" w:rsidR="00F615D5" w:rsidRPr="00C7409E" w:rsidRDefault="009518BC" w:rsidP="00C7409E">
            <w:pPr>
              <w:spacing w:before="0" w:after="0"/>
              <w:jc w:val="center"/>
              <w:rPr>
                <w:rFonts w:ascii="Arial" w:eastAsia="Times New Roman" w:hAnsi="Arial" w:cs="Arial"/>
                <w:color w:val="333333"/>
                <w:sz w:val="20"/>
                <w:szCs w:val="20"/>
              </w:rPr>
            </w:pPr>
            <w:r w:rsidRPr="00C7409E">
              <w:rPr>
                <w:rFonts w:ascii="Arial" w:eastAsia="Times New Roman" w:hAnsi="Arial" w:cs="Arial"/>
                <w:color w:val="333333"/>
                <w:sz w:val="20"/>
                <w:szCs w:val="20"/>
              </w:rPr>
              <w:t>Cognitive</w:t>
            </w:r>
            <w:r w:rsidR="00F615D5" w:rsidRPr="00C7409E">
              <w:rPr>
                <w:rFonts w:ascii="Arial" w:eastAsia="Times New Roman" w:hAnsi="Arial" w:cs="Arial"/>
                <w:color w:val="333333"/>
                <w:sz w:val="20"/>
                <w:szCs w:val="20"/>
              </w:rPr>
              <w:t xml:space="preserve"> Function</w:t>
            </w:r>
          </w:p>
        </w:tc>
        <w:tc>
          <w:tcPr>
            <w:tcW w:w="5811" w:type="dxa"/>
            <w:tcBorders>
              <w:top w:val="nil"/>
              <w:left w:val="nil"/>
              <w:bottom w:val="nil"/>
              <w:right w:val="nil"/>
            </w:tcBorders>
            <w:shd w:val="clear" w:color="auto" w:fill="auto"/>
            <w:noWrap/>
            <w:vAlign w:val="bottom"/>
            <w:hideMark/>
          </w:tcPr>
          <w:p w14:paraId="0C045595" w14:textId="53009C4A" w:rsidR="00F615D5" w:rsidRPr="00C7409E" w:rsidRDefault="00F615D5" w:rsidP="00C7409E">
            <w:pPr>
              <w:spacing w:before="0" w:after="0"/>
              <w:ind w:right="-102"/>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Alzheimer's Disease Assessment Scale</w:t>
            </w:r>
            <w:r w:rsidR="00AB3A20" w:rsidRPr="00C7409E">
              <w:rPr>
                <w:rFonts w:ascii="Aptos Narrow" w:eastAsia="Times New Roman" w:hAnsi="Aptos Narrow" w:cs="Times New Roman"/>
                <w:color w:val="000000"/>
                <w:sz w:val="20"/>
                <w:szCs w:val="20"/>
              </w:rPr>
              <w:t>-Cog13</w:t>
            </w:r>
          </w:p>
        </w:tc>
      </w:tr>
      <w:tr w:rsidR="00F615D5" w:rsidRPr="00C7409E" w14:paraId="360B9676" w14:textId="77777777" w:rsidTr="00C7409E">
        <w:trPr>
          <w:trHeight w:val="288"/>
        </w:trPr>
        <w:tc>
          <w:tcPr>
            <w:tcW w:w="2686" w:type="dxa"/>
            <w:tcBorders>
              <w:top w:val="nil"/>
              <w:left w:val="nil"/>
              <w:bottom w:val="nil"/>
              <w:right w:val="single" w:sz="4" w:space="0" w:color="auto"/>
            </w:tcBorders>
            <w:shd w:val="clear" w:color="000000" w:fill="FFFFFF"/>
            <w:hideMark/>
          </w:tcPr>
          <w:p w14:paraId="39E69343" w14:textId="77777777" w:rsidR="00F615D5" w:rsidRPr="00C7409E" w:rsidRDefault="00F615D5" w:rsidP="00C7409E">
            <w:pPr>
              <w:spacing w:before="0" w:after="0"/>
              <w:jc w:val="right"/>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TAU</w:t>
            </w:r>
          </w:p>
        </w:tc>
        <w:tc>
          <w:tcPr>
            <w:tcW w:w="1142" w:type="dxa"/>
            <w:tcBorders>
              <w:top w:val="nil"/>
              <w:left w:val="nil"/>
              <w:bottom w:val="nil"/>
              <w:right w:val="nil"/>
            </w:tcBorders>
            <w:shd w:val="clear" w:color="000000" w:fill="FFFFFF"/>
            <w:hideMark/>
          </w:tcPr>
          <w:p w14:paraId="5DAC43E9" w14:textId="77777777" w:rsidR="00F615D5" w:rsidRPr="00C7409E" w:rsidRDefault="00F615D5" w:rsidP="00C7409E">
            <w:pPr>
              <w:spacing w:before="0" w:after="0"/>
              <w:jc w:val="right"/>
              <w:rPr>
                <w:rFonts w:ascii="Arial" w:eastAsia="Times New Roman" w:hAnsi="Arial" w:cs="Arial"/>
                <w:color w:val="333333"/>
                <w:sz w:val="20"/>
                <w:szCs w:val="20"/>
              </w:rPr>
            </w:pPr>
            <w:r w:rsidRPr="00C7409E">
              <w:rPr>
                <w:rFonts w:ascii="Arial" w:eastAsia="Times New Roman" w:hAnsi="Arial" w:cs="Arial"/>
                <w:color w:val="333333"/>
                <w:sz w:val="20"/>
                <w:szCs w:val="20"/>
              </w:rPr>
              <w:t>0.314</w:t>
            </w:r>
          </w:p>
        </w:tc>
        <w:tc>
          <w:tcPr>
            <w:tcW w:w="1984" w:type="dxa"/>
            <w:tcBorders>
              <w:top w:val="nil"/>
              <w:left w:val="nil"/>
              <w:bottom w:val="nil"/>
              <w:right w:val="nil"/>
            </w:tcBorders>
            <w:shd w:val="clear" w:color="auto" w:fill="auto"/>
            <w:noWrap/>
            <w:vAlign w:val="bottom"/>
            <w:hideMark/>
          </w:tcPr>
          <w:p w14:paraId="34B621EE" w14:textId="77777777" w:rsidR="00F615D5" w:rsidRPr="00C7409E" w:rsidRDefault="00F615D5" w:rsidP="00C7409E">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1.465 (1.224-1.753)</w:t>
            </w:r>
          </w:p>
        </w:tc>
        <w:tc>
          <w:tcPr>
            <w:tcW w:w="1985" w:type="dxa"/>
            <w:tcBorders>
              <w:top w:val="nil"/>
              <w:left w:val="nil"/>
              <w:bottom w:val="nil"/>
              <w:right w:val="nil"/>
            </w:tcBorders>
            <w:shd w:val="clear" w:color="000000" w:fill="FFFFFF"/>
            <w:hideMark/>
          </w:tcPr>
          <w:p w14:paraId="4A406A99" w14:textId="77777777" w:rsidR="00F615D5" w:rsidRPr="00C7409E" w:rsidRDefault="00F615D5" w:rsidP="00C7409E">
            <w:pPr>
              <w:spacing w:before="0" w:after="0"/>
              <w:jc w:val="center"/>
              <w:rPr>
                <w:rFonts w:ascii="Arial" w:eastAsia="Times New Roman" w:hAnsi="Arial" w:cs="Arial"/>
                <w:color w:val="333333"/>
                <w:sz w:val="20"/>
                <w:szCs w:val="20"/>
              </w:rPr>
            </w:pPr>
            <w:r w:rsidRPr="00C7409E">
              <w:rPr>
                <w:rFonts w:ascii="Arial" w:eastAsia="Times New Roman" w:hAnsi="Arial" w:cs="Arial"/>
                <w:color w:val="333333"/>
                <w:sz w:val="20"/>
                <w:szCs w:val="20"/>
              </w:rPr>
              <w:t>CSF</w:t>
            </w:r>
          </w:p>
        </w:tc>
        <w:tc>
          <w:tcPr>
            <w:tcW w:w="5811" w:type="dxa"/>
            <w:tcBorders>
              <w:top w:val="nil"/>
              <w:left w:val="nil"/>
              <w:bottom w:val="nil"/>
              <w:right w:val="nil"/>
            </w:tcBorders>
            <w:shd w:val="clear" w:color="auto" w:fill="auto"/>
            <w:noWrap/>
            <w:vAlign w:val="bottom"/>
            <w:hideMark/>
          </w:tcPr>
          <w:p w14:paraId="24463FD5" w14:textId="77777777" w:rsidR="00F615D5" w:rsidRPr="00C7409E" w:rsidRDefault="00F615D5" w:rsidP="00C7409E">
            <w:pPr>
              <w:spacing w:before="0" w:after="0"/>
              <w:ind w:right="-102"/>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Tau</w:t>
            </w:r>
          </w:p>
        </w:tc>
      </w:tr>
      <w:tr w:rsidR="00F615D5" w:rsidRPr="00C7409E" w14:paraId="7E86111B" w14:textId="77777777" w:rsidTr="00C7409E">
        <w:trPr>
          <w:trHeight w:val="288"/>
        </w:trPr>
        <w:tc>
          <w:tcPr>
            <w:tcW w:w="2686" w:type="dxa"/>
            <w:tcBorders>
              <w:top w:val="nil"/>
              <w:left w:val="nil"/>
              <w:bottom w:val="nil"/>
              <w:right w:val="single" w:sz="4" w:space="0" w:color="auto"/>
            </w:tcBorders>
            <w:shd w:val="clear" w:color="000000" w:fill="FFFFFF"/>
            <w:hideMark/>
          </w:tcPr>
          <w:p w14:paraId="7597FCAA" w14:textId="77777777" w:rsidR="00F615D5" w:rsidRPr="00C7409E" w:rsidRDefault="00F615D5" w:rsidP="00C7409E">
            <w:pPr>
              <w:spacing w:before="0" w:after="0"/>
              <w:jc w:val="right"/>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ADAS11</w:t>
            </w:r>
          </w:p>
        </w:tc>
        <w:tc>
          <w:tcPr>
            <w:tcW w:w="1142" w:type="dxa"/>
            <w:tcBorders>
              <w:top w:val="nil"/>
              <w:left w:val="nil"/>
              <w:bottom w:val="nil"/>
              <w:right w:val="nil"/>
            </w:tcBorders>
            <w:shd w:val="clear" w:color="000000" w:fill="FFFFFF"/>
            <w:hideMark/>
          </w:tcPr>
          <w:p w14:paraId="62C4F0C1" w14:textId="77777777" w:rsidR="00F615D5" w:rsidRPr="00C7409E" w:rsidRDefault="00F615D5" w:rsidP="00C7409E">
            <w:pPr>
              <w:spacing w:before="0" w:after="0"/>
              <w:jc w:val="right"/>
              <w:rPr>
                <w:rFonts w:ascii="Arial" w:eastAsia="Times New Roman" w:hAnsi="Arial" w:cs="Arial"/>
                <w:color w:val="333333"/>
                <w:sz w:val="20"/>
                <w:szCs w:val="20"/>
              </w:rPr>
            </w:pPr>
            <w:r w:rsidRPr="00C7409E">
              <w:rPr>
                <w:rFonts w:ascii="Arial" w:eastAsia="Times New Roman" w:hAnsi="Arial" w:cs="Arial"/>
                <w:color w:val="333333"/>
                <w:sz w:val="20"/>
                <w:szCs w:val="20"/>
              </w:rPr>
              <w:t>0.191</w:t>
            </w:r>
          </w:p>
        </w:tc>
        <w:tc>
          <w:tcPr>
            <w:tcW w:w="1984" w:type="dxa"/>
            <w:tcBorders>
              <w:top w:val="nil"/>
              <w:left w:val="nil"/>
              <w:bottom w:val="nil"/>
              <w:right w:val="nil"/>
            </w:tcBorders>
            <w:shd w:val="clear" w:color="auto" w:fill="auto"/>
            <w:noWrap/>
            <w:vAlign w:val="bottom"/>
            <w:hideMark/>
          </w:tcPr>
          <w:p w14:paraId="385504A4" w14:textId="77777777" w:rsidR="00F615D5" w:rsidRPr="00C7409E" w:rsidRDefault="00F615D5" w:rsidP="00C7409E">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1.789 (1.463-2.189)</w:t>
            </w:r>
          </w:p>
        </w:tc>
        <w:tc>
          <w:tcPr>
            <w:tcW w:w="1985" w:type="dxa"/>
            <w:tcBorders>
              <w:top w:val="nil"/>
              <w:left w:val="nil"/>
              <w:bottom w:val="nil"/>
              <w:right w:val="nil"/>
            </w:tcBorders>
            <w:shd w:val="clear" w:color="000000" w:fill="FFFFFF"/>
            <w:hideMark/>
          </w:tcPr>
          <w:p w14:paraId="309FC9F7" w14:textId="637F0E53" w:rsidR="00F615D5" w:rsidRPr="00C7409E" w:rsidRDefault="009518BC" w:rsidP="00C7409E">
            <w:pPr>
              <w:spacing w:before="0" w:after="0"/>
              <w:jc w:val="center"/>
              <w:rPr>
                <w:rFonts w:ascii="Arial" w:eastAsia="Times New Roman" w:hAnsi="Arial" w:cs="Arial"/>
                <w:color w:val="333333"/>
                <w:sz w:val="20"/>
                <w:szCs w:val="20"/>
              </w:rPr>
            </w:pPr>
            <w:r w:rsidRPr="00C7409E">
              <w:rPr>
                <w:rFonts w:ascii="Arial" w:eastAsia="Times New Roman" w:hAnsi="Arial" w:cs="Arial"/>
                <w:color w:val="333333"/>
                <w:sz w:val="20"/>
                <w:szCs w:val="20"/>
              </w:rPr>
              <w:t>Cognitive</w:t>
            </w:r>
            <w:r w:rsidR="00F615D5" w:rsidRPr="00C7409E">
              <w:rPr>
                <w:rFonts w:ascii="Arial" w:eastAsia="Times New Roman" w:hAnsi="Arial" w:cs="Arial"/>
                <w:color w:val="333333"/>
                <w:sz w:val="20"/>
                <w:szCs w:val="20"/>
              </w:rPr>
              <w:t xml:space="preserve"> Function</w:t>
            </w:r>
          </w:p>
        </w:tc>
        <w:tc>
          <w:tcPr>
            <w:tcW w:w="5811" w:type="dxa"/>
            <w:tcBorders>
              <w:top w:val="nil"/>
              <w:left w:val="nil"/>
              <w:bottom w:val="nil"/>
              <w:right w:val="nil"/>
            </w:tcBorders>
            <w:shd w:val="clear" w:color="auto" w:fill="auto"/>
            <w:noWrap/>
            <w:vAlign w:val="bottom"/>
            <w:hideMark/>
          </w:tcPr>
          <w:p w14:paraId="7D13E005" w14:textId="26077275" w:rsidR="00F615D5" w:rsidRPr="00C7409E" w:rsidRDefault="00F615D5" w:rsidP="00C7409E">
            <w:pPr>
              <w:spacing w:before="0" w:after="0"/>
              <w:ind w:right="-102"/>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Alzheimer's Disease Assessment Scale</w:t>
            </w:r>
            <w:r w:rsidR="00AB3A20" w:rsidRPr="00C7409E">
              <w:rPr>
                <w:rFonts w:ascii="Aptos Narrow" w:eastAsia="Times New Roman" w:hAnsi="Aptos Narrow" w:cs="Times New Roman"/>
                <w:color w:val="000000"/>
                <w:sz w:val="20"/>
                <w:szCs w:val="20"/>
              </w:rPr>
              <w:t>-Cog11</w:t>
            </w:r>
          </w:p>
        </w:tc>
      </w:tr>
      <w:tr w:rsidR="00F615D5" w:rsidRPr="00C7409E" w14:paraId="6A9B6B75" w14:textId="77777777" w:rsidTr="00C7409E">
        <w:trPr>
          <w:trHeight w:val="288"/>
        </w:trPr>
        <w:tc>
          <w:tcPr>
            <w:tcW w:w="2686" w:type="dxa"/>
            <w:tcBorders>
              <w:top w:val="nil"/>
              <w:left w:val="nil"/>
              <w:bottom w:val="nil"/>
              <w:right w:val="single" w:sz="4" w:space="0" w:color="auto"/>
            </w:tcBorders>
            <w:shd w:val="clear" w:color="000000" w:fill="FFFFFF"/>
            <w:hideMark/>
          </w:tcPr>
          <w:p w14:paraId="784B2B39" w14:textId="77777777" w:rsidR="00F615D5" w:rsidRPr="00C7409E" w:rsidRDefault="00F615D5" w:rsidP="00C7409E">
            <w:pPr>
              <w:spacing w:before="0" w:after="0"/>
              <w:jc w:val="right"/>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M_ST24CV</w:t>
            </w:r>
          </w:p>
        </w:tc>
        <w:tc>
          <w:tcPr>
            <w:tcW w:w="1142" w:type="dxa"/>
            <w:tcBorders>
              <w:top w:val="nil"/>
              <w:left w:val="nil"/>
              <w:bottom w:val="nil"/>
              <w:right w:val="nil"/>
            </w:tcBorders>
            <w:shd w:val="clear" w:color="000000" w:fill="FFFFFF"/>
            <w:hideMark/>
          </w:tcPr>
          <w:p w14:paraId="76C611A1" w14:textId="77777777" w:rsidR="00F615D5" w:rsidRPr="00C7409E" w:rsidRDefault="00F615D5" w:rsidP="00C7409E">
            <w:pPr>
              <w:spacing w:before="0" w:after="0"/>
              <w:jc w:val="right"/>
              <w:rPr>
                <w:rFonts w:ascii="Arial" w:eastAsia="Times New Roman" w:hAnsi="Arial" w:cs="Arial"/>
                <w:color w:val="333333"/>
                <w:sz w:val="20"/>
                <w:szCs w:val="20"/>
              </w:rPr>
            </w:pPr>
            <w:r w:rsidRPr="00C7409E">
              <w:rPr>
                <w:rFonts w:ascii="Arial" w:eastAsia="Times New Roman" w:hAnsi="Arial" w:cs="Arial"/>
                <w:color w:val="333333"/>
                <w:sz w:val="20"/>
                <w:szCs w:val="20"/>
              </w:rPr>
              <w:t>-0.102</w:t>
            </w:r>
          </w:p>
        </w:tc>
        <w:tc>
          <w:tcPr>
            <w:tcW w:w="1984" w:type="dxa"/>
            <w:tcBorders>
              <w:top w:val="nil"/>
              <w:left w:val="nil"/>
              <w:bottom w:val="nil"/>
              <w:right w:val="nil"/>
            </w:tcBorders>
            <w:shd w:val="clear" w:color="auto" w:fill="auto"/>
            <w:noWrap/>
            <w:vAlign w:val="bottom"/>
            <w:hideMark/>
          </w:tcPr>
          <w:p w14:paraId="279F4B4B" w14:textId="77777777" w:rsidR="00F615D5" w:rsidRPr="00C7409E" w:rsidRDefault="00F615D5" w:rsidP="00C7409E">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0.689 (0.557-0.852)</w:t>
            </w:r>
          </w:p>
        </w:tc>
        <w:tc>
          <w:tcPr>
            <w:tcW w:w="1985" w:type="dxa"/>
            <w:tcBorders>
              <w:top w:val="nil"/>
              <w:left w:val="nil"/>
              <w:bottom w:val="nil"/>
              <w:right w:val="nil"/>
            </w:tcBorders>
            <w:shd w:val="clear" w:color="000000" w:fill="FFFFFF"/>
            <w:hideMark/>
          </w:tcPr>
          <w:p w14:paraId="25185530" w14:textId="77777777" w:rsidR="00F615D5" w:rsidRPr="00C7409E" w:rsidRDefault="00F615D5" w:rsidP="00C7409E">
            <w:pPr>
              <w:spacing w:before="0" w:after="0"/>
              <w:jc w:val="center"/>
              <w:rPr>
                <w:rFonts w:ascii="Arial" w:eastAsia="Times New Roman" w:hAnsi="Arial" w:cs="Arial"/>
                <w:color w:val="333333"/>
                <w:sz w:val="20"/>
                <w:szCs w:val="20"/>
              </w:rPr>
            </w:pPr>
            <w:proofErr w:type="spellStart"/>
            <w:r w:rsidRPr="00C7409E">
              <w:rPr>
                <w:rFonts w:ascii="Arial" w:eastAsia="Times New Roman" w:hAnsi="Arial" w:cs="Arial"/>
                <w:color w:val="333333"/>
                <w:sz w:val="20"/>
                <w:szCs w:val="20"/>
              </w:rPr>
              <w:t>qMRI</w:t>
            </w:r>
            <w:proofErr w:type="spellEnd"/>
          </w:p>
        </w:tc>
        <w:tc>
          <w:tcPr>
            <w:tcW w:w="5811" w:type="dxa"/>
            <w:tcBorders>
              <w:top w:val="nil"/>
              <w:left w:val="nil"/>
              <w:bottom w:val="nil"/>
              <w:right w:val="nil"/>
            </w:tcBorders>
            <w:shd w:val="clear" w:color="auto" w:fill="auto"/>
            <w:noWrap/>
            <w:vAlign w:val="bottom"/>
            <w:hideMark/>
          </w:tcPr>
          <w:p w14:paraId="3188DD38" w14:textId="77777777" w:rsidR="00F615D5" w:rsidRPr="00C7409E" w:rsidRDefault="00F615D5" w:rsidP="00C7409E">
            <w:pPr>
              <w:spacing w:before="0" w:after="0"/>
              <w:ind w:right="-102"/>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 xml:space="preserve">Mean: Volume (Cortical Parcellation) of </w:t>
            </w:r>
            <w:proofErr w:type="spellStart"/>
            <w:r w:rsidRPr="00C7409E">
              <w:rPr>
                <w:rFonts w:ascii="Aptos Narrow" w:eastAsia="Times New Roman" w:hAnsi="Aptos Narrow" w:cs="Times New Roman"/>
                <w:color w:val="000000"/>
                <w:sz w:val="20"/>
                <w:szCs w:val="20"/>
              </w:rPr>
              <w:t>LeftEntorhinal</w:t>
            </w:r>
            <w:proofErr w:type="spellEnd"/>
          </w:p>
        </w:tc>
      </w:tr>
      <w:tr w:rsidR="00F615D5" w:rsidRPr="00C7409E" w14:paraId="3E46B2B0" w14:textId="77777777" w:rsidTr="00C7409E">
        <w:trPr>
          <w:trHeight w:val="288"/>
        </w:trPr>
        <w:tc>
          <w:tcPr>
            <w:tcW w:w="2686" w:type="dxa"/>
            <w:tcBorders>
              <w:top w:val="nil"/>
              <w:left w:val="nil"/>
              <w:bottom w:val="nil"/>
              <w:right w:val="single" w:sz="4" w:space="0" w:color="auto"/>
            </w:tcBorders>
            <w:shd w:val="clear" w:color="000000" w:fill="FFFFFF"/>
            <w:hideMark/>
          </w:tcPr>
          <w:p w14:paraId="67765798" w14:textId="77777777" w:rsidR="00F615D5" w:rsidRPr="00C7409E" w:rsidRDefault="00F615D5" w:rsidP="00C7409E">
            <w:pPr>
              <w:spacing w:before="0" w:after="0"/>
              <w:jc w:val="right"/>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M_ST29SV</w:t>
            </w:r>
          </w:p>
        </w:tc>
        <w:tc>
          <w:tcPr>
            <w:tcW w:w="1142" w:type="dxa"/>
            <w:tcBorders>
              <w:top w:val="nil"/>
              <w:left w:val="nil"/>
              <w:bottom w:val="nil"/>
              <w:right w:val="nil"/>
            </w:tcBorders>
            <w:shd w:val="clear" w:color="000000" w:fill="FFFFFF"/>
            <w:hideMark/>
          </w:tcPr>
          <w:p w14:paraId="420B583B" w14:textId="77777777" w:rsidR="00F615D5" w:rsidRPr="00C7409E" w:rsidRDefault="00F615D5" w:rsidP="00C7409E">
            <w:pPr>
              <w:spacing w:before="0" w:after="0"/>
              <w:jc w:val="right"/>
              <w:rPr>
                <w:rFonts w:ascii="Arial" w:eastAsia="Times New Roman" w:hAnsi="Arial" w:cs="Arial"/>
                <w:color w:val="333333"/>
                <w:sz w:val="20"/>
                <w:szCs w:val="20"/>
              </w:rPr>
            </w:pPr>
            <w:r w:rsidRPr="00C7409E">
              <w:rPr>
                <w:rFonts w:ascii="Arial" w:eastAsia="Times New Roman" w:hAnsi="Arial" w:cs="Arial"/>
                <w:color w:val="333333"/>
                <w:sz w:val="20"/>
                <w:szCs w:val="20"/>
              </w:rPr>
              <w:t>-0.117</w:t>
            </w:r>
          </w:p>
        </w:tc>
        <w:tc>
          <w:tcPr>
            <w:tcW w:w="1984" w:type="dxa"/>
            <w:tcBorders>
              <w:top w:val="nil"/>
              <w:left w:val="nil"/>
              <w:bottom w:val="nil"/>
              <w:right w:val="nil"/>
            </w:tcBorders>
            <w:shd w:val="clear" w:color="auto" w:fill="auto"/>
            <w:noWrap/>
            <w:vAlign w:val="bottom"/>
            <w:hideMark/>
          </w:tcPr>
          <w:p w14:paraId="4844AC7F" w14:textId="77777777" w:rsidR="00F615D5" w:rsidRPr="00C7409E" w:rsidRDefault="00F615D5" w:rsidP="00C7409E">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0.643 (0.500-0.826)</w:t>
            </w:r>
          </w:p>
        </w:tc>
        <w:tc>
          <w:tcPr>
            <w:tcW w:w="1985" w:type="dxa"/>
            <w:tcBorders>
              <w:top w:val="nil"/>
              <w:left w:val="nil"/>
              <w:bottom w:val="nil"/>
              <w:right w:val="nil"/>
            </w:tcBorders>
            <w:shd w:val="clear" w:color="000000" w:fill="FFFFFF"/>
            <w:hideMark/>
          </w:tcPr>
          <w:p w14:paraId="0D9A4E8B" w14:textId="77777777" w:rsidR="00F615D5" w:rsidRPr="00C7409E" w:rsidRDefault="00F615D5" w:rsidP="00C7409E">
            <w:pPr>
              <w:spacing w:before="0" w:after="0"/>
              <w:jc w:val="center"/>
              <w:rPr>
                <w:rFonts w:ascii="Arial" w:eastAsia="Times New Roman" w:hAnsi="Arial" w:cs="Arial"/>
                <w:color w:val="333333"/>
                <w:sz w:val="20"/>
                <w:szCs w:val="20"/>
              </w:rPr>
            </w:pPr>
            <w:proofErr w:type="spellStart"/>
            <w:r w:rsidRPr="00C7409E">
              <w:rPr>
                <w:rFonts w:ascii="Arial" w:eastAsia="Times New Roman" w:hAnsi="Arial" w:cs="Arial"/>
                <w:color w:val="333333"/>
                <w:sz w:val="20"/>
                <w:szCs w:val="20"/>
              </w:rPr>
              <w:t>qMRI</w:t>
            </w:r>
            <w:proofErr w:type="spellEnd"/>
          </w:p>
        </w:tc>
        <w:tc>
          <w:tcPr>
            <w:tcW w:w="5811" w:type="dxa"/>
            <w:tcBorders>
              <w:top w:val="nil"/>
              <w:left w:val="nil"/>
              <w:bottom w:val="nil"/>
              <w:right w:val="nil"/>
            </w:tcBorders>
            <w:shd w:val="clear" w:color="auto" w:fill="auto"/>
            <w:noWrap/>
            <w:vAlign w:val="bottom"/>
            <w:hideMark/>
          </w:tcPr>
          <w:p w14:paraId="73C3EC21" w14:textId="3DE73C0E" w:rsidR="00F615D5" w:rsidRPr="00C7409E" w:rsidRDefault="00F615D5" w:rsidP="00C7409E">
            <w:pPr>
              <w:spacing w:before="0" w:after="0"/>
              <w:ind w:right="-102"/>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Mean: Volume (WM Parcellation) of Left</w:t>
            </w:r>
            <w:r w:rsidR="009518BC"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Hippocampus</w:t>
            </w:r>
          </w:p>
        </w:tc>
      </w:tr>
      <w:tr w:rsidR="00F615D5" w:rsidRPr="00C7409E" w14:paraId="5AFA2747" w14:textId="77777777" w:rsidTr="00C7409E">
        <w:trPr>
          <w:trHeight w:val="288"/>
        </w:trPr>
        <w:tc>
          <w:tcPr>
            <w:tcW w:w="2686" w:type="dxa"/>
            <w:tcBorders>
              <w:top w:val="nil"/>
              <w:left w:val="nil"/>
              <w:bottom w:val="nil"/>
              <w:right w:val="single" w:sz="4" w:space="0" w:color="auto"/>
            </w:tcBorders>
            <w:shd w:val="clear" w:color="000000" w:fill="FFFFFF"/>
            <w:hideMark/>
          </w:tcPr>
          <w:p w14:paraId="3941D7CA" w14:textId="77777777" w:rsidR="00F615D5" w:rsidRPr="00C7409E" w:rsidRDefault="00F615D5" w:rsidP="00C7409E">
            <w:pPr>
              <w:spacing w:before="0" w:after="0"/>
              <w:jc w:val="right"/>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APOE4</w:t>
            </w:r>
          </w:p>
        </w:tc>
        <w:tc>
          <w:tcPr>
            <w:tcW w:w="1142" w:type="dxa"/>
            <w:tcBorders>
              <w:top w:val="nil"/>
              <w:left w:val="nil"/>
              <w:bottom w:val="nil"/>
              <w:right w:val="nil"/>
            </w:tcBorders>
            <w:shd w:val="clear" w:color="000000" w:fill="FFFFFF"/>
            <w:hideMark/>
          </w:tcPr>
          <w:p w14:paraId="2E002FA9" w14:textId="77777777" w:rsidR="00F615D5" w:rsidRPr="00C7409E" w:rsidRDefault="00F615D5" w:rsidP="00C7409E">
            <w:pPr>
              <w:spacing w:before="0" w:after="0"/>
              <w:jc w:val="right"/>
              <w:rPr>
                <w:rFonts w:ascii="Arial" w:eastAsia="Times New Roman" w:hAnsi="Arial" w:cs="Arial"/>
                <w:color w:val="333333"/>
                <w:sz w:val="20"/>
                <w:szCs w:val="20"/>
              </w:rPr>
            </w:pPr>
            <w:r w:rsidRPr="00C7409E">
              <w:rPr>
                <w:rFonts w:ascii="Arial" w:eastAsia="Times New Roman" w:hAnsi="Arial" w:cs="Arial"/>
                <w:color w:val="333333"/>
                <w:sz w:val="20"/>
                <w:szCs w:val="20"/>
              </w:rPr>
              <w:t>0.315</w:t>
            </w:r>
          </w:p>
        </w:tc>
        <w:tc>
          <w:tcPr>
            <w:tcW w:w="1984" w:type="dxa"/>
            <w:tcBorders>
              <w:top w:val="nil"/>
              <w:left w:val="nil"/>
              <w:bottom w:val="nil"/>
              <w:right w:val="nil"/>
            </w:tcBorders>
            <w:shd w:val="clear" w:color="auto" w:fill="auto"/>
            <w:noWrap/>
            <w:vAlign w:val="bottom"/>
            <w:hideMark/>
          </w:tcPr>
          <w:p w14:paraId="5831209D" w14:textId="77777777" w:rsidR="00F615D5" w:rsidRPr="00C7409E" w:rsidRDefault="00F615D5" w:rsidP="00C7409E">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2.063 (1.357-3.136)</w:t>
            </w:r>
          </w:p>
        </w:tc>
        <w:tc>
          <w:tcPr>
            <w:tcW w:w="1985" w:type="dxa"/>
            <w:tcBorders>
              <w:top w:val="nil"/>
              <w:left w:val="nil"/>
              <w:bottom w:val="nil"/>
              <w:right w:val="nil"/>
            </w:tcBorders>
            <w:shd w:val="clear" w:color="000000" w:fill="FFFFFF"/>
            <w:hideMark/>
          </w:tcPr>
          <w:p w14:paraId="6FBD060B" w14:textId="77777777" w:rsidR="00F615D5" w:rsidRPr="00C7409E" w:rsidRDefault="00F615D5" w:rsidP="00C7409E">
            <w:pPr>
              <w:spacing w:before="0" w:after="0"/>
              <w:jc w:val="center"/>
              <w:rPr>
                <w:rFonts w:ascii="Arial" w:eastAsia="Times New Roman" w:hAnsi="Arial" w:cs="Arial"/>
                <w:color w:val="333333"/>
                <w:sz w:val="20"/>
                <w:szCs w:val="20"/>
              </w:rPr>
            </w:pPr>
            <w:r w:rsidRPr="00C7409E">
              <w:rPr>
                <w:rFonts w:ascii="Arial" w:eastAsia="Times New Roman" w:hAnsi="Arial" w:cs="Arial"/>
                <w:color w:val="333333"/>
                <w:sz w:val="20"/>
                <w:szCs w:val="20"/>
              </w:rPr>
              <w:t>Genomic</w:t>
            </w:r>
          </w:p>
        </w:tc>
        <w:tc>
          <w:tcPr>
            <w:tcW w:w="5811" w:type="dxa"/>
            <w:tcBorders>
              <w:top w:val="nil"/>
              <w:left w:val="nil"/>
              <w:bottom w:val="nil"/>
              <w:right w:val="nil"/>
            </w:tcBorders>
            <w:shd w:val="clear" w:color="auto" w:fill="auto"/>
            <w:noWrap/>
            <w:vAlign w:val="bottom"/>
            <w:hideMark/>
          </w:tcPr>
          <w:p w14:paraId="419DBA20" w14:textId="77777777" w:rsidR="00F615D5" w:rsidRPr="00C7409E" w:rsidRDefault="00F615D5" w:rsidP="00C7409E">
            <w:pPr>
              <w:spacing w:before="0" w:after="0"/>
              <w:ind w:right="-102"/>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APOE4</w:t>
            </w:r>
          </w:p>
        </w:tc>
      </w:tr>
      <w:tr w:rsidR="00F615D5" w:rsidRPr="00C7409E" w14:paraId="26A40181" w14:textId="77777777" w:rsidTr="00C7409E">
        <w:trPr>
          <w:trHeight w:val="288"/>
        </w:trPr>
        <w:tc>
          <w:tcPr>
            <w:tcW w:w="2686" w:type="dxa"/>
            <w:tcBorders>
              <w:top w:val="nil"/>
              <w:left w:val="nil"/>
              <w:bottom w:val="nil"/>
              <w:right w:val="single" w:sz="4" w:space="0" w:color="auto"/>
            </w:tcBorders>
            <w:shd w:val="clear" w:color="000000" w:fill="FFFFFF"/>
            <w:hideMark/>
          </w:tcPr>
          <w:p w14:paraId="49C1BDD6" w14:textId="77777777" w:rsidR="00F615D5" w:rsidRPr="00C7409E" w:rsidRDefault="00F615D5" w:rsidP="00C7409E">
            <w:pPr>
              <w:spacing w:before="0" w:after="0"/>
              <w:jc w:val="right"/>
              <w:rPr>
                <w:rFonts w:ascii="Arial" w:eastAsia="Times New Roman" w:hAnsi="Arial" w:cs="Arial"/>
                <w:b/>
                <w:bCs/>
                <w:color w:val="333333"/>
                <w:sz w:val="20"/>
                <w:szCs w:val="20"/>
              </w:rPr>
            </w:pPr>
            <w:proofErr w:type="spellStart"/>
            <w:r w:rsidRPr="00C7409E">
              <w:rPr>
                <w:rFonts w:ascii="Arial" w:eastAsia="Times New Roman" w:hAnsi="Arial" w:cs="Arial"/>
                <w:b/>
                <w:bCs/>
                <w:color w:val="333333"/>
                <w:sz w:val="20"/>
                <w:szCs w:val="20"/>
              </w:rPr>
              <w:t>RAVLT_perc_forgetting</w:t>
            </w:r>
            <w:proofErr w:type="spellEnd"/>
          </w:p>
        </w:tc>
        <w:tc>
          <w:tcPr>
            <w:tcW w:w="1142" w:type="dxa"/>
            <w:tcBorders>
              <w:top w:val="nil"/>
              <w:left w:val="nil"/>
              <w:bottom w:val="nil"/>
              <w:right w:val="nil"/>
            </w:tcBorders>
            <w:shd w:val="clear" w:color="000000" w:fill="FFFFFF"/>
            <w:hideMark/>
          </w:tcPr>
          <w:p w14:paraId="289C9BED" w14:textId="77777777" w:rsidR="00F615D5" w:rsidRPr="00C7409E" w:rsidRDefault="00F615D5" w:rsidP="00C7409E">
            <w:pPr>
              <w:spacing w:before="0" w:after="0"/>
              <w:jc w:val="right"/>
              <w:rPr>
                <w:rFonts w:ascii="Arial" w:eastAsia="Times New Roman" w:hAnsi="Arial" w:cs="Arial"/>
                <w:color w:val="333333"/>
                <w:sz w:val="20"/>
                <w:szCs w:val="20"/>
              </w:rPr>
            </w:pPr>
            <w:r w:rsidRPr="00C7409E">
              <w:rPr>
                <w:rFonts w:ascii="Arial" w:eastAsia="Times New Roman" w:hAnsi="Arial" w:cs="Arial"/>
                <w:color w:val="333333"/>
                <w:sz w:val="20"/>
                <w:szCs w:val="20"/>
              </w:rPr>
              <w:t>0.071</w:t>
            </w:r>
          </w:p>
        </w:tc>
        <w:tc>
          <w:tcPr>
            <w:tcW w:w="1984" w:type="dxa"/>
            <w:tcBorders>
              <w:top w:val="nil"/>
              <w:left w:val="nil"/>
              <w:bottom w:val="nil"/>
              <w:right w:val="nil"/>
            </w:tcBorders>
            <w:shd w:val="clear" w:color="auto" w:fill="auto"/>
            <w:noWrap/>
            <w:vAlign w:val="bottom"/>
            <w:hideMark/>
          </w:tcPr>
          <w:p w14:paraId="1B169D21" w14:textId="77777777" w:rsidR="00F615D5" w:rsidRPr="00C7409E" w:rsidRDefault="00F615D5" w:rsidP="00C7409E">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1.684 (1.224-2.319)</w:t>
            </w:r>
          </w:p>
        </w:tc>
        <w:tc>
          <w:tcPr>
            <w:tcW w:w="1985" w:type="dxa"/>
            <w:tcBorders>
              <w:top w:val="nil"/>
              <w:left w:val="nil"/>
              <w:bottom w:val="nil"/>
              <w:right w:val="nil"/>
            </w:tcBorders>
            <w:shd w:val="clear" w:color="000000" w:fill="FFFFFF"/>
            <w:hideMark/>
          </w:tcPr>
          <w:p w14:paraId="4D96C026" w14:textId="40AC8D38" w:rsidR="00F615D5" w:rsidRPr="00C7409E" w:rsidRDefault="009518BC" w:rsidP="00C7409E">
            <w:pPr>
              <w:spacing w:before="0" w:after="0"/>
              <w:jc w:val="center"/>
              <w:rPr>
                <w:rFonts w:ascii="Arial" w:eastAsia="Times New Roman" w:hAnsi="Arial" w:cs="Arial"/>
                <w:color w:val="333333"/>
                <w:sz w:val="20"/>
                <w:szCs w:val="20"/>
              </w:rPr>
            </w:pPr>
            <w:r w:rsidRPr="00C7409E">
              <w:rPr>
                <w:rFonts w:ascii="Arial" w:eastAsia="Times New Roman" w:hAnsi="Arial" w:cs="Arial"/>
                <w:color w:val="333333"/>
                <w:sz w:val="20"/>
                <w:szCs w:val="20"/>
              </w:rPr>
              <w:t>Cognitive</w:t>
            </w:r>
            <w:r w:rsidR="00F615D5" w:rsidRPr="00C7409E">
              <w:rPr>
                <w:rFonts w:ascii="Arial" w:eastAsia="Times New Roman" w:hAnsi="Arial" w:cs="Arial"/>
                <w:color w:val="333333"/>
                <w:sz w:val="20"/>
                <w:szCs w:val="20"/>
              </w:rPr>
              <w:t xml:space="preserve"> Function</w:t>
            </w:r>
          </w:p>
        </w:tc>
        <w:tc>
          <w:tcPr>
            <w:tcW w:w="5811" w:type="dxa"/>
            <w:tcBorders>
              <w:top w:val="nil"/>
              <w:left w:val="nil"/>
              <w:bottom w:val="nil"/>
              <w:right w:val="nil"/>
            </w:tcBorders>
            <w:shd w:val="clear" w:color="auto" w:fill="auto"/>
            <w:noWrap/>
            <w:vAlign w:val="bottom"/>
            <w:hideMark/>
          </w:tcPr>
          <w:p w14:paraId="2B563E62" w14:textId="77777777" w:rsidR="00F615D5" w:rsidRPr="00C7409E" w:rsidRDefault="00F615D5" w:rsidP="00C7409E">
            <w:pPr>
              <w:spacing w:before="0" w:after="0"/>
              <w:ind w:right="-102"/>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Rey Auditory Verbal Learning Test: forgetting</w:t>
            </w:r>
          </w:p>
        </w:tc>
      </w:tr>
      <w:tr w:rsidR="00F615D5" w:rsidRPr="00C7409E" w14:paraId="66520DC1" w14:textId="77777777" w:rsidTr="00C7409E">
        <w:trPr>
          <w:trHeight w:val="288"/>
        </w:trPr>
        <w:tc>
          <w:tcPr>
            <w:tcW w:w="2686" w:type="dxa"/>
            <w:tcBorders>
              <w:top w:val="nil"/>
              <w:left w:val="nil"/>
              <w:bottom w:val="nil"/>
              <w:right w:val="single" w:sz="4" w:space="0" w:color="auto"/>
            </w:tcBorders>
            <w:shd w:val="clear" w:color="000000" w:fill="FFFFFF"/>
            <w:hideMark/>
          </w:tcPr>
          <w:p w14:paraId="7CDA8BC6" w14:textId="77777777" w:rsidR="00F615D5" w:rsidRPr="00C7409E" w:rsidRDefault="00F615D5" w:rsidP="00C7409E">
            <w:pPr>
              <w:spacing w:before="0" w:after="0"/>
              <w:jc w:val="right"/>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RD_ST34CV</w:t>
            </w:r>
          </w:p>
        </w:tc>
        <w:tc>
          <w:tcPr>
            <w:tcW w:w="1142" w:type="dxa"/>
            <w:tcBorders>
              <w:top w:val="nil"/>
              <w:left w:val="nil"/>
              <w:bottom w:val="nil"/>
              <w:right w:val="nil"/>
            </w:tcBorders>
            <w:shd w:val="clear" w:color="000000" w:fill="FFFFFF"/>
            <w:hideMark/>
          </w:tcPr>
          <w:p w14:paraId="673129EE" w14:textId="77777777" w:rsidR="00F615D5" w:rsidRPr="00C7409E" w:rsidRDefault="00F615D5" w:rsidP="00C7409E">
            <w:pPr>
              <w:spacing w:before="0" w:after="0"/>
              <w:jc w:val="right"/>
              <w:rPr>
                <w:rFonts w:ascii="Arial" w:eastAsia="Times New Roman" w:hAnsi="Arial" w:cs="Arial"/>
                <w:color w:val="333333"/>
                <w:sz w:val="20"/>
                <w:szCs w:val="20"/>
              </w:rPr>
            </w:pPr>
            <w:r w:rsidRPr="00C7409E">
              <w:rPr>
                <w:rFonts w:ascii="Arial" w:eastAsia="Times New Roman" w:hAnsi="Arial" w:cs="Arial"/>
                <w:color w:val="333333"/>
                <w:sz w:val="20"/>
                <w:szCs w:val="20"/>
              </w:rPr>
              <w:t>-0.089</w:t>
            </w:r>
          </w:p>
        </w:tc>
        <w:tc>
          <w:tcPr>
            <w:tcW w:w="1984" w:type="dxa"/>
            <w:tcBorders>
              <w:top w:val="nil"/>
              <w:left w:val="nil"/>
              <w:bottom w:val="nil"/>
              <w:right w:val="nil"/>
            </w:tcBorders>
            <w:shd w:val="clear" w:color="auto" w:fill="auto"/>
            <w:noWrap/>
            <w:hideMark/>
          </w:tcPr>
          <w:p w14:paraId="64228B2A" w14:textId="77777777" w:rsidR="00F615D5" w:rsidRPr="00C7409E" w:rsidRDefault="00F615D5" w:rsidP="00C7409E">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0.779 (0.683-0.888)</w:t>
            </w:r>
          </w:p>
        </w:tc>
        <w:tc>
          <w:tcPr>
            <w:tcW w:w="1985" w:type="dxa"/>
            <w:tcBorders>
              <w:top w:val="nil"/>
              <w:left w:val="nil"/>
              <w:bottom w:val="nil"/>
              <w:right w:val="nil"/>
            </w:tcBorders>
            <w:shd w:val="clear" w:color="000000" w:fill="FFFFFF"/>
            <w:hideMark/>
          </w:tcPr>
          <w:p w14:paraId="1C41C631" w14:textId="77777777" w:rsidR="00F615D5" w:rsidRPr="00C7409E" w:rsidRDefault="00F615D5" w:rsidP="00C7409E">
            <w:pPr>
              <w:spacing w:before="0" w:after="0"/>
              <w:jc w:val="center"/>
              <w:rPr>
                <w:rFonts w:ascii="Arial" w:eastAsia="Times New Roman" w:hAnsi="Arial" w:cs="Arial"/>
                <w:color w:val="333333"/>
                <w:sz w:val="20"/>
                <w:szCs w:val="20"/>
              </w:rPr>
            </w:pPr>
            <w:proofErr w:type="spellStart"/>
            <w:r w:rsidRPr="00C7409E">
              <w:rPr>
                <w:rFonts w:ascii="Arial" w:eastAsia="Times New Roman" w:hAnsi="Arial" w:cs="Arial"/>
                <w:color w:val="333333"/>
                <w:sz w:val="20"/>
                <w:szCs w:val="20"/>
              </w:rPr>
              <w:t>qMRI</w:t>
            </w:r>
            <w:proofErr w:type="spellEnd"/>
          </w:p>
        </w:tc>
        <w:tc>
          <w:tcPr>
            <w:tcW w:w="5811" w:type="dxa"/>
            <w:tcBorders>
              <w:top w:val="nil"/>
              <w:left w:val="nil"/>
              <w:bottom w:val="nil"/>
              <w:right w:val="nil"/>
            </w:tcBorders>
            <w:shd w:val="clear" w:color="auto" w:fill="auto"/>
            <w:noWrap/>
            <w:vAlign w:val="bottom"/>
            <w:hideMark/>
          </w:tcPr>
          <w:p w14:paraId="225D09EA" w14:textId="3CB61A78" w:rsidR="00F615D5" w:rsidRPr="00C7409E" w:rsidRDefault="00F615D5" w:rsidP="00C7409E">
            <w:pPr>
              <w:spacing w:before="0" w:after="0"/>
              <w:ind w:right="-102"/>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 xml:space="preserve">Relative </w:t>
            </w:r>
            <w:proofErr w:type="spellStart"/>
            <w:r w:rsidRPr="00C7409E">
              <w:rPr>
                <w:rFonts w:ascii="Aptos Narrow" w:eastAsia="Times New Roman" w:hAnsi="Aptos Narrow" w:cs="Times New Roman"/>
                <w:color w:val="000000"/>
                <w:sz w:val="20"/>
                <w:szCs w:val="20"/>
              </w:rPr>
              <w:t>Dif</w:t>
            </w:r>
            <w:proofErr w:type="spellEnd"/>
            <w:r w:rsidRPr="00C7409E">
              <w:rPr>
                <w:rFonts w:ascii="Aptos Narrow" w:eastAsia="Times New Roman" w:hAnsi="Aptos Narrow" w:cs="Times New Roman"/>
                <w:color w:val="000000"/>
                <w:sz w:val="20"/>
                <w:szCs w:val="20"/>
              </w:rPr>
              <w:t>: Volume (Cortical Parcellation) of Left</w:t>
            </w:r>
            <w:r w:rsidR="009518BC"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Isthmus</w:t>
            </w:r>
            <w:r w:rsidR="009518BC"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Cingulate</w:t>
            </w:r>
          </w:p>
        </w:tc>
      </w:tr>
      <w:tr w:rsidR="00F615D5" w:rsidRPr="00C7409E" w14:paraId="7D2E1E90" w14:textId="77777777" w:rsidTr="00C7409E">
        <w:trPr>
          <w:trHeight w:val="288"/>
        </w:trPr>
        <w:tc>
          <w:tcPr>
            <w:tcW w:w="2686" w:type="dxa"/>
            <w:tcBorders>
              <w:top w:val="nil"/>
              <w:left w:val="nil"/>
              <w:bottom w:val="nil"/>
              <w:right w:val="single" w:sz="4" w:space="0" w:color="auto"/>
            </w:tcBorders>
            <w:shd w:val="clear" w:color="000000" w:fill="FFFFFF"/>
            <w:hideMark/>
          </w:tcPr>
          <w:p w14:paraId="74E68458" w14:textId="77777777" w:rsidR="00F615D5" w:rsidRPr="00C7409E" w:rsidRDefault="00F615D5" w:rsidP="00C7409E">
            <w:pPr>
              <w:spacing w:before="0" w:after="0"/>
              <w:jc w:val="right"/>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M_ST13TA</w:t>
            </w:r>
          </w:p>
        </w:tc>
        <w:tc>
          <w:tcPr>
            <w:tcW w:w="1142" w:type="dxa"/>
            <w:tcBorders>
              <w:top w:val="nil"/>
              <w:left w:val="nil"/>
              <w:bottom w:val="nil"/>
              <w:right w:val="nil"/>
            </w:tcBorders>
            <w:shd w:val="clear" w:color="000000" w:fill="FFFFFF"/>
            <w:hideMark/>
          </w:tcPr>
          <w:p w14:paraId="4A701F00" w14:textId="77777777" w:rsidR="00F615D5" w:rsidRPr="00C7409E" w:rsidRDefault="00F615D5" w:rsidP="00C7409E">
            <w:pPr>
              <w:spacing w:before="0" w:after="0"/>
              <w:jc w:val="right"/>
              <w:rPr>
                <w:rFonts w:ascii="Arial" w:eastAsia="Times New Roman" w:hAnsi="Arial" w:cs="Arial"/>
                <w:color w:val="333333"/>
                <w:sz w:val="20"/>
                <w:szCs w:val="20"/>
              </w:rPr>
            </w:pPr>
            <w:r w:rsidRPr="00C7409E">
              <w:rPr>
                <w:rFonts w:ascii="Arial" w:eastAsia="Times New Roman" w:hAnsi="Arial" w:cs="Arial"/>
                <w:color w:val="333333"/>
                <w:sz w:val="20"/>
                <w:szCs w:val="20"/>
              </w:rPr>
              <w:t>-0.204</w:t>
            </w:r>
          </w:p>
        </w:tc>
        <w:tc>
          <w:tcPr>
            <w:tcW w:w="1984" w:type="dxa"/>
            <w:tcBorders>
              <w:top w:val="nil"/>
              <w:left w:val="nil"/>
              <w:bottom w:val="nil"/>
              <w:right w:val="nil"/>
            </w:tcBorders>
            <w:shd w:val="clear" w:color="auto" w:fill="auto"/>
            <w:noWrap/>
            <w:vAlign w:val="bottom"/>
            <w:hideMark/>
          </w:tcPr>
          <w:p w14:paraId="4A6226BB" w14:textId="77777777" w:rsidR="00F615D5" w:rsidRPr="00C7409E" w:rsidRDefault="00F615D5" w:rsidP="00C7409E">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0.659 (0.572-0.760)</w:t>
            </w:r>
          </w:p>
        </w:tc>
        <w:tc>
          <w:tcPr>
            <w:tcW w:w="1985" w:type="dxa"/>
            <w:tcBorders>
              <w:top w:val="nil"/>
              <w:left w:val="nil"/>
              <w:bottom w:val="nil"/>
              <w:right w:val="nil"/>
            </w:tcBorders>
            <w:shd w:val="clear" w:color="000000" w:fill="FFFFFF"/>
            <w:hideMark/>
          </w:tcPr>
          <w:p w14:paraId="3274A4B5" w14:textId="77777777" w:rsidR="00F615D5" w:rsidRPr="00C7409E" w:rsidRDefault="00F615D5" w:rsidP="00C7409E">
            <w:pPr>
              <w:spacing w:before="0" w:after="0"/>
              <w:jc w:val="center"/>
              <w:rPr>
                <w:rFonts w:ascii="Arial" w:eastAsia="Times New Roman" w:hAnsi="Arial" w:cs="Arial"/>
                <w:color w:val="333333"/>
                <w:sz w:val="20"/>
                <w:szCs w:val="20"/>
              </w:rPr>
            </w:pPr>
            <w:proofErr w:type="spellStart"/>
            <w:r w:rsidRPr="00C7409E">
              <w:rPr>
                <w:rFonts w:ascii="Arial" w:eastAsia="Times New Roman" w:hAnsi="Arial" w:cs="Arial"/>
                <w:color w:val="333333"/>
                <w:sz w:val="20"/>
                <w:szCs w:val="20"/>
              </w:rPr>
              <w:t>qMRI</w:t>
            </w:r>
            <w:proofErr w:type="spellEnd"/>
          </w:p>
        </w:tc>
        <w:tc>
          <w:tcPr>
            <w:tcW w:w="5811" w:type="dxa"/>
            <w:tcBorders>
              <w:top w:val="nil"/>
              <w:left w:val="nil"/>
              <w:bottom w:val="nil"/>
              <w:right w:val="nil"/>
            </w:tcBorders>
            <w:shd w:val="clear" w:color="auto" w:fill="auto"/>
            <w:noWrap/>
            <w:vAlign w:val="bottom"/>
            <w:hideMark/>
          </w:tcPr>
          <w:p w14:paraId="3FDF8640" w14:textId="50D8DE2E" w:rsidR="00F615D5" w:rsidRPr="00C7409E" w:rsidRDefault="00F615D5" w:rsidP="00C7409E">
            <w:pPr>
              <w:spacing w:before="0" w:after="0"/>
              <w:ind w:right="-102"/>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Mean: Cortical Thickness Average of Left</w:t>
            </w:r>
            <w:r w:rsidR="009518BC" w:rsidRPr="00C7409E">
              <w:rPr>
                <w:rFonts w:ascii="Aptos Narrow" w:eastAsia="Times New Roman" w:hAnsi="Aptos Narrow" w:cs="Times New Roman"/>
                <w:color w:val="000000"/>
                <w:sz w:val="20"/>
                <w:szCs w:val="20"/>
              </w:rPr>
              <w:t xml:space="preserve"> </w:t>
            </w:r>
            <w:proofErr w:type="spellStart"/>
            <w:r w:rsidRPr="00C7409E">
              <w:rPr>
                <w:rFonts w:ascii="Aptos Narrow" w:eastAsia="Times New Roman" w:hAnsi="Aptos Narrow" w:cs="Times New Roman"/>
                <w:color w:val="000000"/>
                <w:sz w:val="20"/>
                <w:szCs w:val="20"/>
              </w:rPr>
              <w:t>Bankssts</w:t>
            </w:r>
            <w:proofErr w:type="spellEnd"/>
          </w:p>
        </w:tc>
      </w:tr>
      <w:tr w:rsidR="00F615D5" w:rsidRPr="00C7409E" w14:paraId="05EB67BA" w14:textId="77777777" w:rsidTr="00C7409E">
        <w:trPr>
          <w:trHeight w:val="288"/>
        </w:trPr>
        <w:tc>
          <w:tcPr>
            <w:tcW w:w="2686" w:type="dxa"/>
            <w:tcBorders>
              <w:top w:val="nil"/>
              <w:left w:val="nil"/>
              <w:bottom w:val="nil"/>
              <w:right w:val="single" w:sz="4" w:space="0" w:color="auto"/>
            </w:tcBorders>
            <w:shd w:val="clear" w:color="000000" w:fill="FFFFFF"/>
            <w:hideMark/>
          </w:tcPr>
          <w:p w14:paraId="6D5767EE" w14:textId="77777777" w:rsidR="00F615D5" w:rsidRPr="00C7409E" w:rsidRDefault="00F615D5" w:rsidP="00C7409E">
            <w:pPr>
              <w:spacing w:before="0" w:after="0"/>
              <w:jc w:val="right"/>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M_ST26CV</w:t>
            </w:r>
          </w:p>
        </w:tc>
        <w:tc>
          <w:tcPr>
            <w:tcW w:w="1142" w:type="dxa"/>
            <w:tcBorders>
              <w:top w:val="nil"/>
              <w:left w:val="nil"/>
              <w:bottom w:val="nil"/>
              <w:right w:val="nil"/>
            </w:tcBorders>
            <w:shd w:val="clear" w:color="000000" w:fill="FFFFFF"/>
            <w:hideMark/>
          </w:tcPr>
          <w:p w14:paraId="4D3B0BC6" w14:textId="77777777" w:rsidR="00F615D5" w:rsidRPr="00C7409E" w:rsidRDefault="00F615D5" w:rsidP="00C7409E">
            <w:pPr>
              <w:spacing w:before="0" w:after="0"/>
              <w:jc w:val="right"/>
              <w:rPr>
                <w:rFonts w:ascii="Arial" w:eastAsia="Times New Roman" w:hAnsi="Arial" w:cs="Arial"/>
                <w:color w:val="333333"/>
                <w:sz w:val="20"/>
                <w:szCs w:val="20"/>
              </w:rPr>
            </w:pPr>
            <w:r w:rsidRPr="00C7409E">
              <w:rPr>
                <w:rFonts w:ascii="Arial" w:eastAsia="Times New Roman" w:hAnsi="Arial" w:cs="Arial"/>
                <w:color w:val="333333"/>
                <w:sz w:val="20"/>
                <w:szCs w:val="20"/>
              </w:rPr>
              <w:t>0.000</w:t>
            </w:r>
          </w:p>
        </w:tc>
        <w:tc>
          <w:tcPr>
            <w:tcW w:w="1984" w:type="dxa"/>
            <w:tcBorders>
              <w:top w:val="nil"/>
              <w:left w:val="nil"/>
              <w:bottom w:val="nil"/>
              <w:right w:val="nil"/>
            </w:tcBorders>
            <w:shd w:val="clear" w:color="auto" w:fill="auto"/>
            <w:noWrap/>
            <w:vAlign w:val="bottom"/>
            <w:hideMark/>
          </w:tcPr>
          <w:p w14:paraId="6D3F7D93" w14:textId="77777777" w:rsidR="00F615D5" w:rsidRPr="00C7409E" w:rsidRDefault="00F615D5" w:rsidP="00C7409E">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0.749 (0.620-0.905)</w:t>
            </w:r>
          </w:p>
        </w:tc>
        <w:tc>
          <w:tcPr>
            <w:tcW w:w="1985" w:type="dxa"/>
            <w:tcBorders>
              <w:top w:val="nil"/>
              <w:left w:val="nil"/>
              <w:bottom w:val="nil"/>
              <w:right w:val="nil"/>
            </w:tcBorders>
            <w:shd w:val="clear" w:color="000000" w:fill="FFFFFF"/>
            <w:hideMark/>
          </w:tcPr>
          <w:p w14:paraId="37C157A8" w14:textId="77777777" w:rsidR="00F615D5" w:rsidRPr="00C7409E" w:rsidRDefault="00F615D5" w:rsidP="00C7409E">
            <w:pPr>
              <w:spacing w:before="0" w:after="0"/>
              <w:jc w:val="center"/>
              <w:rPr>
                <w:rFonts w:ascii="Arial" w:eastAsia="Times New Roman" w:hAnsi="Arial" w:cs="Arial"/>
                <w:color w:val="333333"/>
                <w:sz w:val="20"/>
                <w:szCs w:val="20"/>
              </w:rPr>
            </w:pPr>
            <w:proofErr w:type="spellStart"/>
            <w:r w:rsidRPr="00C7409E">
              <w:rPr>
                <w:rFonts w:ascii="Arial" w:eastAsia="Times New Roman" w:hAnsi="Arial" w:cs="Arial"/>
                <w:color w:val="333333"/>
                <w:sz w:val="20"/>
                <w:szCs w:val="20"/>
              </w:rPr>
              <w:t>qMRI</w:t>
            </w:r>
            <w:proofErr w:type="spellEnd"/>
          </w:p>
        </w:tc>
        <w:tc>
          <w:tcPr>
            <w:tcW w:w="5811" w:type="dxa"/>
            <w:tcBorders>
              <w:top w:val="nil"/>
              <w:left w:val="nil"/>
              <w:bottom w:val="nil"/>
              <w:right w:val="nil"/>
            </w:tcBorders>
            <w:shd w:val="clear" w:color="auto" w:fill="auto"/>
            <w:noWrap/>
            <w:vAlign w:val="bottom"/>
            <w:hideMark/>
          </w:tcPr>
          <w:p w14:paraId="0F4C8733" w14:textId="2AD07111" w:rsidR="00F615D5" w:rsidRPr="00C7409E" w:rsidRDefault="00F615D5" w:rsidP="00C7409E">
            <w:pPr>
              <w:spacing w:before="0" w:after="0"/>
              <w:ind w:right="-102"/>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Mean: Volume (Cortical Parcellation) of Left</w:t>
            </w:r>
            <w:r w:rsidR="009518BC"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Fusiform</w:t>
            </w:r>
          </w:p>
        </w:tc>
      </w:tr>
      <w:tr w:rsidR="00F615D5" w:rsidRPr="00C7409E" w14:paraId="05E0CD14" w14:textId="77777777" w:rsidTr="00C7409E">
        <w:trPr>
          <w:trHeight w:val="288"/>
        </w:trPr>
        <w:tc>
          <w:tcPr>
            <w:tcW w:w="2686" w:type="dxa"/>
            <w:tcBorders>
              <w:top w:val="nil"/>
              <w:left w:val="nil"/>
              <w:bottom w:val="nil"/>
              <w:right w:val="single" w:sz="4" w:space="0" w:color="auto"/>
            </w:tcBorders>
            <w:shd w:val="clear" w:color="000000" w:fill="FFFFFF"/>
            <w:hideMark/>
          </w:tcPr>
          <w:p w14:paraId="32F706E4" w14:textId="77777777" w:rsidR="00F615D5" w:rsidRPr="00C7409E" w:rsidRDefault="00F615D5" w:rsidP="00C7409E">
            <w:pPr>
              <w:spacing w:before="0" w:after="0"/>
              <w:jc w:val="right"/>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M_ST11SV</w:t>
            </w:r>
          </w:p>
        </w:tc>
        <w:tc>
          <w:tcPr>
            <w:tcW w:w="1142" w:type="dxa"/>
            <w:tcBorders>
              <w:top w:val="nil"/>
              <w:left w:val="nil"/>
              <w:bottom w:val="nil"/>
              <w:right w:val="nil"/>
            </w:tcBorders>
            <w:shd w:val="clear" w:color="000000" w:fill="FFFFFF"/>
            <w:hideMark/>
          </w:tcPr>
          <w:p w14:paraId="49D014C5" w14:textId="77777777" w:rsidR="00F615D5" w:rsidRPr="00C7409E" w:rsidRDefault="00F615D5" w:rsidP="00C7409E">
            <w:pPr>
              <w:spacing w:before="0" w:after="0"/>
              <w:jc w:val="right"/>
              <w:rPr>
                <w:rFonts w:ascii="Arial" w:eastAsia="Times New Roman" w:hAnsi="Arial" w:cs="Arial"/>
                <w:color w:val="333333"/>
                <w:sz w:val="20"/>
                <w:szCs w:val="20"/>
              </w:rPr>
            </w:pPr>
            <w:r w:rsidRPr="00C7409E">
              <w:rPr>
                <w:rFonts w:ascii="Arial" w:eastAsia="Times New Roman" w:hAnsi="Arial" w:cs="Arial"/>
                <w:color w:val="333333"/>
                <w:sz w:val="20"/>
                <w:szCs w:val="20"/>
              </w:rPr>
              <w:t>-0.156</w:t>
            </w:r>
          </w:p>
        </w:tc>
        <w:tc>
          <w:tcPr>
            <w:tcW w:w="1984" w:type="dxa"/>
            <w:tcBorders>
              <w:top w:val="nil"/>
              <w:left w:val="nil"/>
              <w:bottom w:val="nil"/>
              <w:right w:val="nil"/>
            </w:tcBorders>
            <w:shd w:val="clear" w:color="auto" w:fill="auto"/>
            <w:noWrap/>
            <w:vAlign w:val="bottom"/>
            <w:hideMark/>
          </w:tcPr>
          <w:p w14:paraId="4EB9AF65" w14:textId="77777777" w:rsidR="00F615D5" w:rsidRPr="00C7409E" w:rsidRDefault="00F615D5" w:rsidP="00C7409E">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0.736 (0.625-0.868)</w:t>
            </w:r>
          </w:p>
        </w:tc>
        <w:tc>
          <w:tcPr>
            <w:tcW w:w="1985" w:type="dxa"/>
            <w:tcBorders>
              <w:top w:val="nil"/>
              <w:left w:val="nil"/>
              <w:bottom w:val="nil"/>
              <w:right w:val="nil"/>
            </w:tcBorders>
            <w:shd w:val="clear" w:color="000000" w:fill="FFFFFF"/>
            <w:hideMark/>
          </w:tcPr>
          <w:p w14:paraId="448A89C3" w14:textId="77777777" w:rsidR="00F615D5" w:rsidRPr="00C7409E" w:rsidRDefault="00F615D5" w:rsidP="00C7409E">
            <w:pPr>
              <w:spacing w:before="0" w:after="0"/>
              <w:jc w:val="center"/>
              <w:rPr>
                <w:rFonts w:ascii="Arial" w:eastAsia="Times New Roman" w:hAnsi="Arial" w:cs="Arial"/>
                <w:color w:val="333333"/>
                <w:sz w:val="20"/>
                <w:szCs w:val="20"/>
              </w:rPr>
            </w:pPr>
            <w:proofErr w:type="spellStart"/>
            <w:r w:rsidRPr="00C7409E">
              <w:rPr>
                <w:rFonts w:ascii="Arial" w:eastAsia="Times New Roman" w:hAnsi="Arial" w:cs="Arial"/>
                <w:color w:val="333333"/>
                <w:sz w:val="20"/>
                <w:szCs w:val="20"/>
              </w:rPr>
              <w:t>qMRI</w:t>
            </w:r>
            <w:proofErr w:type="spellEnd"/>
          </w:p>
        </w:tc>
        <w:tc>
          <w:tcPr>
            <w:tcW w:w="5811" w:type="dxa"/>
            <w:tcBorders>
              <w:top w:val="nil"/>
              <w:left w:val="nil"/>
              <w:bottom w:val="nil"/>
              <w:right w:val="nil"/>
            </w:tcBorders>
            <w:shd w:val="clear" w:color="auto" w:fill="auto"/>
            <w:noWrap/>
            <w:vAlign w:val="bottom"/>
            <w:hideMark/>
          </w:tcPr>
          <w:p w14:paraId="11D3D00A" w14:textId="1DCCAC38" w:rsidR="00F615D5" w:rsidRPr="00C7409E" w:rsidRDefault="00F615D5" w:rsidP="00C7409E">
            <w:pPr>
              <w:spacing w:before="0" w:after="0"/>
              <w:ind w:right="-102"/>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Mean: Volume (WM Parcellation) of Left</w:t>
            </w:r>
            <w:r w:rsidR="009518BC" w:rsidRPr="00C7409E">
              <w:rPr>
                <w:rFonts w:ascii="Aptos Narrow" w:eastAsia="Times New Roman" w:hAnsi="Aptos Narrow" w:cs="Times New Roman"/>
                <w:color w:val="000000"/>
                <w:sz w:val="20"/>
                <w:szCs w:val="20"/>
              </w:rPr>
              <w:t xml:space="preserve"> </w:t>
            </w:r>
            <w:proofErr w:type="spellStart"/>
            <w:r w:rsidRPr="00C7409E">
              <w:rPr>
                <w:rFonts w:ascii="Aptos Narrow" w:eastAsia="Times New Roman" w:hAnsi="Aptos Narrow" w:cs="Times New Roman"/>
                <w:color w:val="000000"/>
                <w:sz w:val="20"/>
                <w:szCs w:val="20"/>
              </w:rPr>
              <w:t>Accumbens</w:t>
            </w:r>
            <w:proofErr w:type="spellEnd"/>
            <w:r w:rsidR="009518BC"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Area</w:t>
            </w:r>
          </w:p>
        </w:tc>
      </w:tr>
      <w:tr w:rsidR="00F615D5" w:rsidRPr="00C7409E" w14:paraId="7CA0AA85" w14:textId="77777777" w:rsidTr="00C7409E">
        <w:trPr>
          <w:trHeight w:val="288"/>
        </w:trPr>
        <w:tc>
          <w:tcPr>
            <w:tcW w:w="2686" w:type="dxa"/>
            <w:tcBorders>
              <w:top w:val="nil"/>
              <w:left w:val="nil"/>
              <w:bottom w:val="nil"/>
              <w:right w:val="single" w:sz="4" w:space="0" w:color="auto"/>
            </w:tcBorders>
            <w:shd w:val="clear" w:color="000000" w:fill="FFFFFF"/>
            <w:hideMark/>
          </w:tcPr>
          <w:p w14:paraId="1C2829A5" w14:textId="77777777" w:rsidR="00F615D5" w:rsidRPr="00C7409E" w:rsidRDefault="00F615D5" w:rsidP="00C7409E">
            <w:pPr>
              <w:spacing w:before="0" w:after="0"/>
              <w:jc w:val="right"/>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M_ST12SV</w:t>
            </w:r>
          </w:p>
        </w:tc>
        <w:tc>
          <w:tcPr>
            <w:tcW w:w="1142" w:type="dxa"/>
            <w:tcBorders>
              <w:top w:val="nil"/>
              <w:left w:val="nil"/>
              <w:bottom w:val="nil"/>
              <w:right w:val="nil"/>
            </w:tcBorders>
            <w:shd w:val="clear" w:color="000000" w:fill="FFFFFF"/>
            <w:hideMark/>
          </w:tcPr>
          <w:p w14:paraId="4BD26D51" w14:textId="77777777" w:rsidR="00F615D5" w:rsidRPr="00C7409E" w:rsidRDefault="00F615D5" w:rsidP="00C7409E">
            <w:pPr>
              <w:spacing w:before="0" w:after="0"/>
              <w:jc w:val="right"/>
              <w:rPr>
                <w:rFonts w:ascii="Arial" w:eastAsia="Times New Roman" w:hAnsi="Arial" w:cs="Arial"/>
                <w:color w:val="333333"/>
                <w:sz w:val="20"/>
                <w:szCs w:val="20"/>
              </w:rPr>
            </w:pPr>
            <w:r w:rsidRPr="00C7409E">
              <w:rPr>
                <w:rFonts w:ascii="Arial" w:eastAsia="Times New Roman" w:hAnsi="Arial" w:cs="Arial"/>
                <w:color w:val="333333"/>
                <w:sz w:val="20"/>
                <w:szCs w:val="20"/>
              </w:rPr>
              <w:t>-0.037</w:t>
            </w:r>
          </w:p>
        </w:tc>
        <w:tc>
          <w:tcPr>
            <w:tcW w:w="1984" w:type="dxa"/>
            <w:tcBorders>
              <w:top w:val="nil"/>
              <w:left w:val="nil"/>
              <w:bottom w:val="nil"/>
              <w:right w:val="nil"/>
            </w:tcBorders>
            <w:shd w:val="clear" w:color="auto" w:fill="auto"/>
            <w:noWrap/>
            <w:vAlign w:val="bottom"/>
            <w:hideMark/>
          </w:tcPr>
          <w:p w14:paraId="62B8961D" w14:textId="77777777" w:rsidR="00F615D5" w:rsidRPr="00C7409E" w:rsidRDefault="00F615D5" w:rsidP="00C7409E">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0.711 (0.581-0.869)</w:t>
            </w:r>
          </w:p>
        </w:tc>
        <w:tc>
          <w:tcPr>
            <w:tcW w:w="1985" w:type="dxa"/>
            <w:tcBorders>
              <w:top w:val="nil"/>
              <w:left w:val="nil"/>
              <w:bottom w:val="nil"/>
              <w:right w:val="nil"/>
            </w:tcBorders>
            <w:shd w:val="clear" w:color="000000" w:fill="FFFFFF"/>
            <w:hideMark/>
          </w:tcPr>
          <w:p w14:paraId="5E63C0A2" w14:textId="77777777" w:rsidR="00F615D5" w:rsidRPr="00C7409E" w:rsidRDefault="00F615D5" w:rsidP="00C7409E">
            <w:pPr>
              <w:spacing w:before="0" w:after="0"/>
              <w:jc w:val="center"/>
              <w:rPr>
                <w:rFonts w:ascii="Arial" w:eastAsia="Times New Roman" w:hAnsi="Arial" w:cs="Arial"/>
                <w:color w:val="333333"/>
                <w:sz w:val="20"/>
                <w:szCs w:val="20"/>
              </w:rPr>
            </w:pPr>
            <w:proofErr w:type="spellStart"/>
            <w:r w:rsidRPr="00C7409E">
              <w:rPr>
                <w:rFonts w:ascii="Arial" w:eastAsia="Times New Roman" w:hAnsi="Arial" w:cs="Arial"/>
                <w:color w:val="333333"/>
                <w:sz w:val="20"/>
                <w:szCs w:val="20"/>
              </w:rPr>
              <w:t>qMRI</w:t>
            </w:r>
            <w:proofErr w:type="spellEnd"/>
          </w:p>
        </w:tc>
        <w:tc>
          <w:tcPr>
            <w:tcW w:w="5811" w:type="dxa"/>
            <w:tcBorders>
              <w:top w:val="nil"/>
              <w:left w:val="nil"/>
              <w:bottom w:val="nil"/>
              <w:right w:val="nil"/>
            </w:tcBorders>
            <w:shd w:val="clear" w:color="auto" w:fill="auto"/>
            <w:noWrap/>
            <w:vAlign w:val="bottom"/>
            <w:hideMark/>
          </w:tcPr>
          <w:p w14:paraId="33E1E87C" w14:textId="4FF79F6F" w:rsidR="00F615D5" w:rsidRPr="00C7409E" w:rsidRDefault="00F615D5" w:rsidP="00C7409E">
            <w:pPr>
              <w:spacing w:before="0" w:after="0"/>
              <w:ind w:right="-102"/>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Mean: Volume (WM Parcellation) of Left</w:t>
            </w:r>
            <w:r w:rsidR="009518BC"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Amygdala</w:t>
            </w:r>
          </w:p>
        </w:tc>
      </w:tr>
      <w:tr w:rsidR="00F615D5" w:rsidRPr="00C7409E" w14:paraId="064D524D" w14:textId="77777777" w:rsidTr="00C7409E">
        <w:trPr>
          <w:trHeight w:val="288"/>
        </w:trPr>
        <w:tc>
          <w:tcPr>
            <w:tcW w:w="2686" w:type="dxa"/>
            <w:tcBorders>
              <w:top w:val="nil"/>
              <w:left w:val="nil"/>
              <w:bottom w:val="nil"/>
              <w:right w:val="single" w:sz="4" w:space="0" w:color="auto"/>
            </w:tcBorders>
            <w:shd w:val="clear" w:color="000000" w:fill="FFFFFF"/>
            <w:hideMark/>
          </w:tcPr>
          <w:p w14:paraId="3ABAA97A" w14:textId="77777777" w:rsidR="00F615D5" w:rsidRPr="00C7409E" w:rsidRDefault="00F615D5" w:rsidP="00C7409E">
            <w:pPr>
              <w:spacing w:before="0" w:after="0"/>
              <w:jc w:val="right"/>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M_ST56CV</w:t>
            </w:r>
          </w:p>
        </w:tc>
        <w:tc>
          <w:tcPr>
            <w:tcW w:w="1142" w:type="dxa"/>
            <w:tcBorders>
              <w:top w:val="nil"/>
              <w:left w:val="nil"/>
              <w:bottom w:val="nil"/>
              <w:right w:val="nil"/>
            </w:tcBorders>
            <w:shd w:val="clear" w:color="000000" w:fill="FFFFFF"/>
            <w:hideMark/>
          </w:tcPr>
          <w:p w14:paraId="26047C39" w14:textId="77777777" w:rsidR="00F615D5" w:rsidRPr="00C7409E" w:rsidRDefault="00F615D5" w:rsidP="00C7409E">
            <w:pPr>
              <w:spacing w:before="0" w:after="0"/>
              <w:jc w:val="right"/>
              <w:rPr>
                <w:rFonts w:ascii="Arial" w:eastAsia="Times New Roman" w:hAnsi="Arial" w:cs="Arial"/>
                <w:color w:val="333333"/>
                <w:sz w:val="20"/>
                <w:szCs w:val="20"/>
              </w:rPr>
            </w:pPr>
            <w:r w:rsidRPr="00C7409E">
              <w:rPr>
                <w:rFonts w:ascii="Arial" w:eastAsia="Times New Roman" w:hAnsi="Arial" w:cs="Arial"/>
                <w:color w:val="333333"/>
                <w:sz w:val="20"/>
                <w:szCs w:val="20"/>
              </w:rPr>
              <w:t>-0.023</w:t>
            </w:r>
          </w:p>
        </w:tc>
        <w:tc>
          <w:tcPr>
            <w:tcW w:w="1984" w:type="dxa"/>
            <w:tcBorders>
              <w:top w:val="nil"/>
              <w:left w:val="nil"/>
              <w:bottom w:val="nil"/>
              <w:right w:val="nil"/>
            </w:tcBorders>
            <w:shd w:val="clear" w:color="auto" w:fill="auto"/>
            <w:noWrap/>
            <w:vAlign w:val="bottom"/>
            <w:hideMark/>
          </w:tcPr>
          <w:p w14:paraId="151E5473" w14:textId="77777777" w:rsidR="00F615D5" w:rsidRPr="00C7409E" w:rsidRDefault="00F615D5" w:rsidP="00C7409E">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0.782 (0.694-0.881)</w:t>
            </w:r>
          </w:p>
        </w:tc>
        <w:tc>
          <w:tcPr>
            <w:tcW w:w="1985" w:type="dxa"/>
            <w:tcBorders>
              <w:top w:val="nil"/>
              <w:left w:val="nil"/>
              <w:bottom w:val="nil"/>
              <w:right w:val="nil"/>
            </w:tcBorders>
            <w:shd w:val="clear" w:color="000000" w:fill="FFFFFF"/>
            <w:hideMark/>
          </w:tcPr>
          <w:p w14:paraId="479A8D07" w14:textId="77777777" w:rsidR="00F615D5" w:rsidRPr="00C7409E" w:rsidRDefault="00F615D5" w:rsidP="00C7409E">
            <w:pPr>
              <w:spacing w:before="0" w:after="0"/>
              <w:jc w:val="center"/>
              <w:rPr>
                <w:rFonts w:ascii="Arial" w:eastAsia="Times New Roman" w:hAnsi="Arial" w:cs="Arial"/>
                <w:color w:val="333333"/>
                <w:sz w:val="20"/>
                <w:szCs w:val="20"/>
              </w:rPr>
            </w:pPr>
            <w:proofErr w:type="spellStart"/>
            <w:r w:rsidRPr="00C7409E">
              <w:rPr>
                <w:rFonts w:ascii="Arial" w:eastAsia="Times New Roman" w:hAnsi="Arial" w:cs="Arial"/>
                <w:color w:val="333333"/>
                <w:sz w:val="20"/>
                <w:szCs w:val="20"/>
              </w:rPr>
              <w:t>qMRI</w:t>
            </w:r>
            <w:proofErr w:type="spellEnd"/>
          </w:p>
        </w:tc>
        <w:tc>
          <w:tcPr>
            <w:tcW w:w="5811" w:type="dxa"/>
            <w:tcBorders>
              <w:top w:val="nil"/>
              <w:left w:val="nil"/>
              <w:bottom w:val="nil"/>
              <w:right w:val="nil"/>
            </w:tcBorders>
            <w:shd w:val="clear" w:color="auto" w:fill="auto"/>
            <w:noWrap/>
            <w:vAlign w:val="bottom"/>
            <w:hideMark/>
          </w:tcPr>
          <w:p w14:paraId="0F2129CD" w14:textId="56C48911" w:rsidR="00F615D5" w:rsidRPr="00C7409E" w:rsidRDefault="00F615D5" w:rsidP="00C7409E">
            <w:pPr>
              <w:spacing w:before="0" w:after="0"/>
              <w:ind w:right="-102"/>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Mean: Volume (Cortical Parcellation) of Left</w:t>
            </w:r>
            <w:r w:rsidR="009518BC"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Superior</w:t>
            </w:r>
            <w:r w:rsidR="009518BC"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Frontal</w:t>
            </w:r>
          </w:p>
        </w:tc>
      </w:tr>
      <w:tr w:rsidR="00F615D5" w:rsidRPr="00C7409E" w14:paraId="74D9E2C1" w14:textId="77777777" w:rsidTr="00C7409E">
        <w:trPr>
          <w:trHeight w:val="288"/>
        </w:trPr>
        <w:tc>
          <w:tcPr>
            <w:tcW w:w="2686" w:type="dxa"/>
            <w:tcBorders>
              <w:top w:val="nil"/>
              <w:left w:val="nil"/>
              <w:bottom w:val="nil"/>
              <w:right w:val="single" w:sz="4" w:space="0" w:color="auto"/>
            </w:tcBorders>
            <w:shd w:val="clear" w:color="000000" w:fill="FFFFFF"/>
            <w:hideMark/>
          </w:tcPr>
          <w:p w14:paraId="5F5B099F" w14:textId="77777777" w:rsidR="00F615D5" w:rsidRPr="00C7409E" w:rsidRDefault="00F615D5" w:rsidP="00C7409E">
            <w:pPr>
              <w:spacing w:before="0" w:after="0"/>
              <w:jc w:val="right"/>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M_ST56SA</w:t>
            </w:r>
          </w:p>
        </w:tc>
        <w:tc>
          <w:tcPr>
            <w:tcW w:w="1142" w:type="dxa"/>
            <w:tcBorders>
              <w:top w:val="nil"/>
              <w:left w:val="nil"/>
              <w:bottom w:val="nil"/>
              <w:right w:val="nil"/>
            </w:tcBorders>
            <w:shd w:val="clear" w:color="000000" w:fill="FFFFFF"/>
            <w:hideMark/>
          </w:tcPr>
          <w:p w14:paraId="428CF4B3" w14:textId="77777777" w:rsidR="00F615D5" w:rsidRPr="00C7409E" w:rsidRDefault="00F615D5" w:rsidP="00C7409E">
            <w:pPr>
              <w:spacing w:before="0" w:after="0"/>
              <w:jc w:val="right"/>
              <w:rPr>
                <w:rFonts w:ascii="Arial" w:eastAsia="Times New Roman" w:hAnsi="Arial" w:cs="Arial"/>
                <w:color w:val="333333"/>
                <w:sz w:val="20"/>
                <w:szCs w:val="20"/>
              </w:rPr>
            </w:pPr>
            <w:r w:rsidRPr="00C7409E">
              <w:rPr>
                <w:rFonts w:ascii="Arial" w:eastAsia="Times New Roman" w:hAnsi="Arial" w:cs="Arial"/>
                <w:color w:val="333333"/>
                <w:sz w:val="20"/>
                <w:szCs w:val="20"/>
              </w:rPr>
              <w:t>-0.216</w:t>
            </w:r>
          </w:p>
        </w:tc>
        <w:tc>
          <w:tcPr>
            <w:tcW w:w="1984" w:type="dxa"/>
            <w:tcBorders>
              <w:top w:val="nil"/>
              <w:left w:val="nil"/>
              <w:bottom w:val="nil"/>
              <w:right w:val="nil"/>
            </w:tcBorders>
            <w:shd w:val="clear" w:color="auto" w:fill="auto"/>
            <w:noWrap/>
            <w:vAlign w:val="bottom"/>
            <w:hideMark/>
          </w:tcPr>
          <w:p w14:paraId="34944BFF" w14:textId="77777777" w:rsidR="00F615D5" w:rsidRPr="00C7409E" w:rsidRDefault="00F615D5" w:rsidP="00C7409E">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0.693 (0.586-0.819)</w:t>
            </w:r>
          </w:p>
        </w:tc>
        <w:tc>
          <w:tcPr>
            <w:tcW w:w="1985" w:type="dxa"/>
            <w:tcBorders>
              <w:top w:val="nil"/>
              <w:left w:val="nil"/>
              <w:bottom w:val="nil"/>
              <w:right w:val="nil"/>
            </w:tcBorders>
            <w:shd w:val="clear" w:color="000000" w:fill="FFFFFF"/>
            <w:hideMark/>
          </w:tcPr>
          <w:p w14:paraId="38344EBA" w14:textId="77777777" w:rsidR="00F615D5" w:rsidRPr="00C7409E" w:rsidRDefault="00F615D5" w:rsidP="00C7409E">
            <w:pPr>
              <w:spacing w:before="0" w:after="0"/>
              <w:jc w:val="center"/>
              <w:rPr>
                <w:rFonts w:ascii="Arial" w:eastAsia="Times New Roman" w:hAnsi="Arial" w:cs="Arial"/>
                <w:color w:val="333333"/>
                <w:sz w:val="20"/>
                <w:szCs w:val="20"/>
              </w:rPr>
            </w:pPr>
            <w:proofErr w:type="spellStart"/>
            <w:r w:rsidRPr="00C7409E">
              <w:rPr>
                <w:rFonts w:ascii="Arial" w:eastAsia="Times New Roman" w:hAnsi="Arial" w:cs="Arial"/>
                <w:color w:val="333333"/>
                <w:sz w:val="20"/>
                <w:szCs w:val="20"/>
              </w:rPr>
              <w:t>qMRI</w:t>
            </w:r>
            <w:proofErr w:type="spellEnd"/>
          </w:p>
        </w:tc>
        <w:tc>
          <w:tcPr>
            <w:tcW w:w="5811" w:type="dxa"/>
            <w:tcBorders>
              <w:top w:val="nil"/>
              <w:left w:val="nil"/>
              <w:bottom w:val="nil"/>
              <w:right w:val="nil"/>
            </w:tcBorders>
            <w:shd w:val="clear" w:color="auto" w:fill="auto"/>
            <w:noWrap/>
            <w:vAlign w:val="bottom"/>
            <w:hideMark/>
          </w:tcPr>
          <w:p w14:paraId="49BD0E49" w14:textId="3651AE91" w:rsidR="00F615D5" w:rsidRPr="00C7409E" w:rsidRDefault="00F615D5" w:rsidP="00C7409E">
            <w:pPr>
              <w:spacing w:before="0" w:after="0"/>
              <w:ind w:right="-102"/>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Mean: Surface Area of Left</w:t>
            </w:r>
            <w:r w:rsidR="009518BC"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Superior</w:t>
            </w:r>
            <w:r w:rsidR="009518BC"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Frontal</w:t>
            </w:r>
          </w:p>
        </w:tc>
      </w:tr>
      <w:tr w:rsidR="00F615D5" w:rsidRPr="00C7409E" w14:paraId="6B0D44C7" w14:textId="77777777" w:rsidTr="00C7409E">
        <w:trPr>
          <w:trHeight w:val="288"/>
        </w:trPr>
        <w:tc>
          <w:tcPr>
            <w:tcW w:w="2686" w:type="dxa"/>
            <w:tcBorders>
              <w:top w:val="nil"/>
              <w:left w:val="nil"/>
              <w:bottom w:val="nil"/>
              <w:right w:val="single" w:sz="4" w:space="0" w:color="auto"/>
            </w:tcBorders>
            <w:shd w:val="clear" w:color="000000" w:fill="FFFFFF"/>
            <w:hideMark/>
          </w:tcPr>
          <w:p w14:paraId="65DCF6F4" w14:textId="77777777" w:rsidR="00F615D5" w:rsidRPr="00C7409E" w:rsidRDefault="00F615D5" w:rsidP="00C7409E">
            <w:pPr>
              <w:spacing w:before="0" w:after="0"/>
              <w:jc w:val="right"/>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M_ST39CV</w:t>
            </w:r>
          </w:p>
        </w:tc>
        <w:tc>
          <w:tcPr>
            <w:tcW w:w="1142" w:type="dxa"/>
            <w:tcBorders>
              <w:top w:val="nil"/>
              <w:left w:val="nil"/>
              <w:bottom w:val="nil"/>
              <w:right w:val="nil"/>
            </w:tcBorders>
            <w:shd w:val="clear" w:color="000000" w:fill="FFFFFF"/>
            <w:hideMark/>
          </w:tcPr>
          <w:p w14:paraId="68FADDC2" w14:textId="77777777" w:rsidR="00F615D5" w:rsidRPr="00C7409E" w:rsidRDefault="00F615D5" w:rsidP="00C7409E">
            <w:pPr>
              <w:spacing w:before="0" w:after="0"/>
              <w:jc w:val="right"/>
              <w:rPr>
                <w:rFonts w:ascii="Arial" w:eastAsia="Times New Roman" w:hAnsi="Arial" w:cs="Arial"/>
                <w:color w:val="333333"/>
                <w:sz w:val="20"/>
                <w:szCs w:val="20"/>
              </w:rPr>
            </w:pPr>
            <w:r w:rsidRPr="00C7409E">
              <w:rPr>
                <w:rFonts w:ascii="Arial" w:eastAsia="Times New Roman" w:hAnsi="Arial" w:cs="Arial"/>
                <w:color w:val="333333"/>
                <w:sz w:val="20"/>
                <w:szCs w:val="20"/>
              </w:rPr>
              <w:t>0.000</w:t>
            </w:r>
          </w:p>
        </w:tc>
        <w:tc>
          <w:tcPr>
            <w:tcW w:w="1984" w:type="dxa"/>
            <w:tcBorders>
              <w:top w:val="nil"/>
              <w:left w:val="nil"/>
              <w:bottom w:val="nil"/>
              <w:right w:val="nil"/>
            </w:tcBorders>
            <w:shd w:val="clear" w:color="auto" w:fill="auto"/>
            <w:noWrap/>
            <w:hideMark/>
          </w:tcPr>
          <w:p w14:paraId="7B1A43A0" w14:textId="77777777" w:rsidR="00F615D5" w:rsidRPr="00C7409E" w:rsidRDefault="00F615D5" w:rsidP="00C7409E">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0.873 (0.814-0.936)</w:t>
            </w:r>
          </w:p>
        </w:tc>
        <w:tc>
          <w:tcPr>
            <w:tcW w:w="1985" w:type="dxa"/>
            <w:tcBorders>
              <w:top w:val="nil"/>
              <w:left w:val="nil"/>
              <w:bottom w:val="nil"/>
              <w:right w:val="nil"/>
            </w:tcBorders>
            <w:shd w:val="clear" w:color="000000" w:fill="FFFFFF"/>
            <w:hideMark/>
          </w:tcPr>
          <w:p w14:paraId="39A13D66" w14:textId="77777777" w:rsidR="00F615D5" w:rsidRPr="00C7409E" w:rsidRDefault="00F615D5" w:rsidP="00C7409E">
            <w:pPr>
              <w:spacing w:before="0" w:after="0"/>
              <w:jc w:val="center"/>
              <w:rPr>
                <w:rFonts w:ascii="Arial" w:eastAsia="Times New Roman" w:hAnsi="Arial" w:cs="Arial"/>
                <w:color w:val="333333"/>
                <w:sz w:val="20"/>
                <w:szCs w:val="20"/>
              </w:rPr>
            </w:pPr>
            <w:proofErr w:type="spellStart"/>
            <w:r w:rsidRPr="00C7409E">
              <w:rPr>
                <w:rFonts w:ascii="Arial" w:eastAsia="Times New Roman" w:hAnsi="Arial" w:cs="Arial"/>
                <w:color w:val="333333"/>
                <w:sz w:val="20"/>
                <w:szCs w:val="20"/>
              </w:rPr>
              <w:t>qMRI</w:t>
            </w:r>
            <w:proofErr w:type="spellEnd"/>
          </w:p>
        </w:tc>
        <w:tc>
          <w:tcPr>
            <w:tcW w:w="5811" w:type="dxa"/>
            <w:tcBorders>
              <w:top w:val="nil"/>
              <w:left w:val="nil"/>
              <w:bottom w:val="nil"/>
              <w:right w:val="nil"/>
            </w:tcBorders>
            <w:shd w:val="clear" w:color="auto" w:fill="auto"/>
            <w:noWrap/>
            <w:vAlign w:val="bottom"/>
            <w:hideMark/>
          </w:tcPr>
          <w:p w14:paraId="79BD37A9" w14:textId="60201C49" w:rsidR="00F615D5" w:rsidRPr="00C7409E" w:rsidRDefault="00F615D5" w:rsidP="00C7409E">
            <w:pPr>
              <w:spacing w:before="0" w:after="0"/>
              <w:ind w:right="-102"/>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Mean: Volume (Cortical Parcellation) of Left</w:t>
            </w:r>
            <w:r w:rsidR="009518BC"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Medial</w:t>
            </w:r>
            <w:r w:rsidR="009518BC"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Orbitofrontal</w:t>
            </w:r>
          </w:p>
        </w:tc>
      </w:tr>
      <w:tr w:rsidR="00F615D5" w:rsidRPr="00C7409E" w14:paraId="3FC7D886" w14:textId="77777777" w:rsidTr="00C7409E">
        <w:trPr>
          <w:trHeight w:val="288"/>
        </w:trPr>
        <w:tc>
          <w:tcPr>
            <w:tcW w:w="2686" w:type="dxa"/>
            <w:tcBorders>
              <w:top w:val="nil"/>
              <w:left w:val="nil"/>
              <w:bottom w:val="nil"/>
              <w:right w:val="single" w:sz="4" w:space="0" w:color="auto"/>
            </w:tcBorders>
            <w:shd w:val="clear" w:color="000000" w:fill="FFFFFF"/>
            <w:hideMark/>
          </w:tcPr>
          <w:p w14:paraId="77148631" w14:textId="77777777" w:rsidR="00F615D5" w:rsidRPr="00C7409E" w:rsidRDefault="00F615D5" w:rsidP="00C7409E">
            <w:pPr>
              <w:spacing w:before="0" w:after="0"/>
              <w:jc w:val="right"/>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MMSE</w:t>
            </w:r>
          </w:p>
        </w:tc>
        <w:tc>
          <w:tcPr>
            <w:tcW w:w="1142" w:type="dxa"/>
            <w:tcBorders>
              <w:top w:val="nil"/>
              <w:left w:val="nil"/>
              <w:bottom w:val="nil"/>
              <w:right w:val="nil"/>
            </w:tcBorders>
            <w:shd w:val="clear" w:color="000000" w:fill="FFFFFF"/>
            <w:hideMark/>
          </w:tcPr>
          <w:p w14:paraId="696D0866" w14:textId="77777777" w:rsidR="00F615D5" w:rsidRPr="00C7409E" w:rsidRDefault="00F615D5" w:rsidP="00C7409E">
            <w:pPr>
              <w:spacing w:before="0" w:after="0"/>
              <w:jc w:val="right"/>
              <w:rPr>
                <w:rFonts w:ascii="Arial" w:eastAsia="Times New Roman" w:hAnsi="Arial" w:cs="Arial"/>
                <w:color w:val="333333"/>
                <w:sz w:val="20"/>
                <w:szCs w:val="20"/>
              </w:rPr>
            </w:pPr>
            <w:r w:rsidRPr="00C7409E">
              <w:rPr>
                <w:rFonts w:ascii="Arial" w:eastAsia="Times New Roman" w:hAnsi="Arial" w:cs="Arial"/>
                <w:color w:val="333333"/>
                <w:sz w:val="20"/>
                <w:szCs w:val="20"/>
              </w:rPr>
              <w:t>-0.040</w:t>
            </w:r>
          </w:p>
        </w:tc>
        <w:tc>
          <w:tcPr>
            <w:tcW w:w="1984" w:type="dxa"/>
            <w:tcBorders>
              <w:top w:val="nil"/>
              <w:left w:val="nil"/>
              <w:bottom w:val="nil"/>
              <w:right w:val="nil"/>
            </w:tcBorders>
            <w:shd w:val="clear" w:color="auto" w:fill="auto"/>
            <w:noWrap/>
            <w:hideMark/>
          </w:tcPr>
          <w:p w14:paraId="16E821F9" w14:textId="77777777" w:rsidR="00F615D5" w:rsidRPr="00C7409E" w:rsidRDefault="00F615D5" w:rsidP="00C7409E">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0.745 (0.610-0.911)</w:t>
            </w:r>
          </w:p>
        </w:tc>
        <w:tc>
          <w:tcPr>
            <w:tcW w:w="1985" w:type="dxa"/>
            <w:tcBorders>
              <w:top w:val="nil"/>
              <w:left w:val="nil"/>
              <w:bottom w:val="nil"/>
              <w:right w:val="nil"/>
            </w:tcBorders>
            <w:shd w:val="clear" w:color="000000" w:fill="FFFFFF"/>
            <w:hideMark/>
          </w:tcPr>
          <w:p w14:paraId="626C1D07" w14:textId="5EBA908D" w:rsidR="00F615D5" w:rsidRPr="00C7409E" w:rsidRDefault="009518BC" w:rsidP="00C7409E">
            <w:pPr>
              <w:spacing w:before="0" w:after="0"/>
              <w:jc w:val="center"/>
              <w:rPr>
                <w:rFonts w:ascii="Arial" w:eastAsia="Times New Roman" w:hAnsi="Arial" w:cs="Arial"/>
                <w:color w:val="333333"/>
                <w:sz w:val="20"/>
                <w:szCs w:val="20"/>
              </w:rPr>
            </w:pPr>
            <w:r w:rsidRPr="00C7409E">
              <w:rPr>
                <w:rFonts w:ascii="Arial" w:eastAsia="Times New Roman" w:hAnsi="Arial" w:cs="Arial"/>
                <w:color w:val="333333"/>
                <w:sz w:val="20"/>
                <w:szCs w:val="20"/>
              </w:rPr>
              <w:t>Cognitive</w:t>
            </w:r>
            <w:r w:rsidR="00F615D5" w:rsidRPr="00C7409E">
              <w:rPr>
                <w:rFonts w:ascii="Arial" w:eastAsia="Times New Roman" w:hAnsi="Arial" w:cs="Arial"/>
                <w:color w:val="333333"/>
                <w:sz w:val="20"/>
                <w:szCs w:val="20"/>
              </w:rPr>
              <w:t xml:space="preserve"> Function</w:t>
            </w:r>
          </w:p>
        </w:tc>
        <w:tc>
          <w:tcPr>
            <w:tcW w:w="5811" w:type="dxa"/>
            <w:tcBorders>
              <w:top w:val="nil"/>
              <w:left w:val="nil"/>
              <w:bottom w:val="nil"/>
              <w:right w:val="nil"/>
            </w:tcBorders>
            <w:shd w:val="clear" w:color="auto" w:fill="auto"/>
            <w:noWrap/>
            <w:vAlign w:val="bottom"/>
            <w:hideMark/>
          </w:tcPr>
          <w:p w14:paraId="68A291FF" w14:textId="77777777" w:rsidR="00F615D5" w:rsidRPr="00C7409E" w:rsidRDefault="00F615D5" w:rsidP="00C7409E">
            <w:pPr>
              <w:spacing w:before="0" w:after="0"/>
              <w:ind w:right="-102"/>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Mini-Mental State Examination</w:t>
            </w:r>
          </w:p>
        </w:tc>
      </w:tr>
      <w:tr w:rsidR="00F615D5" w:rsidRPr="00C7409E" w14:paraId="6F854152" w14:textId="77777777" w:rsidTr="00C7409E">
        <w:trPr>
          <w:trHeight w:val="288"/>
        </w:trPr>
        <w:tc>
          <w:tcPr>
            <w:tcW w:w="2686" w:type="dxa"/>
            <w:tcBorders>
              <w:top w:val="nil"/>
              <w:left w:val="nil"/>
              <w:bottom w:val="nil"/>
              <w:right w:val="single" w:sz="4" w:space="0" w:color="auto"/>
            </w:tcBorders>
            <w:shd w:val="clear" w:color="000000" w:fill="FFFFFF"/>
            <w:hideMark/>
          </w:tcPr>
          <w:p w14:paraId="70CA744E" w14:textId="77777777" w:rsidR="00F615D5" w:rsidRPr="00C7409E" w:rsidRDefault="00F615D5" w:rsidP="00C7409E">
            <w:pPr>
              <w:spacing w:before="0" w:after="0"/>
              <w:jc w:val="right"/>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M_ST59CV</w:t>
            </w:r>
          </w:p>
        </w:tc>
        <w:tc>
          <w:tcPr>
            <w:tcW w:w="1142" w:type="dxa"/>
            <w:tcBorders>
              <w:top w:val="nil"/>
              <w:left w:val="nil"/>
              <w:bottom w:val="nil"/>
              <w:right w:val="nil"/>
            </w:tcBorders>
            <w:shd w:val="clear" w:color="000000" w:fill="FFFFFF"/>
            <w:hideMark/>
          </w:tcPr>
          <w:p w14:paraId="21DCB632" w14:textId="77777777" w:rsidR="00F615D5" w:rsidRPr="00C7409E" w:rsidRDefault="00F615D5" w:rsidP="00C7409E">
            <w:pPr>
              <w:spacing w:before="0" w:after="0"/>
              <w:jc w:val="right"/>
              <w:rPr>
                <w:rFonts w:ascii="Arial" w:eastAsia="Times New Roman" w:hAnsi="Arial" w:cs="Arial"/>
                <w:color w:val="333333"/>
                <w:sz w:val="20"/>
                <w:szCs w:val="20"/>
              </w:rPr>
            </w:pPr>
            <w:r w:rsidRPr="00C7409E">
              <w:rPr>
                <w:rFonts w:ascii="Arial" w:eastAsia="Times New Roman" w:hAnsi="Arial" w:cs="Arial"/>
                <w:color w:val="333333"/>
                <w:sz w:val="20"/>
                <w:szCs w:val="20"/>
              </w:rPr>
              <w:t>0.000</w:t>
            </w:r>
          </w:p>
        </w:tc>
        <w:tc>
          <w:tcPr>
            <w:tcW w:w="1984" w:type="dxa"/>
            <w:tcBorders>
              <w:top w:val="nil"/>
              <w:left w:val="nil"/>
              <w:bottom w:val="nil"/>
              <w:right w:val="nil"/>
            </w:tcBorders>
            <w:shd w:val="clear" w:color="auto" w:fill="auto"/>
            <w:noWrap/>
            <w:hideMark/>
          </w:tcPr>
          <w:p w14:paraId="2B465855" w14:textId="77777777" w:rsidR="00F615D5" w:rsidRPr="00C7409E" w:rsidRDefault="00F615D5" w:rsidP="00C7409E">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0.780 (0.693-0.876)</w:t>
            </w:r>
          </w:p>
        </w:tc>
        <w:tc>
          <w:tcPr>
            <w:tcW w:w="1985" w:type="dxa"/>
            <w:tcBorders>
              <w:top w:val="nil"/>
              <w:left w:val="nil"/>
              <w:bottom w:val="nil"/>
              <w:right w:val="nil"/>
            </w:tcBorders>
            <w:shd w:val="clear" w:color="000000" w:fill="FFFFFF"/>
            <w:hideMark/>
          </w:tcPr>
          <w:p w14:paraId="44B78940" w14:textId="77777777" w:rsidR="00F615D5" w:rsidRPr="00C7409E" w:rsidRDefault="00F615D5" w:rsidP="00C7409E">
            <w:pPr>
              <w:spacing w:before="0" w:after="0"/>
              <w:jc w:val="center"/>
              <w:rPr>
                <w:rFonts w:ascii="Arial" w:eastAsia="Times New Roman" w:hAnsi="Arial" w:cs="Arial"/>
                <w:color w:val="333333"/>
                <w:sz w:val="20"/>
                <w:szCs w:val="20"/>
              </w:rPr>
            </w:pPr>
            <w:proofErr w:type="spellStart"/>
            <w:r w:rsidRPr="00C7409E">
              <w:rPr>
                <w:rFonts w:ascii="Arial" w:eastAsia="Times New Roman" w:hAnsi="Arial" w:cs="Arial"/>
                <w:color w:val="333333"/>
                <w:sz w:val="20"/>
                <w:szCs w:val="20"/>
              </w:rPr>
              <w:t>qMRI</w:t>
            </w:r>
            <w:proofErr w:type="spellEnd"/>
          </w:p>
        </w:tc>
        <w:tc>
          <w:tcPr>
            <w:tcW w:w="5811" w:type="dxa"/>
            <w:tcBorders>
              <w:top w:val="nil"/>
              <w:left w:val="nil"/>
              <w:bottom w:val="nil"/>
              <w:right w:val="nil"/>
            </w:tcBorders>
            <w:shd w:val="clear" w:color="auto" w:fill="auto"/>
            <w:noWrap/>
            <w:vAlign w:val="bottom"/>
            <w:hideMark/>
          </w:tcPr>
          <w:p w14:paraId="501923F5" w14:textId="317EFACC" w:rsidR="00F615D5" w:rsidRPr="00C7409E" w:rsidRDefault="00F615D5" w:rsidP="00C7409E">
            <w:pPr>
              <w:spacing w:before="0" w:after="0"/>
              <w:ind w:right="-102"/>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Mean: Volume (Cortical Parcellation) of Left</w:t>
            </w:r>
            <w:r w:rsidR="009518BC"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Supramarginal</w:t>
            </w:r>
          </w:p>
        </w:tc>
      </w:tr>
      <w:tr w:rsidR="00F615D5" w:rsidRPr="00C7409E" w14:paraId="00021646" w14:textId="77777777" w:rsidTr="00C7409E">
        <w:trPr>
          <w:trHeight w:val="288"/>
        </w:trPr>
        <w:tc>
          <w:tcPr>
            <w:tcW w:w="2686" w:type="dxa"/>
            <w:tcBorders>
              <w:top w:val="nil"/>
              <w:left w:val="nil"/>
              <w:bottom w:val="nil"/>
              <w:right w:val="single" w:sz="4" w:space="0" w:color="auto"/>
            </w:tcBorders>
            <w:shd w:val="clear" w:color="000000" w:fill="FFFFFF"/>
            <w:hideMark/>
          </w:tcPr>
          <w:p w14:paraId="6627E664" w14:textId="77777777" w:rsidR="00F615D5" w:rsidRPr="00C7409E" w:rsidRDefault="00F615D5" w:rsidP="00C7409E">
            <w:pPr>
              <w:spacing w:before="0" w:after="0"/>
              <w:jc w:val="right"/>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RD_ST15TS</w:t>
            </w:r>
          </w:p>
        </w:tc>
        <w:tc>
          <w:tcPr>
            <w:tcW w:w="1142" w:type="dxa"/>
            <w:tcBorders>
              <w:top w:val="nil"/>
              <w:left w:val="nil"/>
              <w:bottom w:val="nil"/>
              <w:right w:val="nil"/>
            </w:tcBorders>
            <w:shd w:val="clear" w:color="000000" w:fill="FFFFFF"/>
            <w:hideMark/>
          </w:tcPr>
          <w:p w14:paraId="23BE710F" w14:textId="77777777" w:rsidR="00F615D5" w:rsidRPr="00C7409E" w:rsidRDefault="00F615D5" w:rsidP="00C7409E">
            <w:pPr>
              <w:spacing w:before="0" w:after="0"/>
              <w:jc w:val="right"/>
              <w:rPr>
                <w:rFonts w:ascii="Arial" w:eastAsia="Times New Roman" w:hAnsi="Arial" w:cs="Arial"/>
                <w:color w:val="333333"/>
                <w:sz w:val="20"/>
                <w:szCs w:val="20"/>
              </w:rPr>
            </w:pPr>
            <w:r w:rsidRPr="00C7409E">
              <w:rPr>
                <w:rFonts w:ascii="Arial" w:eastAsia="Times New Roman" w:hAnsi="Arial" w:cs="Arial"/>
                <w:color w:val="333333"/>
                <w:sz w:val="20"/>
                <w:szCs w:val="20"/>
              </w:rPr>
              <w:t>-0.060</w:t>
            </w:r>
          </w:p>
        </w:tc>
        <w:tc>
          <w:tcPr>
            <w:tcW w:w="1984" w:type="dxa"/>
            <w:tcBorders>
              <w:top w:val="nil"/>
              <w:left w:val="nil"/>
              <w:bottom w:val="nil"/>
              <w:right w:val="nil"/>
            </w:tcBorders>
            <w:shd w:val="clear" w:color="auto" w:fill="auto"/>
            <w:noWrap/>
            <w:hideMark/>
          </w:tcPr>
          <w:p w14:paraId="5C04010C" w14:textId="77777777" w:rsidR="00F615D5" w:rsidRPr="00C7409E" w:rsidRDefault="00F615D5" w:rsidP="00C7409E">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0.773 (0.661-0.903)</w:t>
            </w:r>
          </w:p>
        </w:tc>
        <w:tc>
          <w:tcPr>
            <w:tcW w:w="1985" w:type="dxa"/>
            <w:tcBorders>
              <w:top w:val="nil"/>
              <w:left w:val="nil"/>
              <w:bottom w:val="nil"/>
              <w:right w:val="nil"/>
            </w:tcBorders>
            <w:shd w:val="clear" w:color="000000" w:fill="FFFFFF"/>
            <w:hideMark/>
          </w:tcPr>
          <w:p w14:paraId="20A916D5" w14:textId="77777777" w:rsidR="00F615D5" w:rsidRPr="00C7409E" w:rsidRDefault="00F615D5" w:rsidP="00C7409E">
            <w:pPr>
              <w:spacing w:before="0" w:after="0"/>
              <w:jc w:val="center"/>
              <w:rPr>
                <w:rFonts w:ascii="Arial" w:eastAsia="Times New Roman" w:hAnsi="Arial" w:cs="Arial"/>
                <w:color w:val="333333"/>
                <w:sz w:val="20"/>
                <w:szCs w:val="20"/>
              </w:rPr>
            </w:pPr>
            <w:proofErr w:type="spellStart"/>
            <w:r w:rsidRPr="00C7409E">
              <w:rPr>
                <w:rFonts w:ascii="Arial" w:eastAsia="Times New Roman" w:hAnsi="Arial" w:cs="Arial"/>
                <w:color w:val="333333"/>
                <w:sz w:val="20"/>
                <w:szCs w:val="20"/>
              </w:rPr>
              <w:t>qMRI</w:t>
            </w:r>
            <w:proofErr w:type="spellEnd"/>
          </w:p>
        </w:tc>
        <w:tc>
          <w:tcPr>
            <w:tcW w:w="5811" w:type="dxa"/>
            <w:tcBorders>
              <w:top w:val="nil"/>
              <w:left w:val="nil"/>
              <w:bottom w:val="nil"/>
              <w:right w:val="nil"/>
            </w:tcBorders>
            <w:shd w:val="clear" w:color="auto" w:fill="auto"/>
            <w:noWrap/>
            <w:vAlign w:val="bottom"/>
            <w:hideMark/>
          </w:tcPr>
          <w:p w14:paraId="11DDAB52" w14:textId="55D6D76B" w:rsidR="00F615D5" w:rsidRPr="00C7409E" w:rsidRDefault="00F615D5" w:rsidP="00C7409E">
            <w:pPr>
              <w:spacing w:before="0" w:after="0"/>
              <w:ind w:right="-102"/>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 xml:space="preserve">Relative </w:t>
            </w:r>
            <w:proofErr w:type="spellStart"/>
            <w:r w:rsidRPr="00C7409E">
              <w:rPr>
                <w:rFonts w:ascii="Aptos Narrow" w:eastAsia="Times New Roman" w:hAnsi="Aptos Narrow" w:cs="Times New Roman"/>
                <w:color w:val="000000"/>
                <w:sz w:val="20"/>
                <w:szCs w:val="20"/>
              </w:rPr>
              <w:t>Dif</w:t>
            </w:r>
            <w:proofErr w:type="spellEnd"/>
            <w:r w:rsidRPr="00C7409E">
              <w:rPr>
                <w:rFonts w:ascii="Aptos Narrow" w:eastAsia="Times New Roman" w:hAnsi="Aptos Narrow" w:cs="Times New Roman"/>
                <w:color w:val="000000"/>
                <w:sz w:val="20"/>
                <w:szCs w:val="20"/>
              </w:rPr>
              <w:t>: Cortical Thickness Standard Deviation of Left</w:t>
            </w:r>
            <w:r w:rsidR="001949ED"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Caudal</w:t>
            </w:r>
            <w:r w:rsidR="001949ED"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Middle</w:t>
            </w:r>
            <w:r w:rsidR="001949ED"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Frontal</w:t>
            </w:r>
          </w:p>
        </w:tc>
      </w:tr>
      <w:tr w:rsidR="00F615D5" w:rsidRPr="00C7409E" w14:paraId="2DFCF41E" w14:textId="77777777" w:rsidTr="00C7409E">
        <w:trPr>
          <w:trHeight w:val="288"/>
        </w:trPr>
        <w:tc>
          <w:tcPr>
            <w:tcW w:w="2686" w:type="dxa"/>
            <w:tcBorders>
              <w:top w:val="nil"/>
              <w:left w:val="nil"/>
              <w:bottom w:val="nil"/>
              <w:right w:val="single" w:sz="4" w:space="0" w:color="auto"/>
            </w:tcBorders>
            <w:shd w:val="clear" w:color="000000" w:fill="FFFFFF"/>
            <w:hideMark/>
          </w:tcPr>
          <w:p w14:paraId="6B1D38B8" w14:textId="77777777" w:rsidR="00F615D5" w:rsidRPr="00C7409E" w:rsidRDefault="00F615D5" w:rsidP="00C7409E">
            <w:pPr>
              <w:spacing w:before="0" w:after="0"/>
              <w:jc w:val="right"/>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M_ST13CV</w:t>
            </w:r>
          </w:p>
        </w:tc>
        <w:tc>
          <w:tcPr>
            <w:tcW w:w="1142" w:type="dxa"/>
            <w:tcBorders>
              <w:top w:val="nil"/>
              <w:left w:val="nil"/>
              <w:bottom w:val="nil"/>
              <w:right w:val="nil"/>
            </w:tcBorders>
            <w:shd w:val="clear" w:color="000000" w:fill="FFFFFF"/>
            <w:hideMark/>
          </w:tcPr>
          <w:p w14:paraId="5B15DB03" w14:textId="77777777" w:rsidR="00F615D5" w:rsidRPr="00C7409E" w:rsidRDefault="00F615D5" w:rsidP="00C7409E">
            <w:pPr>
              <w:spacing w:before="0" w:after="0"/>
              <w:jc w:val="right"/>
              <w:rPr>
                <w:rFonts w:ascii="Arial" w:eastAsia="Times New Roman" w:hAnsi="Arial" w:cs="Arial"/>
                <w:color w:val="333333"/>
                <w:sz w:val="20"/>
                <w:szCs w:val="20"/>
              </w:rPr>
            </w:pPr>
            <w:r w:rsidRPr="00C7409E">
              <w:rPr>
                <w:rFonts w:ascii="Arial" w:eastAsia="Times New Roman" w:hAnsi="Arial" w:cs="Arial"/>
                <w:color w:val="333333"/>
                <w:sz w:val="20"/>
                <w:szCs w:val="20"/>
              </w:rPr>
              <w:t>0.000</w:t>
            </w:r>
          </w:p>
        </w:tc>
        <w:tc>
          <w:tcPr>
            <w:tcW w:w="1984" w:type="dxa"/>
            <w:tcBorders>
              <w:top w:val="nil"/>
              <w:left w:val="nil"/>
              <w:bottom w:val="nil"/>
              <w:right w:val="nil"/>
            </w:tcBorders>
            <w:shd w:val="clear" w:color="auto" w:fill="auto"/>
            <w:noWrap/>
            <w:hideMark/>
          </w:tcPr>
          <w:p w14:paraId="707FE691" w14:textId="77777777" w:rsidR="00F615D5" w:rsidRPr="00C7409E" w:rsidRDefault="00F615D5" w:rsidP="00C7409E">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0.786 (0.682-0.907)</w:t>
            </w:r>
          </w:p>
        </w:tc>
        <w:tc>
          <w:tcPr>
            <w:tcW w:w="1985" w:type="dxa"/>
            <w:tcBorders>
              <w:top w:val="nil"/>
              <w:left w:val="nil"/>
              <w:bottom w:val="nil"/>
              <w:right w:val="nil"/>
            </w:tcBorders>
            <w:shd w:val="clear" w:color="000000" w:fill="FFFFFF"/>
            <w:hideMark/>
          </w:tcPr>
          <w:p w14:paraId="75BD38C4" w14:textId="77777777" w:rsidR="00F615D5" w:rsidRPr="00C7409E" w:rsidRDefault="00F615D5" w:rsidP="00C7409E">
            <w:pPr>
              <w:spacing w:before="0" w:after="0"/>
              <w:jc w:val="center"/>
              <w:rPr>
                <w:rFonts w:ascii="Arial" w:eastAsia="Times New Roman" w:hAnsi="Arial" w:cs="Arial"/>
                <w:color w:val="333333"/>
                <w:sz w:val="20"/>
                <w:szCs w:val="20"/>
              </w:rPr>
            </w:pPr>
            <w:proofErr w:type="spellStart"/>
            <w:r w:rsidRPr="00C7409E">
              <w:rPr>
                <w:rFonts w:ascii="Arial" w:eastAsia="Times New Roman" w:hAnsi="Arial" w:cs="Arial"/>
                <w:color w:val="333333"/>
                <w:sz w:val="20"/>
                <w:szCs w:val="20"/>
              </w:rPr>
              <w:t>qMRI</w:t>
            </w:r>
            <w:proofErr w:type="spellEnd"/>
          </w:p>
        </w:tc>
        <w:tc>
          <w:tcPr>
            <w:tcW w:w="5811" w:type="dxa"/>
            <w:tcBorders>
              <w:top w:val="nil"/>
              <w:left w:val="nil"/>
              <w:bottom w:val="nil"/>
              <w:right w:val="nil"/>
            </w:tcBorders>
            <w:shd w:val="clear" w:color="auto" w:fill="auto"/>
            <w:noWrap/>
            <w:vAlign w:val="bottom"/>
            <w:hideMark/>
          </w:tcPr>
          <w:p w14:paraId="7737AD36" w14:textId="2914FDDF" w:rsidR="00F615D5" w:rsidRPr="00C7409E" w:rsidRDefault="00F615D5" w:rsidP="00C7409E">
            <w:pPr>
              <w:spacing w:before="0" w:after="0"/>
              <w:ind w:right="-102"/>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Mean: Volume (Cortical Parcellation) of Left</w:t>
            </w:r>
            <w:r w:rsidR="001949ED" w:rsidRPr="00C7409E">
              <w:rPr>
                <w:rFonts w:ascii="Aptos Narrow" w:eastAsia="Times New Roman" w:hAnsi="Aptos Narrow" w:cs="Times New Roman"/>
                <w:color w:val="000000"/>
                <w:sz w:val="20"/>
                <w:szCs w:val="20"/>
              </w:rPr>
              <w:t xml:space="preserve"> </w:t>
            </w:r>
            <w:proofErr w:type="spellStart"/>
            <w:r w:rsidRPr="00C7409E">
              <w:rPr>
                <w:rFonts w:ascii="Aptos Narrow" w:eastAsia="Times New Roman" w:hAnsi="Aptos Narrow" w:cs="Times New Roman"/>
                <w:color w:val="000000"/>
                <w:sz w:val="20"/>
                <w:szCs w:val="20"/>
              </w:rPr>
              <w:t>Bankssts</w:t>
            </w:r>
            <w:proofErr w:type="spellEnd"/>
          </w:p>
        </w:tc>
      </w:tr>
      <w:tr w:rsidR="00F615D5" w:rsidRPr="00C7409E" w14:paraId="12427676" w14:textId="77777777" w:rsidTr="00C7409E">
        <w:trPr>
          <w:trHeight w:val="288"/>
        </w:trPr>
        <w:tc>
          <w:tcPr>
            <w:tcW w:w="2686" w:type="dxa"/>
            <w:tcBorders>
              <w:top w:val="nil"/>
              <w:left w:val="nil"/>
              <w:bottom w:val="nil"/>
              <w:right w:val="single" w:sz="4" w:space="0" w:color="auto"/>
            </w:tcBorders>
            <w:shd w:val="clear" w:color="000000" w:fill="FFFFFF"/>
            <w:hideMark/>
          </w:tcPr>
          <w:p w14:paraId="5C2DF458" w14:textId="77777777" w:rsidR="00F615D5" w:rsidRPr="00C7409E" w:rsidRDefault="00F615D5" w:rsidP="00C7409E">
            <w:pPr>
              <w:spacing w:before="0" w:after="0"/>
              <w:jc w:val="right"/>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M_ST14TS</w:t>
            </w:r>
          </w:p>
        </w:tc>
        <w:tc>
          <w:tcPr>
            <w:tcW w:w="1142" w:type="dxa"/>
            <w:tcBorders>
              <w:top w:val="nil"/>
              <w:left w:val="nil"/>
              <w:bottom w:val="nil"/>
              <w:right w:val="nil"/>
            </w:tcBorders>
            <w:shd w:val="clear" w:color="000000" w:fill="FFFFFF"/>
            <w:hideMark/>
          </w:tcPr>
          <w:p w14:paraId="6A03BED0" w14:textId="77777777" w:rsidR="00F615D5" w:rsidRPr="00C7409E" w:rsidRDefault="00F615D5" w:rsidP="00C7409E">
            <w:pPr>
              <w:spacing w:before="0" w:after="0"/>
              <w:jc w:val="right"/>
              <w:rPr>
                <w:rFonts w:ascii="Arial" w:eastAsia="Times New Roman" w:hAnsi="Arial" w:cs="Arial"/>
                <w:color w:val="333333"/>
                <w:sz w:val="20"/>
                <w:szCs w:val="20"/>
              </w:rPr>
            </w:pPr>
            <w:r w:rsidRPr="00C7409E">
              <w:rPr>
                <w:rFonts w:ascii="Arial" w:eastAsia="Times New Roman" w:hAnsi="Arial" w:cs="Arial"/>
                <w:color w:val="333333"/>
                <w:sz w:val="20"/>
                <w:szCs w:val="20"/>
              </w:rPr>
              <w:t>0.059</w:t>
            </w:r>
          </w:p>
        </w:tc>
        <w:tc>
          <w:tcPr>
            <w:tcW w:w="1984" w:type="dxa"/>
            <w:tcBorders>
              <w:top w:val="nil"/>
              <w:left w:val="nil"/>
              <w:bottom w:val="nil"/>
              <w:right w:val="nil"/>
            </w:tcBorders>
            <w:shd w:val="clear" w:color="auto" w:fill="auto"/>
            <w:noWrap/>
            <w:hideMark/>
          </w:tcPr>
          <w:p w14:paraId="2CBC3284" w14:textId="77777777" w:rsidR="00F615D5" w:rsidRPr="00C7409E" w:rsidRDefault="00F615D5" w:rsidP="00C7409E">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1.252 (1.094-1.433)</w:t>
            </w:r>
          </w:p>
        </w:tc>
        <w:tc>
          <w:tcPr>
            <w:tcW w:w="1985" w:type="dxa"/>
            <w:tcBorders>
              <w:top w:val="nil"/>
              <w:left w:val="nil"/>
              <w:bottom w:val="nil"/>
              <w:right w:val="nil"/>
            </w:tcBorders>
            <w:shd w:val="clear" w:color="000000" w:fill="FFFFFF"/>
            <w:hideMark/>
          </w:tcPr>
          <w:p w14:paraId="4AEABC95" w14:textId="77777777" w:rsidR="00F615D5" w:rsidRPr="00C7409E" w:rsidRDefault="00F615D5" w:rsidP="00C7409E">
            <w:pPr>
              <w:spacing w:before="0" w:after="0"/>
              <w:jc w:val="center"/>
              <w:rPr>
                <w:rFonts w:ascii="Arial" w:eastAsia="Times New Roman" w:hAnsi="Arial" w:cs="Arial"/>
                <w:color w:val="333333"/>
                <w:sz w:val="20"/>
                <w:szCs w:val="20"/>
              </w:rPr>
            </w:pPr>
            <w:proofErr w:type="spellStart"/>
            <w:r w:rsidRPr="00C7409E">
              <w:rPr>
                <w:rFonts w:ascii="Arial" w:eastAsia="Times New Roman" w:hAnsi="Arial" w:cs="Arial"/>
                <w:color w:val="333333"/>
                <w:sz w:val="20"/>
                <w:szCs w:val="20"/>
              </w:rPr>
              <w:t>qMRI</w:t>
            </w:r>
            <w:proofErr w:type="spellEnd"/>
          </w:p>
        </w:tc>
        <w:tc>
          <w:tcPr>
            <w:tcW w:w="5811" w:type="dxa"/>
            <w:tcBorders>
              <w:top w:val="nil"/>
              <w:left w:val="nil"/>
              <w:bottom w:val="nil"/>
              <w:right w:val="nil"/>
            </w:tcBorders>
            <w:shd w:val="clear" w:color="auto" w:fill="auto"/>
            <w:noWrap/>
            <w:vAlign w:val="bottom"/>
            <w:hideMark/>
          </w:tcPr>
          <w:p w14:paraId="2A5176AC" w14:textId="0AFE9082" w:rsidR="00F615D5" w:rsidRPr="00C7409E" w:rsidRDefault="00F615D5" w:rsidP="00C7409E">
            <w:pPr>
              <w:spacing w:before="0" w:after="0"/>
              <w:ind w:right="-102"/>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Mean: Cortical Thickness Standard Deviation of Left</w:t>
            </w:r>
            <w:r w:rsidR="009518BC"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Caudal</w:t>
            </w:r>
            <w:r w:rsidR="009518BC"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Anterior</w:t>
            </w:r>
            <w:r w:rsidR="009518BC"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Cingulate</w:t>
            </w:r>
          </w:p>
        </w:tc>
      </w:tr>
      <w:tr w:rsidR="00F615D5" w:rsidRPr="00C7409E" w14:paraId="4490FE22" w14:textId="77777777" w:rsidTr="00C7409E">
        <w:trPr>
          <w:trHeight w:val="288"/>
        </w:trPr>
        <w:tc>
          <w:tcPr>
            <w:tcW w:w="2686" w:type="dxa"/>
            <w:tcBorders>
              <w:top w:val="nil"/>
              <w:left w:val="nil"/>
              <w:bottom w:val="nil"/>
              <w:right w:val="single" w:sz="4" w:space="0" w:color="auto"/>
            </w:tcBorders>
            <w:shd w:val="clear" w:color="000000" w:fill="FFFFFF"/>
            <w:hideMark/>
          </w:tcPr>
          <w:p w14:paraId="1AC73568" w14:textId="77777777" w:rsidR="00F615D5" w:rsidRPr="00C7409E" w:rsidRDefault="00F615D5" w:rsidP="00C7409E">
            <w:pPr>
              <w:spacing w:before="0" w:after="0"/>
              <w:jc w:val="right"/>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M_ST59SA</w:t>
            </w:r>
          </w:p>
        </w:tc>
        <w:tc>
          <w:tcPr>
            <w:tcW w:w="1142" w:type="dxa"/>
            <w:tcBorders>
              <w:top w:val="nil"/>
              <w:left w:val="nil"/>
              <w:bottom w:val="nil"/>
              <w:right w:val="nil"/>
            </w:tcBorders>
            <w:shd w:val="clear" w:color="000000" w:fill="FFFFFF"/>
            <w:hideMark/>
          </w:tcPr>
          <w:p w14:paraId="67589485" w14:textId="77777777" w:rsidR="00F615D5" w:rsidRPr="00C7409E" w:rsidRDefault="00F615D5" w:rsidP="00C7409E">
            <w:pPr>
              <w:spacing w:before="0" w:after="0"/>
              <w:jc w:val="right"/>
              <w:rPr>
                <w:rFonts w:ascii="Arial" w:eastAsia="Times New Roman" w:hAnsi="Arial" w:cs="Arial"/>
                <w:color w:val="333333"/>
                <w:sz w:val="20"/>
                <w:szCs w:val="20"/>
              </w:rPr>
            </w:pPr>
            <w:r w:rsidRPr="00C7409E">
              <w:rPr>
                <w:rFonts w:ascii="Arial" w:eastAsia="Times New Roman" w:hAnsi="Arial" w:cs="Arial"/>
                <w:color w:val="333333"/>
                <w:sz w:val="20"/>
                <w:szCs w:val="20"/>
              </w:rPr>
              <w:t>-0.085</w:t>
            </w:r>
          </w:p>
        </w:tc>
        <w:tc>
          <w:tcPr>
            <w:tcW w:w="1984" w:type="dxa"/>
            <w:tcBorders>
              <w:top w:val="nil"/>
              <w:left w:val="nil"/>
              <w:bottom w:val="nil"/>
              <w:right w:val="nil"/>
            </w:tcBorders>
            <w:shd w:val="clear" w:color="auto" w:fill="auto"/>
            <w:noWrap/>
            <w:hideMark/>
          </w:tcPr>
          <w:p w14:paraId="4C46A5EE" w14:textId="77777777" w:rsidR="00F615D5" w:rsidRPr="00C7409E" w:rsidRDefault="00F615D5" w:rsidP="00C7409E">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0.754 (0.645-0.883)</w:t>
            </w:r>
          </w:p>
        </w:tc>
        <w:tc>
          <w:tcPr>
            <w:tcW w:w="1985" w:type="dxa"/>
            <w:tcBorders>
              <w:top w:val="nil"/>
              <w:left w:val="nil"/>
              <w:bottom w:val="nil"/>
              <w:right w:val="nil"/>
            </w:tcBorders>
            <w:shd w:val="clear" w:color="000000" w:fill="FFFFFF"/>
            <w:hideMark/>
          </w:tcPr>
          <w:p w14:paraId="4D587FB7" w14:textId="77777777" w:rsidR="00F615D5" w:rsidRPr="00C7409E" w:rsidRDefault="00F615D5" w:rsidP="00C7409E">
            <w:pPr>
              <w:spacing w:before="0" w:after="0"/>
              <w:jc w:val="center"/>
              <w:rPr>
                <w:rFonts w:ascii="Arial" w:eastAsia="Times New Roman" w:hAnsi="Arial" w:cs="Arial"/>
                <w:color w:val="333333"/>
                <w:sz w:val="20"/>
                <w:szCs w:val="20"/>
              </w:rPr>
            </w:pPr>
            <w:proofErr w:type="spellStart"/>
            <w:r w:rsidRPr="00C7409E">
              <w:rPr>
                <w:rFonts w:ascii="Arial" w:eastAsia="Times New Roman" w:hAnsi="Arial" w:cs="Arial"/>
                <w:color w:val="333333"/>
                <w:sz w:val="20"/>
                <w:szCs w:val="20"/>
              </w:rPr>
              <w:t>qMRI</w:t>
            </w:r>
            <w:proofErr w:type="spellEnd"/>
          </w:p>
        </w:tc>
        <w:tc>
          <w:tcPr>
            <w:tcW w:w="5811" w:type="dxa"/>
            <w:tcBorders>
              <w:top w:val="nil"/>
              <w:left w:val="nil"/>
              <w:bottom w:val="nil"/>
              <w:right w:val="nil"/>
            </w:tcBorders>
            <w:shd w:val="clear" w:color="auto" w:fill="auto"/>
            <w:noWrap/>
            <w:vAlign w:val="bottom"/>
            <w:hideMark/>
          </w:tcPr>
          <w:p w14:paraId="57286AAB" w14:textId="40A64E31" w:rsidR="00F615D5" w:rsidRPr="00C7409E" w:rsidRDefault="00F615D5" w:rsidP="00C7409E">
            <w:pPr>
              <w:spacing w:before="0" w:after="0"/>
              <w:ind w:right="-102"/>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Mean: Surface Area of Left</w:t>
            </w:r>
            <w:r w:rsidR="001949ED"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Supramarginal</w:t>
            </w:r>
          </w:p>
        </w:tc>
      </w:tr>
      <w:tr w:rsidR="00F615D5" w:rsidRPr="00C7409E" w14:paraId="7921B1A3" w14:textId="77777777" w:rsidTr="00C7409E">
        <w:trPr>
          <w:trHeight w:val="288"/>
        </w:trPr>
        <w:tc>
          <w:tcPr>
            <w:tcW w:w="2686" w:type="dxa"/>
            <w:tcBorders>
              <w:top w:val="nil"/>
              <w:left w:val="nil"/>
              <w:bottom w:val="nil"/>
              <w:right w:val="single" w:sz="4" w:space="0" w:color="auto"/>
            </w:tcBorders>
            <w:shd w:val="clear" w:color="000000" w:fill="FFFFFF"/>
            <w:hideMark/>
          </w:tcPr>
          <w:p w14:paraId="09723A4B" w14:textId="77777777" w:rsidR="00F615D5" w:rsidRPr="00C7409E" w:rsidRDefault="00F615D5" w:rsidP="00C7409E">
            <w:pPr>
              <w:spacing w:before="0" w:after="0"/>
              <w:jc w:val="right"/>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RD_ST49SA</w:t>
            </w:r>
          </w:p>
        </w:tc>
        <w:tc>
          <w:tcPr>
            <w:tcW w:w="1142" w:type="dxa"/>
            <w:tcBorders>
              <w:top w:val="nil"/>
              <w:left w:val="nil"/>
              <w:bottom w:val="nil"/>
              <w:right w:val="nil"/>
            </w:tcBorders>
            <w:shd w:val="clear" w:color="000000" w:fill="FFFFFF"/>
            <w:hideMark/>
          </w:tcPr>
          <w:p w14:paraId="7E32FDD9" w14:textId="77777777" w:rsidR="00F615D5" w:rsidRPr="00C7409E" w:rsidRDefault="00F615D5" w:rsidP="00C7409E">
            <w:pPr>
              <w:spacing w:before="0" w:after="0"/>
              <w:jc w:val="right"/>
              <w:rPr>
                <w:rFonts w:ascii="Arial" w:eastAsia="Times New Roman" w:hAnsi="Arial" w:cs="Arial"/>
                <w:color w:val="333333"/>
                <w:sz w:val="20"/>
                <w:szCs w:val="20"/>
              </w:rPr>
            </w:pPr>
            <w:r w:rsidRPr="00C7409E">
              <w:rPr>
                <w:rFonts w:ascii="Arial" w:eastAsia="Times New Roman" w:hAnsi="Arial" w:cs="Arial"/>
                <w:color w:val="333333"/>
                <w:sz w:val="20"/>
                <w:szCs w:val="20"/>
              </w:rPr>
              <w:t>-0.087</w:t>
            </w:r>
          </w:p>
        </w:tc>
        <w:tc>
          <w:tcPr>
            <w:tcW w:w="1984" w:type="dxa"/>
            <w:tcBorders>
              <w:top w:val="nil"/>
              <w:left w:val="nil"/>
              <w:bottom w:val="nil"/>
              <w:right w:val="nil"/>
            </w:tcBorders>
            <w:shd w:val="clear" w:color="auto" w:fill="auto"/>
            <w:noWrap/>
            <w:hideMark/>
          </w:tcPr>
          <w:p w14:paraId="05416D4A" w14:textId="77777777" w:rsidR="00F615D5" w:rsidRPr="00C7409E" w:rsidRDefault="00F615D5" w:rsidP="00C7409E">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0.804 (0.699-0.925)</w:t>
            </w:r>
          </w:p>
        </w:tc>
        <w:tc>
          <w:tcPr>
            <w:tcW w:w="1985" w:type="dxa"/>
            <w:tcBorders>
              <w:top w:val="nil"/>
              <w:left w:val="nil"/>
              <w:bottom w:val="nil"/>
              <w:right w:val="nil"/>
            </w:tcBorders>
            <w:shd w:val="clear" w:color="000000" w:fill="FFFFFF"/>
            <w:hideMark/>
          </w:tcPr>
          <w:p w14:paraId="3A0A624F" w14:textId="77777777" w:rsidR="00F615D5" w:rsidRPr="00C7409E" w:rsidRDefault="00F615D5" w:rsidP="00C7409E">
            <w:pPr>
              <w:spacing w:before="0" w:after="0"/>
              <w:jc w:val="center"/>
              <w:rPr>
                <w:rFonts w:ascii="Arial" w:eastAsia="Times New Roman" w:hAnsi="Arial" w:cs="Arial"/>
                <w:color w:val="333333"/>
                <w:sz w:val="20"/>
                <w:szCs w:val="20"/>
              </w:rPr>
            </w:pPr>
            <w:proofErr w:type="spellStart"/>
            <w:r w:rsidRPr="00C7409E">
              <w:rPr>
                <w:rFonts w:ascii="Arial" w:eastAsia="Times New Roman" w:hAnsi="Arial" w:cs="Arial"/>
                <w:color w:val="333333"/>
                <w:sz w:val="20"/>
                <w:szCs w:val="20"/>
              </w:rPr>
              <w:t>qMRI</w:t>
            </w:r>
            <w:proofErr w:type="spellEnd"/>
          </w:p>
        </w:tc>
        <w:tc>
          <w:tcPr>
            <w:tcW w:w="5811" w:type="dxa"/>
            <w:tcBorders>
              <w:top w:val="nil"/>
              <w:left w:val="nil"/>
              <w:bottom w:val="nil"/>
              <w:right w:val="nil"/>
            </w:tcBorders>
            <w:shd w:val="clear" w:color="auto" w:fill="auto"/>
            <w:noWrap/>
            <w:vAlign w:val="bottom"/>
            <w:hideMark/>
          </w:tcPr>
          <w:p w14:paraId="3B6A53E8" w14:textId="371212C8" w:rsidR="00F615D5" w:rsidRPr="00C7409E" w:rsidRDefault="00F615D5" w:rsidP="00C7409E">
            <w:pPr>
              <w:spacing w:before="0" w:after="0"/>
              <w:ind w:right="-102"/>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 xml:space="preserve">Relative </w:t>
            </w:r>
            <w:proofErr w:type="spellStart"/>
            <w:r w:rsidRPr="00C7409E">
              <w:rPr>
                <w:rFonts w:ascii="Aptos Narrow" w:eastAsia="Times New Roman" w:hAnsi="Aptos Narrow" w:cs="Times New Roman"/>
                <w:color w:val="000000"/>
                <w:sz w:val="20"/>
                <w:szCs w:val="20"/>
              </w:rPr>
              <w:t>Dif</w:t>
            </w:r>
            <w:proofErr w:type="spellEnd"/>
            <w:r w:rsidRPr="00C7409E">
              <w:rPr>
                <w:rFonts w:ascii="Aptos Narrow" w:eastAsia="Times New Roman" w:hAnsi="Aptos Narrow" w:cs="Times New Roman"/>
                <w:color w:val="000000"/>
                <w:sz w:val="20"/>
                <w:szCs w:val="20"/>
              </w:rPr>
              <w:t>: Surface Area of Left</w:t>
            </w:r>
            <w:r w:rsidR="001949ED"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Postcentral</w:t>
            </w:r>
          </w:p>
        </w:tc>
      </w:tr>
      <w:tr w:rsidR="00F615D5" w:rsidRPr="00C7409E" w14:paraId="1991FEDB" w14:textId="77777777" w:rsidTr="00C7409E">
        <w:trPr>
          <w:trHeight w:val="288"/>
        </w:trPr>
        <w:tc>
          <w:tcPr>
            <w:tcW w:w="2686" w:type="dxa"/>
            <w:tcBorders>
              <w:top w:val="nil"/>
              <w:left w:val="nil"/>
              <w:bottom w:val="nil"/>
              <w:right w:val="single" w:sz="4" w:space="0" w:color="auto"/>
            </w:tcBorders>
            <w:shd w:val="clear" w:color="000000" w:fill="FFFFFF"/>
            <w:hideMark/>
          </w:tcPr>
          <w:p w14:paraId="1CA8A990" w14:textId="77777777" w:rsidR="00F615D5" w:rsidRPr="00C7409E" w:rsidRDefault="00F615D5" w:rsidP="00C7409E">
            <w:pPr>
              <w:spacing w:before="0" w:after="0"/>
              <w:jc w:val="right"/>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RD_ST34SA</w:t>
            </w:r>
          </w:p>
        </w:tc>
        <w:tc>
          <w:tcPr>
            <w:tcW w:w="1142" w:type="dxa"/>
            <w:tcBorders>
              <w:top w:val="nil"/>
              <w:left w:val="nil"/>
              <w:bottom w:val="nil"/>
              <w:right w:val="nil"/>
            </w:tcBorders>
            <w:shd w:val="clear" w:color="000000" w:fill="FFFFFF"/>
            <w:hideMark/>
          </w:tcPr>
          <w:p w14:paraId="0D7DA9CB" w14:textId="77777777" w:rsidR="00F615D5" w:rsidRPr="00C7409E" w:rsidRDefault="00F615D5" w:rsidP="00C7409E">
            <w:pPr>
              <w:spacing w:before="0" w:after="0"/>
              <w:jc w:val="right"/>
              <w:rPr>
                <w:rFonts w:ascii="Arial" w:eastAsia="Times New Roman" w:hAnsi="Arial" w:cs="Arial"/>
                <w:color w:val="333333"/>
                <w:sz w:val="20"/>
                <w:szCs w:val="20"/>
              </w:rPr>
            </w:pPr>
            <w:r w:rsidRPr="00C7409E">
              <w:rPr>
                <w:rFonts w:ascii="Arial" w:eastAsia="Times New Roman" w:hAnsi="Arial" w:cs="Arial"/>
                <w:color w:val="333333"/>
                <w:sz w:val="20"/>
                <w:szCs w:val="20"/>
              </w:rPr>
              <w:t>-0.102</w:t>
            </w:r>
          </w:p>
        </w:tc>
        <w:tc>
          <w:tcPr>
            <w:tcW w:w="1984" w:type="dxa"/>
            <w:tcBorders>
              <w:top w:val="nil"/>
              <w:left w:val="nil"/>
              <w:bottom w:val="nil"/>
              <w:right w:val="nil"/>
            </w:tcBorders>
            <w:shd w:val="clear" w:color="auto" w:fill="auto"/>
            <w:noWrap/>
            <w:vAlign w:val="bottom"/>
            <w:hideMark/>
          </w:tcPr>
          <w:p w14:paraId="28E7983B" w14:textId="77777777" w:rsidR="00F615D5" w:rsidRPr="00C7409E" w:rsidRDefault="00F615D5" w:rsidP="00C7409E">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0.750 (0.619-0.911)</w:t>
            </w:r>
          </w:p>
        </w:tc>
        <w:tc>
          <w:tcPr>
            <w:tcW w:w="1985" w:type="dxa"/>
            <w:tcBorders>
              <w:top w:val="nil"/>
              <w:left w:val="nil"/>
              <w:bottom w:val="nil"/>
              <w:right w:val="nil"/>
            </w:tcBorders>
            <w:shd w:val="clear" w:color="000000" w:fill="FFFFFF"/>
            <w:hideMark/>
          </w:tcPr>
          <w:p w14:paraId="57C7CDD9" w14:textId="77777777" w:rsidR="00F615D5" w:rsidRPr="00C7409E" w:rsidRDefault="00F615D5" w:rsidP="00C7409E">
            <w:pPr>
              <w:spacing w:before="0" w:after="0"/>
              <w:jc w:val="center"/>
              <w:rPr>
                <w:rFonts w:ascii="Arial" w:eastAsia="Times New Roman" w:hAnsi="Arial" w:cs="Arial"/>
                <w:color w:val="333333"/>
                <w:sz w:val="20"/>
                <w:szCs w:val="20"/>
              </w:rPr>
            </w:pPr>
            <w:proofErr w:type="spellStart"/>
            <w:r w:rsidRPr="00C7409E">
              <w:rPr>
                <w:rFonts w:ascii="Arial" w:eastAsia="Times New Roman" w:hAnsi="Arial" w:cs="Arial"/>
                <w:color w:val="333333"/>
                <w:sz w:val="20"/>
                <w:szCs w:val="20"/>
              </w:rPr>
              <w:t>qMRI</w:t>
            </w:r>
            <w:proofErr w:type="spellEnd"/>
          </w:p>
        </w:tc>
        <w:tc>
          <w:tcPr>
            <w:tcW w:w="5811" w:type="dxa"/>
            <w:tcBorders>
              <w:top w:val="nil"/>
              <w:left w:val="nil"/>
              <w:bottom w:val="nil"/>
              <w:right w:val="nil"/>
            </w:tcBorders>
            <w:shd w:val="clear" w:color="auto" w:fill="auto"/>
            <w:noWrap/>
            <w:vAlign w:val="bottom"/>
            <w:hideMark/>
          </w:tcPr>
          <w:p w14:paraId="2730E370" w14:textId="67F49B49" w:rsidR="00F615D5" w:rsidRPr="00C7409E" w:rsidRDefault="00F615D5" w:rsidP="00C7409E">
            <w:pPr>
              <w:spacing w:before="0" w:after="0"/>
              <w:ind w:right="-102"/>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 xml:space="preserve">Relative </w:t>
            </w:r>
            <w:proofErr w:type="spellStart"/>
            <w:r w:rsidRPr="00C7409E">
              <w:rPr>
                <w:rFonts w:ascii="Aptos Narrow" w:eastAsia="Times New Roman" w:hAnsi="Aptos Narrow" w:cs="Times New Roman"/>
                <w:color w:val="000000"/>
                <w:sz w:val="20"/>
                <w:szCs w:val="20"/>
              </w:rPr>
              <w:t>Dif</w:t>
            </w:r>
            <w:proofErr w:type="spellEnd"/>
            <w:r w:rsidRPr="00C7409E">
              <w:rPr>
                <w:rFonts w:ascii="Aptos Narrow" w:eastAsia="Times New Roman" w:hAnsi="Aptos Narrow" w:cs="Times New Roman"/>
                <w:color w:val="000000"/>
                <w:sz w:val="20"/>
                <w:szCs w:val="20"/>
              </w:rPr>
              <w:t>: Surface Area of Left</w:t>
            </w:r>
            <w:r w:rsidR="001949ED"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Isthmus</w:t>
            </w:r>
            <w:r w:rsidR="001949ED"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Cingulate</w:t>
            </w:r>
          </w:p>
        </w:tc>
      </w:tr>
      <w:tr w:rsidR="00F615D5" w:rsidRPr="00C7409E" w14:paraId="0E1CFF72" w14:textId="77777777" w:rsidTr="00C7409E">
        <w:trPr>
          <w:trHeight w:val="288"/>
        </w:trPr>
        <w:tc>
          <w:tcPr>
            <w:tcW w:w="2686" w:type="dxa"/>
            <w:tcBorders>
              <w:top w:val="nil"/>
              <w:left w:val="nil"/>
              <w:bottom w:val="single" w:sz="4" w:space="0" w:color="auto"/>
              <w:right w:val="single" w:sz="4" w:space="0" w:color="auto"/>
            </w:tcBorders>
            <w:shd w:val="clear" w:color="000000" w:fill="FFFFFF"/>
            <w:hideMark/>
          </w:tcPr>
          <w:p w14:paraId="10EACFC2" w14:textId="77777777" w:rsidR="00F615D5" w:rsidRPr="00C7409E" w:rsidRDefault="00F615D5" w:rsidP="00C7409E">
            <w:pPr>
              <w:spacing w:before="0" w:after="0"/>
              <w:jc w:val="right"/>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M_ST39SA</w:t>
            </w:r>
          </w:p>
        </w:tc>
        <w:tc>
          <w:tcPr>
            <w:tcW w:w="1142" w:type="dxa"/>
            <w:tcBorders>
              <w:top w:val="nil"/>
              <w:left w:val="nil"/>
              <w:bottom w:val="single" w:sz="4" w:space="0" w:color="auto"/>
              <w:right w:val="nil"/>
            </w:tcBorders>
            <w:shd w:val="clear" w:color="000000" w:fill="FFFFFF"/>
            <w:hideMark/>
          </w:tcPr>
          <w:p w14:paraId="1B3101CC" w14:textId="77777777" w:rsidR="00F615D5" w:rsidRPr="00C7409E" w:rsidRDefault="00F615D5" w:rsidP="00C7409E">
            <w:pPr>
              <w:spacing w:before="0" w:after="0"/>
              <w:jc w:val="right"/>
              <w:rPr>
                <w:rFonts w:ascii="Arial" w:eastAsia="Times New Roman" w:hAnsi="Arial" w:cs="Arial"/>
                <w:color w:val="333333"/>
                <w:sz w:val="20"/>
                <w:szCs w:val="20"/>
              </w:rPr>
            </w:pPr>
            <w:r w:rsidRPr="00C7409E">
              <w:rPr>
                <w:rFonts w:ascii="Arial" w:eastAsia="Times New Roman" w:hAnsi="Arial" w:cs="Arial"/>
                <w:color w:val="333333"/>
                <w:sz w:val="20"/>
                <w:szCs w:val="20"/>
              </w:rPr>
              <w:t>0.000</w:t>
            </w:r>
          </w:p>
        </w:tc>
        <w:tc>
          <w:tcPr>
            <w:tcW w:w="1984" w:type="dxa"/>
            <w:tcBorders>
              <w:top w:val="nil"/>
              <w:left w:val="nil"/>
              <w:bottom w:val="single" w:sz="4" w:space="0" w:color="auto"/>
              <w:right w:val="nil"/>
            </w:tcBorders>
            <w:shd w:val="clear" w:color="auto" w:fill="auto"/>
            <w:noWrap/>
            <w:vAlign w:val="bottom"/>
            <w:hideMark/>
          </w:tcPr>
          <w:p w14:paraId="421EAB0D" w14:textId="77777777" w:rsidR="00F615D5" w:rsidRPr="00C7409E" w:rsidRDefault="00F615D5" w:rsidP="00C7409E">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0.940 (0.904-0.978)</w:t>
            </w:r>
          </w:p>
        </w:tc>
        <w:tc>
          <w:tcPr>
            <w:tcW w:w="1985" w:type="dxa"/>
            <w:tcBorders>
              <w:top w:val="nil"/>
              <w:left w:val="nil"/>
              <w:bottom w:val="single" w:sz="4" w:space="0" w:color="auto"/>
              <w:right w:val="nil"/>
            </w:tcBorders>
            <w:shd w:val="clear" w:color="000000" w:fill="FFFFFF"/>
            <w:hideMark/>
          </w:tcPr>
          <w:p w14:paraId="2D94F78D" w14:textId="77777777" w:rsidR="00F615D5" w:rsidRPr="00C7409E" w:rsidRDefault="00F615D5" w:rsidP="00C7409E">
            <w:pPr>
              <w:spacing w:before="0" w:after="0"/>
              <w:jc w:val="center"/>
              <w:rPr>
                <w:rFonts w:ascii="Arial" w:eastAsia="Times New Roman" w:hAnsi="Arial" w:cs="Arial"/>
                <w:color w:val="333333"/>
                <w:sz w:val="20"/>
                <w:szCs w:val="20"/>
              </w:rPr>
            </w:pPr>
            <w:proofErr w:type="spellStart"/>
            <w:r w:rsidRPr="00C7409E">
              <w:rPr>
                <w:rFonts w:ascii="Arial" w:eastAsia="Times New Roman" w:hAnsi="Arial" w:cs="Arial"/>
                <w:color w:val="333333"/>
                <w:sz w:val="20"/>
                <w:szCs w:val="20"/>
              </w:rPr>
              <w:t>qMRI</w:t>
            </w:r>
            <w:proofErr w:type="spellEnd"/>
          </w:p>
        </w:tc>
        <w:tc>
          <w:tcPr>
            <w:tcW w:w="5811" w:type="dxa"/>
            <w:tcBorders>
              <w:top w:val="nil"/>
              <w:left w:val="nil"/>
              <w:bottom w:val="single" w:sz="4" w:space="0" w:color="auto"/>
              <w:right w:val="nil"/>
            </w:tcBorders>
            <w:shd w:val="clear" w:color="auto" w:fill="auto"/>
            <w:noWrap/>
            <w:vAlign w:val="bottom"/>
            <w:hideMark/>
          </w:tcPr>
          <w:p w14:paraId="46E9B04B" w14:textId="11160C87" w:rsidR="00F615D5" w:rsidRPr="00C7409E" w:rsidRDefault="00F615D5" w:rsidP="00C7409E">
            <w:pPr>
              <w:spacing w:before="0" w:after="0"/>
              <w:ind w:right="-102"/>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Mean: Surface Area of Left</w:t>
            </w:r>
            <w:r w:rsidR="001949ED"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Medial</w:t>
            </w:r>
            <w:r w:rsidR="001949ED"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Orbitofrontal</w:t>
            </w:r>
          </w:p>
        </w:tc>
      </w:tr>
    </w:tbl>
    <w:p w14:paraId="487CFA56" w14:textId="7D2668F5" w:rsidR="003926B6" w:rsidRPr="00C7409E" w:rsidRDefault="003926B6" w:rsidP="00C7409E">
      <w:pPr>
        <w:spacing w:before="0" w:after="200"/>
        <w:rPr>
          <w:sz w:val="20"/>
          <w:szCs w:val="20"/>
        </w:rPr>
      </w:pPr>
    </w:p>
    <w:sectPr w:rsidR="003926B6" w:rsidRPr="00C7409E" w:rsidSect="0086402A">
      <w:pgSz w:w="15840" w:h="12240" w:orient="landscape"/>
      <w:pgMar w:top="1281" w:right="1140" w:bottom="1179" w:left="1140" w:header="284" w:footer="510" w:gutter="0"/>
      <w:lnNumType w:countBy="1" w:restart="continuou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30CBC9" w14:textId="77777777" w:rsidR="00961E68" w:rsidRDefault="00961E68" w:rsidP="00117666">
      <w:pPr>
        <w:spacing w:after="0"/>
      </w:pPr>
      <w:r>
        <w:separator/>
      </w:r>
    </w:p>
  </w:endnote>
  <w:endnote w:type="continuationSeparator" w:id="0">
    <w:p w14:paraId="1455A0CA" w14:textId="77777777" w:rsidR="00961E68" w:rsidRDefault="00961E68" w:rsidP="00117666">
      <w:pPr>
        <w:spacing w:after="0"/>
      </w:pPr>
      <w:r>
        <w:continuationSeparator/>
      </w:r>
    </w:p>
  </w:endnote>
  <w:endnote w:type="continuationNotice" w:id="1">
    <w:p w14:paraId="6B4A66B1" w14:textId="77777777" w:rsidR="00961E68" w:rsidRDefault="00961E68">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0FCB79" w14:textId="737AAF3E" w:rsidR="00686C9D" w:rsidRPr="00577C4C" w:rsidRDefault="00C52A7B">
    <w:pPr>
      <w:pStyle w:val="Footer"/>
      <w:rPr>
        <w:color w:val="C00000"/>
        <w:szCs w:val="24"/>
      </w:rPr>
    </w:pPr>
    <w:r>
      <w:rPr>
        <w:noProof/>
        <w:lang w:val="en-GB" w:eastAsia="en-GB"/>
      </w:rPr>
      <mc:AlternateContent>
        <mc:Choice Requires="wps">
          <w:drawing>
            <wp:anchor distT="0" distB="0" distL="114300" distR="114300" simplePos="0" relativeHeight="251658241" behindDoc="0" locked="0" layoutInCell="1" allowOverlap="1" wp14:anchorId="7C0C9A1E" wp14:editId="44A1CB85">
              <wp:simplePos x="0" y="0"/>
              <wp:positionH relativeFrom="margin">
                <wp:align>right</wp:align>
              </wp:positionH>
              <wp:positionV relativeFrom="bottomMargin">
                <wp:align>top</wp:align>
              </wp:positionV>
              <wp:extent cx="1508760" cy="395605"/>
              <wp:effectExtent l="0" t="0" r="0" b="0"/>
              <wp:wrapNone/>
              <wp:docPr id="1" name="Text Box 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2B86276A"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4</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7C0C9A1E" id="_x0000_t202" coordsize="21600,21600" o:spt="202" path="m,l,21600r21600,l21600,xe">
              <v:stroke joinstyle="miter"/>
              <v:path gradientshapeok="t" o:connecttype="rect"/>
            </v:shapetype>
            <v:shape id="Text Box 1" o:spid="_x0000_s1031" type="#_x0000_t202" style="position:absolute;margin-left:67.6pt;margin-top:0;width:118.8pt;height:31.15pt;z-index:251658241;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" filled="f" stroked="f" strokeweight=".5pt">
              <v:textbox style="mso-fit-shape-to-text:t">
                <w:txbxContent>
                  <w:p w14:paraId="2B86276A"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4</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18A60F" w14:textId="77777777" w:rsidR="00686C9D" w:rsidRPr="00577C4C" w:rsidRDefault="00C52A7B">
    <w:pPr>
      <w:pStyle w:val="Footer"/>
      <w:rPr>
        <w:b/>
        <w:sz w:val="20"/>
        <w:szCs w:val="24"/>
      </w:rPr>
    </w:pPr>
    <w:r>
      <w:rPr>
        <w:noProof/>
        <w:lang w:val="en-GB" w:eastAsia="en-GB"/>
      </w:rPr>
      <mc:AlternateContent>
        <mc:Choice Requires="wps">
          <w:drawing>
            <wp:anchor distT="0" distB="0" distL="114300" distR="114300" simplePos="0" relativeHeight="251658240" behindDoc="0" locked="0" layoutInCell="1" allowOverlap="1" wp14:anchorId="2127D7DA" wp14:editId="10908CC8">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04C0BEFB"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3</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127D7DA" id="_x0000_t202" coordsize="21600,21600" o:spt="202" path="m,l,21600r21600,l21600,xe">
              <v:stroke joinstyle="miter"/>
              <v:path gradientshapeok="t" o:connecttype="rect"/>
            </v:shapetype>
            <v:shape id="Text Box 56" o:spid="_x0000_s1032" type="#_x0000_t202" style="position:absolute;margin-left:67.6pt;margin-top:0;width:118.8pt;height:31.15pt;z-index:251658240;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" filled="f" stroked="f" strokeweight=".5pt">
              <v:textbox style="mso-fit-shape-to-text:t">
                <w:txbxContent>
                  <w:p w14:paraId="04C0BEFB"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3</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5A97B4" w14:textId="77777777" w:rsidR="00961E68" w:rsidRDefault="00961E68" w:rsidP="00117666">
      <w:pPr>
        <w:spacing w:after="0"/>
      </w:pPr>
      <w:r>
        <w:separator/>
      </w:r>
    </w:p>
  </w:footnote>
  <w:footnote w:type="continuationSeparator" w:id="0">
    <w:p w14:paraId="70CEBDE2" w14:textId="77777777" w:rsidR="00961E68" w:rsidRDefault="00961E68" w:rsidP="00117666">
      <w:pPr>
        <w:spacing w:after="0"/>
      </w:pPr>
      <w:r>
        <w:continuationSeparator/>
      </w:r>
    </w:p>
  </w:footnote>
  <w:footnote w:type="continuationNotice" w:id="1">
    <w:p w14:paraId="245F2A92" w14:textId="77777777" w:rsidR="00961E68" w:rsidRDefault="00961E68">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34DC69" w14:textId="1CA2A283" w:rsidR="00686C9D" w:rsidRDefault="00C52A7B" w:rsidP="00A53000">
    <w:pPr>
      <w:pStyle w:val="Header"/>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D7FD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E381CAE"/>
    <w:multiLevelType w:val="hybridMultilevel"/>
    <w:tmpl w:val="CE40FD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EC0601A"/>
    <w:multiLevelType w:val="multilevel"/>
    <w:tmpl w:val="C6A8CCEA"/>
    <w:styleLink w:val="Headings"/>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567"/>
        </w:tabs>
        <w:ind w:left="567" w:hanging="567"/>
      </w:pPr>
      <w:rPr>
        <w:rFonts w:hint="default"/>
      </w:rPr>
    </w:lvl>
    <w:lvl w:ilvl="3">
      <w:start w:val="1"/>
      <w:numFmt w:val="decimal"/>
      <w:lvlText w:val="%1.%2.%3.%4"/>
      <w:lvlJc w:val="left"/>
      <w:pPr>
        <w:tabs>
          <w:tab w:val="num" w:pos="567"/>
        </w:tabs>
        <w:ind w:left="567" w:hanging="567"/>
      </w:pPr>
      <w:rPr>
        <w:rFonts w:hint="default"/>
      </w:rPr>
    </w:lvl>
    <w:lvl w:ilvl="4">
      <w:start w:val="1"/>
      <w:numFmt w:val="decimal"/>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6" w15:restartNumberingAfterBreak="0">
    <w:nsid w:val="1FE67D5B"/>
    <w:multiLevelType w:val="hybridMultilevel"/>
    <w:tmpl w:val="430A597C"/>
    <w:lvl w:ilvl="0" w:tplc="39665634">
      <w:start w:val="1"/>
      <w:numFmt w:val="decimal"/>
      <w:lvlText w:val="%1."/>
      <w:lvlJc w:val="left"/>
      <w:pPr>
        <w:ind w:left="-4" w:hanging="636"/>
      </w:pPr>
      <w:rPr>
        <w:rFonts w:hint="default"/>
      </w:rPr>
    </w:lvl>
    <w:lvl w:ilvl="1" w:tplc="04090019">
      <w:start w:val="1"/>
      <w:numFmt w:val="lowerLetter"/>
      <w:lvlText w:val="%2."/>
      <w:lvlJc w:val="left"/>
      <w:pPr>
        <w:ind w:left="440" w:hanging="360"/>
      </w:pPr>
    </w:lvl>
    <w:lvl w:ilvl="2" w:tplc="0409001B" w:tentative="1">
      <w:start w:val="1"/>
      <w:numFmt w:val="lowerRoman"/>
      <w:lvlText w:val="%3."/>
      <w:lvlJc w:val="right"/>
      <w:pPr>
        <w:ind w:left="1160" w:hanging="180"/>
      </w:pPr>
    </w:lvl>
    <w:lvl w:ilvl="3" w:tplc="0409000F" w:tentative="1">
      <w:start w:val="1"/>
      <w:numFmt w:val="decimal"/>
      <w:lvlText w:val="%4."/>
      <w:lvlJc w:val="left"/>
      <w:pPr>
        <w:ind w:left="1880" w:hanging="360"/>
      </w:pPr>
    </w:lvl>
    <w:lvl w:ilvl="4" w:tplc="04090019" w:tentative="1">
      <w:start w:val="1"/>
      <w:numFmt w:val="lowerLetter"/>
      <w:lvlText w:val="%5."/>
      <w:lvlJc w:val="left"/>
      <w:pPr>
        <w:ind w:left="2600" w:hanging="360"/>
      </w:pPr>
    </w:lvl>
    <w:lvl w:ilvl="5" w:tplc="0409001B" w:tentative="1">
      <w:start w:val="1"/>
      <w:numFmt w:val="lowerRoman"/>
      <w:lvlText w:val="%6."/>
      <w:lvlJc w:val="right"/>
      <w:pPr>
        <w:ind w:left="3320" w:hanging="180"/>
      </w:pPr>
    </w:lvl>
    <w:lvl w:ilvl="6" w:tplc="0409000F" w:tentative="1">
      <w:start w:val="1"/>
      <w:numFmt w:val="decimal"/>
      <w:lvlText w:val="%7."/>
      <w:lvlJc w:val="left"/>
      <w:pPr>
        <w:ind w:left="4040" w:hanging="360"/>
      </w:pPr>
    </w:lvl>
    <w:lvl w:ilvl="7" w:tplc="04090019" w:tentative="1">
      <w:start w:val="1"/>
      <w:numFmt w:val="lowerLetter"/>
      <w:lvlText w:val="%8."/>
      <w:lvlJc w:val="left"/>
      <w:pPr>
        <w:ind w:left="4760" w:hanging="360"/>
      </w:pPr>
    </w:lvl>
    <w:lvl w:ilvl="8" w:tplc="0409001B" w:tentative="1">
      <w:start w:val="1"/>
      <w:numFmt w:val="lowerRoman"/>
      <w:lvlText w:val="%9."/>
      <w:lvlJc w:val="right"/>
      <w:pPr>
        <w:ind w:left="5480" w:hanging="180"/>
      </w:pPr>
    </w:lvl>
  </w:abstractNum>
  <w:abstractNum w:abstractNumId="7" w15:restartNumberingAfterBreak="0">
    <w:nsid w:val="225305B5"/>
    <w:multiLevelType w:val="hybridMultilevel"/>
    <w:tmpl w:val="4F8C24FA"/>
    <w:lvl w:ilvl="0" w:tplc="A9DCD718">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237A2AE0"/>
    <w:multiLevelType w:val="multilevel"/>
    <w:tmpl w:val="21A2C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2A7CAC"/>
    <w:multiLevelType w:val="multilevel"/>
    <w:tmpl w:val="C6A8CCEA"/>
    <w:numStyleLink w:val="Headings"/>
  </w:abstractNum>
  <w:abstractNum w:abstractNumId="10"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B4551A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DBC6F29"/>
    <w:multiLevelType w:val="multilevel"/>
    <w:tmpl w:val="C6A8CCEA"/>
    <w:numStyleLink w:val="Headings"/>
  </w:abstractNum>
  <w:abstractNum w:abstractNumId="22"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16cid:durableId="1820148494">
    <w:abstractNumId w:val="1"/>
  </w:num>
  <w:num w:numId="2" w16cid:durableId="1175342395">
    <w:abstractNumId w:val="17"/>
  </w:num>
  <w:num w:numId="3" w16cid:durableId="1144352800">
    <w:abstractNumId w:val="3"/>
  </w:num>
  <w:num w:numId="4" w16cid:durableId="769737119">
    <w:abstractNumId w:val="19"/>
  </w:num>
  <w:num w:numId="5" w16cid:durableId="170166339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5534203">
    <w:abstractNumId w:val="14"/>
  </w:num>
  <w:num w:numId="7" w16cid:durableId="773479634">
    <w:abstractNumId w:val="12"/>
  </w:num>
  <w:num w:numId="8" w16cid:durableId="2072000685">
    <w:abstractNumId w:val="10"/>
  </w:num>
  <w:num w:numId="9" w16cid:durableId="1213807494">
    <w:abstractNumId w:val="13"/>
  </w:num>
  <w:num w:numId="10" w16cid:durableId="308825289">
    <w:abstractNumId w:val="11"/>
  </w:num>
  <w:num w:numId="11" w16cid:durableId="372848954">
    <w:abstractNumId w:val="4"/>
  </w:num>
  <w:num w:numId="12" w16cid:durableId="213006365">
    <w:abstractNumId w:val="22"/>
  </w:num>
  <w:num w:numId="13" w16cid:durableId="1411196366">
    <w:abstractNumId w:val="16"/>
  </w:num>
  <w:num w:numId="14" w16cid:durableId="944966812">
    <w:abstractNumId w:val="7"/>
  </w:num>
  <w:num w:numId="15" w16cid:durableId="1662200756">
    <w:abstractNumId w:val="15"/>
  </w:num>
  <w:num w:numId="16" w16cid:durableId="2141485750">
    <w:abstractNumId w:val="18"/>
  </w:num>
  <w:num w:numId="17" w16cid:durableId="2002923295">
    <w:abstractNumId w:val="5"/>
    <w:lvlOverride w:ilvl="0">
      <w:lvl w:ilvl="0">
        <w:start w:val="1"/>
        <w:numFmt w:val="decimal"/>
        <w:lvlText w:val="%1"/>
        <w:lvlJc w:val="left"/>
        <w:pPr>
          <w:tabs>
            <w:tab w:val="num" w:pos="567"/>
          </w:tabs>
          <w:ind w:left="567" w:hanging="567"/>
        </w:pPr>
        <w:rPr>
          <w:rFonts w:hint="default"/>
        </w:rPr>
      </w:lvl>
    </w:lvlOverride>
    <w:lvlOverride w:ilvl="1">
      <w:lvl w:ilvl="1">
        <w:start w:val="1"/>
        <w:numFmt w:val="decimal"/>
        <w:lvlText w:val="%1.%2"/>
        <w:lvlJc w:val="left"/>
        <w:pPr>
          <w:tabs>
            <w:tab w:val="num" w:pos="567"/>
          </w:tabs>
          <w:ind w:left="567" w:hanging="567"/>
        </w:pPr>
        <w:rPr>
          <w:rFonts w:hint="default"/>
        </w:rPr>
      </w:lvl>
    </w:lvlOverride>
  </w:num>
  <w:num w:numId="18" w16cid:durableId="130052755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414516991">
    <w:abstractNumId w:val="9"/>
  </w:num>
  <w:num w:numId="20" w16cid:durableId="58940097">
    <w:abstractNumId w:val="21"/>
  </w:num>
  <w:num w:numId="21" w16cid:durableId="490292411">
    <w:abstractNumId w:val="5"/>
  </w:num>
  <w:num w:numId="22" w16cid:durableId="1120419941">
    <w:abstractNumId w:val="5"/>
    <w:lvlOverride w:ilvl="0">
      <w:startOverride w:val="1"/>
      <w:lvl w:ilvl="0">
        <w:start w:val="1"/>
        <w:numFmt w:val="decimal"/>
        <w:lvlText w:val="%1"/>
        <w:lvlJc w:val="left"/>
        <w:pPr>
          <w:tabs>
            <w:tab w:val="num" w:pos="567"/>
          </w:tabs>
          <w:ind w:left="567" w:hanging="567"/>
        </w:pPr>
      </w:lvl>
    </w:lvlOverride>
    <w:lvlOverride w:ilvl="1">
      <w:startOverride w:val="1"/>
      <w:lvl w:ilvl="1">
        <w:start w:val="1"/>
        <w:numFmt w:val="decimal"/>
        <w:lvlText w:val="%1.%2"/>
        <w:lvlJc w:val="left"/>
        <w:pPr>
          <w:tabs>
            <w:tab w:val="num" w:pos="567"/>
          </w:tabs>
          <w:ind w:left="567" w:hanging="567"/>
        </w:pPr>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3" w16cid:durableId="1803426247">
    <w:abstractNumId w:val="5"/>
    <w:lvlOverride w:ilvl="0">
      <w:startOverride w:val="1"/>
      <w:lvl w:ilvl="0">
        <w:start w:val="1"/>
        <w:numFmt w:val="decimal"/>
        <w:lvlText w:val="%1"/>
        <w:lvlJc w:val="left"/>
        <w:pPr>
          <w:tabs>
            <w:tab w:val="num" w:pos="567"/>
          </w:tabs>
          <w:ind w:left="567" w:hanging="567"/>
        </w:pPr>
        <w:rPr>
          <w:rFonts w:hint="default"/>
        </w:rPr>
      </w:lvl>
    </w:lvlOverride>
    <w:lvlOverride w:ilvl="1">
      <w:startOverride w:val="1"/>
      <w:lvl w:ilvl="1">
        <w:start w:val="1"/>
        <w:numFmt w:val="decimal"/>
        <w:lvlText w:val="%1.%2"/>
        <w:lvlJc w:val="left"/>
        <w:pPr>
          <w:tabs>
            <w:tab w:val="num" w:pos="567"/>
          </w:tabs>
          <w:ind w:left="567" w:hanging="567"/>
        </w:pPr>
        <w:rPr>
          <w:rFonts w:hint="default"/>
        </w:rPr>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3"/>
      <w:lvl w:ilvl="6">
        <w:start w:val="3"/>
        <w:numFmt w:val="decimal"/>
        <w:lvlText w:val=""/>
        <w:lvlJc w:val="left"/>
      </w:lvl>
    </w:lvlOverride>
  </w:num>
  <w:num w:numId="24" w16cid:durableId="146895950">
    <w:abstractNumId w:val="5"/>
    <w:lvlOverride w:ilvl="0">
      <w:startOverride w:val="4"/>
      <w:lvl w:ilvl="0">
        <w:start w:val="4"/>
        <w:numFmt w:val="decimal"/>
        <w:lvlText w:val="%1"/>
        <w:lvlJc w:val="left"/>
        <w:pPr>
          <w:tabs>
            <w:tab w:val="num" w:pos="567"/>
          </w:tabs>
          <w:ind w:left="567" w:hanging="567"/>
        </w:pPr>
        <w:rPr>
          <w:rFonts w:hint="default"/>
        </w:rPr>
      </w:lvl>
    </w:lvlOverride>
    <w:lvlOverride w:ilvl="1">
      <w:startOverride w:val="1"/>
      <w:lvl w:ilvl="1">
        <w:start w:val="1"/>
        <w:numFmt w:val="decimal"/>
        <w:lvlText w:val="%1.%2"/>
        <w:lvlJc w:val="left"/>
        <w:pPr>
          <w:tabs>
            <w:tab w:val="num" w:pos="567"/>
          </w:tabs>
          <w:ind w:left="567" w:hanging="567"/>
        </w:pPr>
        <w:rPr>
          <w:rFonts w:hint="default"/>
        </w:rPr>
      </w:lvl>
    </w:lvlOverride>
  </w:num>
  <w:num w:numId="25" w16cid:durableId="1711372932">
    <w:abstractNumId w:val="5"/>
    <w:lvlOverride w:ilvl="0">
      <w:lvl w:ilvl="0">
        <w:start w:val="4"/>
        <w:numFmt w:val="decimal"/>
        <w:lvlText w:val="%1"/>
        <w:lvlJc w:val="left"/>
        <w:pPr>
          <w:tabs>
            <w:tab w:val="num" w:pos="567"/>
          </w:tabs>
          <w:ind w:left="567" w:hanging="567"/>
        </w:pPr>
        <w:rPr>
          <w:rFonts w:hint="default"/>
        </w:rPr>
      </w:lvl>
    </w:lvlOverride>
    <w:lvlOverride w:ilvl="1">
      <w:lvl w:ilvl="1">
        <w:start w:val="1"/>
        <w:numFmt w:val="decimal"/>
        <w:lvlText w:val="%1.%2"/>
        <w:lvlJc w:val="left"/>
        <w:pPr>
          <w:tabs>
            <w:tab w:val="num" w:pos="567"/>
          </w:tabs>
          <w:ind w:left="567" w:hanging="567"/>
        </w:pPr>
        <w:rPr>
          <w:rFonts w:hint="default"/>
        </w:rPr>
      </w:lvl>
    </w:lvlOverride>
  </w:num>
  <w:num w:numId="26" w16cid:durableId="1648900999">
    <w:abstractNumId w:val="5"/>
    <w:lvlOverride w:ilvl="0">
      <w:startOverride w:val="4"/>
      <w:lvl w:ilvl="0">
        <w:start w:val="4"/>
        <w:numFmt w:val="decimal"/>
        <w:lvlText w:val="%1"/>
        <w:lvlJc w:val="left"/>
        <w:pPr>
          <w:tabs>
            <w:tab w:val="num" w:pos="567"/>
          </w:tabs>
          <w:ind w:left="567" w:hanging="567"/>
        </w:pPr>
        <w:rPr>
          <w:rFonts w:hint="default"/>
        </w:rPr>
      </w:lvl>
    </w:lvlOverride>
    <w:lvlOverride w:ilvl="1">
      <w:startOverride w:val="2"/>
      <w:lvl w:ilvl="1">
        <w:start w:val="2"/>
        <w:numFmt w:val="decimal"/>
        <w:lvlText w:val="%1.%2"/>
        <w:lvlJc w:val="left"/>
        <w:pPr>
          <w:tabs>
            <w:tab w:val="num" w:pos="567"/>
          </w:tabs>
          <w:ind w:left="567" w:hanging="567"/>
        </w:pPr>
        <w:rPr>
          <w:rFonts w:hint="default"/>
        </w:rPr>
      </w:lvl>
    </w:lvlOverride>
  </w:num>
  <w:num w:numId="27" w16cid:durableId="687371222">
    <w:abstractNumId w:val="5"/>
    <w:lvlOverride w:ilvl="0">
      <w:startOverride w:val="4"/>
      <w:lvl w:ilvl="0">
        <w:start w:val="4"/>
        <w:numFmt w:val="decimal"/>
        <w:lvlText w:val="%1"/>
        <w:lvlJc w:val="left"/>
        <w:pPr>
          <w:tabs>
            <w:tab w:val="num" w:pos="567"/>
          </w:tabs>
          <w:ind w:left="567" w:hanging="567"/>
        </w:pPr>
        <w:rPr>
          <w:rFonts w:hint="default"/>
        </w:rPr>
      </w:lvl>
    </w:lvlOverride>
    <w:lvlOverride w:ilvl="1">
      <w:startOverride w:val="3"/>
      <w:lvl w:ilvl="1">
        <w:start w:val="3"/>
        <w:numFmt w:val="decimal"/>
        <w:lvlText w:val="%1.%2"/>
        <w:lvlJc w:val="left"/>
        <w:pPr>
          <w:tabs>
            <w:tab w:val="num" w:pos="567"/>
          </w:tabs>
          <w:ind w:left="567" w:hanging="567"/>
        </w:pPr>
        <w:rPr>
          <w:rFonts w:hint="default"/>
        </w:rPr>
      </w:lvl>
    </w:lvlOverride>
  </w:num>
  <w:num w:numId="28" w16cid:durableId="1736925949">
    <w:abstractNumId w:val="5"/>
    <w:lvlOverride w:ilvl="0">
      <w:startOverride w:val="1"/>
      <w:lvl w:ilvl="0">
        <w:start w:val="1"/>
        <w:numFmt w:val="decimal"/>
        <w:lvlText w:val="%1"/>
        <w:lvlJc w:val="left"/>
        <w:pPr>
          <w:tabs>
            <w:tab w:val="num" w:pos="567"/>
          </w:tabs>
          <w:ind w:left="567" w:hanging="567"/>
        </w:pPr>
        <w:rPr>
          <w:rFonts w:hint="default"/>
        </w:rPr>
      </w:lvl>
    </w:lvlOverride>
    <w:lvlOverride w:ilvl="1">
      <w:startOverride w:val="1"/>
      <w:lvl w:ilvl="1">
        <w:start w:val="1"/>
        <w:numFmt w:val="decimal"/>
        <w:lvlText w:val="%1.%2"/>
        <w:lvlJc w:val="left"/>
        <w:pPr>
          <w:tabs>
            <w:tab w:val="num" w:pos="567"/>
          </w:tabs>
          <w:ind w:left="567" w:hanging="567"/>
        </w:pPr>
        <w:rPr>
          <w:rFonts w:hint="default"/>
        </w:rPr>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5"/>
      <w:lvl w:ilvl="6">
        <w:start w:val="5"/>
        <w:numFmt w:val="decimal"/>
        <w:lvlText w:val=""/>
        <w:lvlJc w:val="left"/>
      </w:lvl>
    </w:lvlOverride>
  </w:num>
  <w:num w:numId="29" w16cid:durableId="1016887809">
    <w:abstractNumId w:val="5"/>
    <w:lvlOverride w:ilvl="0">
      <w:lvl w:ilvl="0">
        <w:start w:val="5"/>
        <w:numFmt w:val="decimal"/>
        <w:lvlText w:val="%1"/>
        <w:lvlJc w:val="left"/>
        <w:pPr>
          <w:tabs>
            <w:tab w:val="num" w:pos="567"/>
          </w:tabs>
          <w:ind w:left="567" w:hanging="567"/>
        </w:pPr>
        <w:rPr>
          <w:rFonts w:hint="default"/>
        </w:rPr>
      </w:lvl>
    </w:lvlOverride>
  </w:num>
  <w:num w:numId="30" w16cid:durableId="851535338">
    <w:abstractNumId w:val="5"/>
    <w:lvlOverride w:ilvl="0">
      <w:startOverride w:val="5"/>
      <w:lvl w:ilvl="0">
        <w:start w:val="5"/>
        <w:numFmt w:val="decimal"/>
        <w:lvlText w:val="%1"/>
        <w:lvlJc w:val="left"/>
        <w:pPr>
          <w:tabs>
            <w:tab w:val="num" w:pos="567"/>
          </w:tabs>
          <w:ind w:left="567" w:hanging="567"/>
        </w:pPr>
        <w:rPr>
          <w:rFonts w:hint="default"/>
        </w:rPr>
      </w:lvl>
    </w:lvlOverride>
  </w:num>
  <w:num w:numId="31" w16cid:durableId="638729960">
    <w:abstractNumId w:val="5"/>
    <w:lvlOverride w:ilvl="0">
      <w:startOverride w:val="4"/>
      <w:lvl w:ilvl="0">
        <w:start w:val="4"/>
        <w:numFmt w:val="decimal"/>
        <w:lvlText w:val="%1"/>
        <w:lvlJc w:val="left"/>
        <w:pPr>
          <w:tabs>
            <w:tab w:val="num" w:pos="567"/>
          </w:tabs>
          <w:ind w:left="567" w:hanging="567"/>
        </w:pPr>
        <w:rPr>
          <w:rFonts w:hint="default"/>
        </w:rPr>
      </w:lvl>
    </w:lvlOverride>
    <w:lvlOverride w:ilvl="1">
      <w:startOverride w:val="1"/>
      <w:lvl w:ilvl="1">
        <w:start w:val="1"/>
        <w:numFmt w:val="decimal"/>
        <w:lvlText w:val="%1.%2"/>
        <w:lvlJc w:val="left"/>
        <w:pPr>
          <w:tabs>
            <w:tab w:val="num" w:pos="567"/>
          </w:tabs>
          <w:ind w:left="567" w:hanging="567"/>
        </w:pPr>
        <w:rPr>
          <w:rFonts w:hint="default"/>
        </w:rPr>
      </w:lvl>
    </w:lvlOverride>
  </w:num>
  <w:num w:numId="32" w16cid:durableId="2088989033">
    <w:abstractNumId w:val="5"/>
    <w:lvlOverride w:ilvl="0">
      <w:startOverride w:val="5"/>
      <w:lvl w:ilvl="0">
        <w:start w:val="5"/>
        <w:numFmt w:val="decimal"/>
        <w:lvlText w:val="%1"/>
        <w:lvlJc w:val="left"/>
        <w:pPr>
          <w:tabs>
            <w:tab w:val="num" w:pos="567"/>
          </w:tabs>
          <w:ind w:left="567" w:hanging="567"/>
        </w:pPr>
        <w:rPr>
          <w:rFonts w:hint="default"/>
        </w:rPr>
      </w:lvl>
    </w:lvlOverride>
    <w:lvlOverride w:ilvl="1">
      <w:startOverride w:val="1"/>
      <w:lvl w:ilvl="1">
        <w:start w:val="1"/>
        <w:numFmt w:val="decimal"/>
        <w:lvlText w:val="%1.%2"/>
        <w:lvlJc w:val="left"/>
        <w:pPr>
          <w:tabs>
            <w:tab w:val="num" w:pos="567"/>
          </w:tabs>
          <w:ind w:left="567" w:hanging="567"/>
        </w:pPr>
        <w:rPr>
          <w:rFonts w:hint="default"/>
        </w:rPr>
      </w:lvl>
    </w:lvlOverride>
  </w:num>
  <w:num w:numId="33" w16cid:durableId="1222406122">
    <w:abstractNumId w:val="5"/>
    <w:lvlOverride w:ilvl="0">
      <w:startOverride w:val="6"/>
      <w:lvl w:ilvl="0">
        <w:start w:val="6"/>
        <w:numFmt w:val="decimal"/>
        <w:lvlText w:val="%1"/>
        <w:lvlJc w:val="left"/>
        <w:pPr>
          <w:tabs>
            <w:tab w:val="num" w:pos="567"/>
          </w:tabs>
          <w:ind w:left="567" w:hanging="567"/>
        </w:pPr>
        <w:rPr>
          <w:rFonts w:hint="default"/>
        </w:rPr>
      </w:lvl>
    </w:lvlOverride>
    <w:lvlOverride w:ilvl="1">
      <w:startOverride w:val="1"/>
      <w:lvl w:ilvl="1">
        <w:start w:val="1"/>
        <w:numFmt w:val="decimal"/>
        <w:lvlText w:val="%1.%2"/>
        <w:lvlJc w:val="left"/>
        <w:pPr>
          <w:tabs>
            <w:tab w:val="num" w:pos="567"/>
          </w:tabs>
          <w:ind w:left="567" w:hanging="567"/>
        </w:pPr>
        <w:rPr>
          <w:rFonts w:hint="default"/>
        </w:rPr>
      </w:lvl>
    </w:lvlOverride>
  </w:num>
  <w:num w:numId="34" w16cid:durableId="2025864604">
    <w:abstractNumId w:val="5"/>
    <w:lvlOverride w:ilvl="0">
      <w:startOverride w:val="2"/>
      <w:lvl w:ilvl="0">
        <w:start w:val="2"/>
        <w:numFmt w:val="decimal"/>
        <w:lvlText w:val="%1"/>
        <w:lvlJc w:val="left"/>
        <w:pPr>
          <w:tabs>
            <w:tab w:val="num" w:pos="567"/>
          </w:tabs>
          <w:ind w:left="567" w:hanging="567"/>
        </w:pPr>
        <w:rPr>
          <w:rFonts w:hint="default"/>
        </w:rPr>
      </w:lvl>
    </w:lvlOverride>
    <w:lvlOverride w:ilvl="1">
      <w:startOverride w:val="1"/>
      <w:lvl w:ilvl="1">
        <w:start w:val="1"/>
        <w:numFmt w:val="decimal"/>
        <w:lvlText w:val="%1.%2"/>
        <w:lvlJc w:val="left"/>
        <w:pPr>
          <w:tabs>
            <w:tab w:val="num" w:pos="567"/>
          </w:tabs>
          <w:ind w:left="567" w:hanging="567"/>
        </w:pPr>
        <w:rPr>
          <w:rFonts w:hint="default"/>
        </w:rPr>
      </w:lvl>
    </w:lvlOverride>
  </w:num>
  <w:num w:numId="35" w16cid:durableId="603390287">
    <w:abstractNumId w:val="5"/>
    <w:lvlOverride w:ilvl="0">
      <w:startOverride w:val="7"/>
      <w:lvl w:ilvl="0">
        <w:start w:val="7"/>
        <w:numFmt w:val="decimal"/>
        <w:lvlText w:val="%1"/>
        <w:lvlJc w:val="left"/>
        <w:pPr>
          <w:tabs>
            <w:tab w:val="num" w:pos="567"/>
          </w:tabs>
          <w:ind w:left="567" w:hanging="567"/>
        </w:pPr>
        <w:rPr>
          <w:rFonts w:hint="default"/>
        </w:rPr>
      </w:lvl>
    </w:lvlOverride>
    <w:lvlOverride w:ilvl="1">
      <w:startOverride w:val="1"/>
      <w:lvl w:ilvl="1">
        <w:start w:val="1"/>
        <w:numFmt w:val="decimal"/>
        <w:lvlText w:val="%1.%2"/>
        <w:lvlJc w:val="left"/>
        <w:pPr>
          <w:tabs>
            <w:tab w:val="num" w:pos="567"/>
          </w:tabs>
          <w:ind w:left="567" w:hanging="567"/>
        </w:pPr>
        <w:rPr>
          <w:rFonts w:hint="default"/>
        </w:rPr>
      </w:lvl>
    </w:lvlOverride>
  </w:num>
  <w:num w:numId="36" w16cid:durableId="1931543840">
    <w:abstractNumId w:val="5"/>
    <w:lvlOverride w:ilvl="0">
      <w:startOverride w:val="4"/>
      <w:lvl w:ilvl="0">
        <w:start w:val="4"/>
        <w:numFmt w:val="decimal"/>
        <w:lvlText w:val="%1"/>
        <w:lvlJc w:val="left"/>
        <w:pPr>
          <w:tabs>
            <w:tab w:val="num" w:pos="567"/>
          </w:tabs>
          <w:ind w:left="567" w:hanging="567"/>
        </w:pPr>
        <w:rPr>
          <w:rFonts w:hint="default"/>
        </w:rPr>
      </w:lvl>
    </w:lvlOverride>
    <w:lvlOverride w:ilvl="1">
      <w:startOverride w:val="1"/>
      <w:lvl w:ilvl="1">
        <w:start w:val="1"/>
        <w:numFmt w:val="decimal"/>
        <w:lvlText w:val="%1.%2"/>
        <w:lvlJc w:val="left"/>
        <w:pPr>
          <w:tabs>
            <w:tab w:val="num" w:pos="567"/>
          </w:tabs>
          <w:ind w:left="567" w:hanging="567"/>
        </w:pPr>
        <w:rPr>
          <w:rFonts w:hint="default"/>
        </w:rPr>
      </w:lvl>
    </w:lvlOverride>
  </w:num>
  <w:num w:numId="37" w16cid:durableId="1855267630">
    <w:abstractNumId w:val="8"/>
  </w:num>
  <w:num w:numId="38" w16cid:durableId="1824809233">
    <w:abstractNumId w:val="2"/>
  </w:num>
  <w:num w:numId="39" w16cid:durableId="1269578292">
    <w:abstractNumId w:val="6"/>
  </w:num>
  <w:num w:numId="40" w16cid:durableId="2130662638">
    <w:abstractNumId w:val="0"/>
  </w:num>
  <w:num w:numId="41" w16cid:durableId="188848748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defaultTabStop w:val="720"/>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7AwtDSxNDU1MLU0MDRQ0lEKTi0uzszPAykwrgUArT47XywAAAA="/>
  </w:docVars>
  <w:rsids>
    <w:rsidRoot w:val="00D40420"/>
    <w:rsid w:val="000001BE"/>
    <w:rsid w:val="00012718"/>
    <w:rsid w:val="00015D7B"/>
    <w:rsid w:val="00015F3D"/>
    <w:rsid w:val="00020E72"/>
    <w:rsid w:val="0002273A"/>
    <w:rsid w:val="00022F1B"/>
    <w:rsid w:val="00034304"/>
    <w:rsid w:val="00035434"/>
    <w:rsid w:val="00045678"/>
    <w:rsid w:val="000458E4"/>
    <w:rsid w:val="000474D6"/>
    <w:rsid w:val="00053570"/>
    <w:rsid w:val="000536DC"/>
    <w:rsid w:val="00062C90"/>
    <w:rsid w:val="000630E3"/>
    <w:rsid w:val="00063D84"/>
    <w:rsid w:val="0006636D"/>
    <w:rsid w:val="00067BAA"/>
    <w:rsid w:val="0007183F"/>
    <w:rsid w:val="00073EA3"/>
    <w:rsid w:val="00077D53"/>
    <w:rsid w:val="00080DDC"/>
    <w:rsid w:val="00081394"/>
    <w:rsid w:val="000847E8"/>
    <w:rsid w:val="00084CC8"/>
    <w:rsid w:val="00087D53"/>
    <w:rsid w:val="00094F70"/>
    <w:rsid w:val="000961E5"/>
    <w:rsid w:val="00096DED"/>
    <w:rsid w:val="000A5272"/>
    <w:rsid w:val="000B1141"/>
    <w:rsid w:val="000B34BD"/>
    <w:rsid w:val="000C0BD9"/>
    <w:rsid w:val="000C45BF"/>
    <w:rsid w:val="000C4A45"/>
    <w:rsid w:val="000C5EE3"/>
    <w:rsid w:val="000C7E2A"/>
    <w:rsid w:val="000D713E"/>
    <w:rsid w:val="000E2AA8"/>
    <w:rsid w:val="000F1946"/>
    <w:rsid w:val="000F4CFB"/>
    <w:rsid w:val="000F6C6B"/>
    <w:rsid w:val="00110BC1"/>
    <w:rsid w:val="001150E7"/>
    <w:rsid w:val="001161CE"/>
    <w:rsid w:val="00117666"/>
    <w:rsid w:val="001223A7"/>
    <w:rsid w:val="001307B8"/>
    <w:rsid w:val="0013295D"/>
    <w:rsid w:val="001332E1"/>
    <w:rsid w:val="00134256"/>
    <w:rsid w:val="00134C83"/>
    <w:rsid w:val="001401D3"/>
    <w:rsid w:val="00147395"/>
    <w:rsid w:val="00147F70"/>
    <w:rsid w:val="00152161"/>
    <w:rsid w:val="00153228"/>
    <w:rsid w:val="001552C9"/>
    <w:rsid w:val="001574A7"/>
    <w:rsid w:val="00157BAC"/>
    <w:rsid w:val="00161879"/>
    <w:rsid w:val="001703B5"/>
    <w:rsid w:val="00170ACB"/>
    <w:rsid w:val="00177D84"/>
    <w:rsid w:val="001836E2"/>
    <w:rsid w:val="0018714D"/>
    <w:rsid w:val="00187DFD"/>
    <w:rsid w:val="001949ED"/>
    <w:rsid w:val="00195C23"/>
    <w:rsid w:val="001964EF"/>
    <w:rsid w:val="001A271D"/>
    <w:rsid w:val="001A5D18"/>
    <w:rsid w:val="001A6293"/>
    <w:rsid w:val="001B1A2C"/>
    <w:rsid w:val="001B2A08"/>
    <w:rsid w:val="001B4474"/>
    <w:rsid w:val="001C10F1"/>
    <w:rsid w:val="001D5C23"/>
    <w:rsid w:val="001D78D3"/>
    <w:rsid w:val="001E4F08"/>
    <w:rsid w:val="001E75CF"/>
    <w:rsid w:val="001F4C07"/>
    <w:rsid w:val="002023F2"/>
    <w:rsid w:val="002030F0"/>
    <w:rsid w:val="00206322"/>
    <w:rsid w:val="00207115"/>
    <w:rsid w:val="00207312"/>
    <w:rsid w:val="00210EEB"/>
    <w:rsid w:val="00214C67"/>
    <w:rsid w:val="00217BA1"/>
    <w:rsid w:val="002204FB"/>
    <w:rsid w:val="00220AEA"/>
    <w:rsid w:val="00226954"/>
    <w:rsid w:val="00232AE6"/>
    <w:rsid w:val="002368CB"/>
    <w:rsid w:val="0025138D"/>
    <w:rsid w:val="00255332"/>
    <w:rsid w:val="00257ED4"/>
    <w:rsid w:val="00260741"/>
    <w:rsid w:val="002629A3"/>
    <w:rsid w:val="00265660"/>
    <w:rsid w:val="002677A0"/>
    <w:rsid w:val="00267D18"/>
    <w:rsid w:val="0027055C"/>
    <w:rsid w:val="00273139"/>
    <w:rsid w:val="00274B50"/>
    <w:rsid w:val="0027670A"/>
    <w:rsid w:val="0028114C"/>
    <w:rsid w:val="002868E2"/>
    <w:rsid w:val="002869C3"/>
    <w:rsid w:val="002936E4"/>
    <w:rsid w:val="00293B25"/>
    <w:rsid w:val="00294073"/>
    <w:rsid w:val="00296B88"/>
    <w:rsid w:val="002A0585"/>
    <w:rsid w:val="002A260D"/>
    <w:rsid w:val="002B1F88"/>
    <w:rsid w:val="002B2067"/>
    <w:rsid w:val="002B46C3"/>
    <w:rsid w:val="002B51F7"/>
    <w:rsid w:val="002B5F85"/>
    <w:rsid w:val="002C17FC"/>
    <w:rsid w:val="002C643D"/>
    <w:rsid w:val="002C74CA"/>
    <w:rsid w:val="002D0AB3"/>
    <w:rsid w:val="002D4F1A"/>
    <w:rsid w:val="002E45C8"/>
    <w:rsid w:val="002E6547"/>
    <w:rsid w:val="002F5215"/>
    <w:rsid w:val="002F7398"/>
    <w:rsid w:val="002F744D"/>
    <w:rsid w:val="00303DE6"/>
    <w:rsid w:val="0030790F"/>
    <w:rsid w:val="00307BC3"/>
    <w:rsid w:val="00310124"/>
    <w:rsid w:val="003130C4"/>
    <w:rsid w:val="0031542E"/>
    <w:rsid w:val="00322306"/>
    <w:rsid w:val="00326BCA"/>
    <w:rsid w:val="00334802"/>
    <w:rsid w:val="00344F02"/>
    <w:rsid w:val="003539BB"/>
    <w:rsid w:val="003544FB"/>
    <w:rsid w:val="0035641B"/>
    <w:rsid w:val="0036214D"/>
    <w:rsid w:val="003640CE"/>
    <w:rsid w:val="00364839"/>
    <w:rsid w:val="00365355"/>
    <w:rsid w:val="00365D63"/>
    <w:rsid w:val="0036793B"/>
    <w:rsid w:val="00372682"/>
    <w:rsid w:val="00374586"/>
    <w:rsid w:val="00376CC5"/>
    <w:rsid w:val="00380188"/>
    <w:rsid w:val="00381CEC"/>
    <w:rsid w:val="003836D9"/>
    <w:rsid w:val="003926B6"/>
    <w:rsid w:val="00393D01"/>
    <w:rsid w:val="0039693B"/>
    <w:rsid w:val="00396A01"/>
    <w:rsid w:val="003A28EE"/>
    <w:rsid w:val="003A3140"/>
    <w:rsid w:val="003B0161"/>
    <w:rsid w:val="003B2E5B"/>
    <w:rsid w:val="003B3C40"/>
    <w:rsid w:val="003B5002"/>
    <w:rsid w:val="003C06C4"/>
    <w:rsid w:val="003C6ADD"/>
    <w:rsid w:val="003D1AED"/>
    <w:rsid w:val="003D2F2D"/>
    <w:rsid w:val="003E2F39"/>
    <w:rsid w:val="003F3839"/>
    <w:rsid w:val="003F421D"/>
    <w:rsid w:val="00401590"/>
    <w:rsid w:val="00410AD6"/>
    <w:rsid w:val="004179AB"/>
    <w:rsid w:val="00434BB5"/>
    <w:rsid w:val="00440BDE"/>
    <w:rsid w:val="004433EE"/>
    <w:rsid w:val="00446E4C"/>
    <w:rsid w:val="00451078"/>
    <w:rsid w:val="0046243F"/>
    <w:rsid w:val="00463E3D"/>
    <w:rsid w:val="004645AE"/>
    <w:rsid w:val="00470F33"/>
    <w:rsid w:val="0047140D"/>
    <w:rsid w:val="00480CE2"/>
    <w:rsid w:val="0048431A"/>
    <w:rsid w:val="0048576A"/>
    <w:rsid w:val="00487FEF"/>
    <w:rsid w:val="004914C8"/>
    <w:rsid w:val="004921E6"/>
    <w:rsid w:val="004A2EF5"/>
    <w:rsid w:val="004A500C"/>
    <w:rsid w:val="004B2CFF"/>
    <w:rsid w:val="004D189C"/>
    <w:rsid w:val="004D3E33"/>
    <w:rsid w:val="004E3114"/>
    <w:rsid w:val="004E7DE4"/>
    <w:rsid w:val="004F68A7"/>
    <w:rsid w:val="004F6B73"/>
    <w:rsid w:val="00510770"/>
    <w:rsid w:val="005126CC"/>
    <w:rsid w:val="00513034"/>
    <w:rsid w:val="0052252B"/>
    <w:rsid w:val="00522AC8"/>
    <w:rsid w:val="005250F2"/>
    <w:rsid w:val="00527961"/>
    <w:rsid w:val="005317C9"/>
    <w:rsid w:val="00536AEC"/>
    <w:rsid w:val="00537683"/>
    <w:rsid w:val="00545641"/>
    <w:rsid w:val="005478A3"/>
    <w:rsid w:val="00564B68"/>
    <w:rsid w:val="005674D0"/>
    <w:rsid w:val="00567610"/>
    <w:rsid w:val="0058461D"/>
    <w:rsid w:val="005853D8"/>
    <w:rsid w:val="00585464"/>
    <w:rsid w:val="00586A33"/>
    <w:rsid w:val="00594BCF"/>
    <w:rsid w:val="00595D28"/>
    <w:rsid w:val="005A1D84"/>
    <w:rsid w:val="005A70EA"/>
    <w:rsid w:val="005C084D"/>
    <w:rsid w:val="005C177D"/>
    <w:rsid w:val="005C3963"/>
    <w:rsid w:val="005C43A0"/>
    <w:rsid w:val="005D1840"/>
    <w:rsid w:val="005D2B16"/>
    <w:rsid w:val="005D35E4"/>
    <w:rsid w:val="005D7910"/>
    <w:rsid w:val="005E2F17"/>
    <w:rsid w:val="006046F0"/>
    <w:rsid w:val="00607FEA"/>
    <w:rsid w:val="006123E3"/>
    <w:rsid w:val="00614C68"/>
    <w:rsid w:val="00615690"/>
    <w:rsid w:val="0062154F"/>
    <w:rsid w:val="00626026"/>
    <w:rsid w:val="006313CF"/>
    <w:rsid w:val="00631A5C"/>
    <w:rsid w:val="00631A8C"/>
    <w:rsid w:val="00633B4A"/>
    <w:rsid w:val="006378BF"/>
    <w:rsid w:val="00640094"/>
    <w:rsid w:val="00641166"/>
    <w:rsid w:val="00643BD2"/>
    <w:rsid w:val="00647211"/>
    <w:rsid w:val="00651CA2"/>
    <w:rsid w:val="006526AA"/>
    <w:rsid w:val="00653387"/>
    <w:rsid w:val="00653D60"/>
    <w:rsid w:val="00660D05"/>
    <w:rsid w:val="006634B9"/>
    <w:rsid w:val="0066456C"/>
    <w:rsid w:val="006662DA"/>
    <w:rsid w:val="00671D9A"/>
    <w:rsid w:val="00673952"/>
    <w:rsid w:val="00686C9D"/>
    <w:rsid w:val="006A0F10"/>
    <w:rsid w:val="006A5BEE"/>
    <w:rsid w:val="006A630E"/>
    <w:rsid w:val="006A7E42"/>
    <w:rsid w:val="006B2BE9"/>
    <w:rsid w:val="006B2D5B"/>
    <w:rsid w:val="006B4F86"/>
    <w:rsid w:val="006B6C86"/>
    <w:rsid w:val="006B7D14"/>
    <w:rsid w:val="006C186D"/>
    <w:rsid w:val="006C3A72"/>
    <w:rsid w:val="006D133B"/>
    <w:rsid w:val="006D4454"/>
    <w:rsid w:val="006D5B93"/>
    <w:rsid w:val="006E18DE"/>
    <w:rsid w:val="006E1FCF"/>
    <w:rsid w:val="006E54C5"/>
    <w:rsid w:val="006E7959"/>
    <w:rsid w:val="006F5509"/>
    <w:rsid w:val="006F5D48"/>
    <w:rsid w:val="006F68EC"/>
    <w:rsid w:val="00703F86"/>
    <w:rsid w:val="0070469D"/>
    <w:rsid w:val="007154F6"/>
    <w:rsid w:val="00725A7D"/>
    <w:rsid w:val="00726044"/>
    <w:rsid w:val="00727093"/>
    <w:rsid w:val="0073085C"/>
    <w:rsid w:val="007309DE"/>
    <w:rsid w:val="007416B2"/>
    <w:rsid w:val="0074591E"/>
    <w:rsid w:val="00746505"/>
    <w:rsid w:val="00746E23"/>
    <w:rsid w:val="007479A1"/>
    <w:rsid w:val="00752FD1"/>
    <w:rsid w:val="00766765"/>
    <w:rsid w:val="0076734E"/>
    <w:rsid w:val="0078231D"/>
    <w:rsid w:val="00784AE7"/>
    <w:rsid w:val="007862CA"/>
    <w:rsid w:val="00786C0F"/>
    <w:rsid w:val="00790BB3"/>
    <w:rsid w:val="00792043"/>
    <w:rsid w:val="0079798C"/>
    <w:rsid w:val="00797EDD"/>
    <w:rsid w:val="007B0322"/>
    <w:rsid w:val="007B211E"/>
    <w:rsid w:val="007B5121"/>
    <w:rsid w:val="007C0E3F"/>
    <w:rsid w:val="007C1286"/>
    <w:rsid w:val="007C206C"/>
    <w:rsid w:val="007C4016"/>
    <w:rsid w:val="007C5729"/>
    <w:rsid w:val="007D5A24"/>
    <w:rsid w:val="007E1309"/>
    <w:rsid w:val="007E68B2"/>
    <w:rsid w:val="00806BAE"/>
    <w:rsid w:val="008111E4"/>
    <w:rsid w:val="0081301C"/>
    <w:rsid w:val="00817DD6"/>
    <w:rsid w:val="00834E67"/>
    <w:rsid w:val="00837A1D"/>
    <w:rsid w:val="00850584"/>
    <w:rsid w:val="00853329"/>
    <w:rsid w:val="00853E6A"/>
    <w:rsid w:val="0086129E"/>
    <w:rsid w:val="008629A9"/>
    <w:rsid w:val="00863F2B"/>
    <w:rsid w:val="0086402A"/>
    <w:rsid w:val="00864688"/>
    <w:rsid w:val="008658AA"/>
    <w:rsid w:val="00872B54"/>
    <w:rsid w:val="0087377D"/>
    <w:rsid w:val="00875432"/>
    <w:rsid w:val="0088513A"/>
    <w:rsid w:val="00885203"/>
    <w:rsid w:val="0088552C"/>
    <w:rsid w:val="00890A43"/>
    <w:rsid w:val="008928E3"/>
    <w:rsid w:val="00893C19"/>
    <w:rsid w:val="00895308"/>
    <w:rsid w:val="008963DD"/>
    <w:rsid w:val="008A0240"/>
    <w:rsid w:val="008A5FC1"/>
    <w:rsid w:val="008B36C7"/>
    <w:rsid w:val="008B3766"/>
    <w:rsid w:val="008B62C0"/>
    <w:rsid w:val="008B731D"/>
    <w:rsid w:val="008C4770"/>
    <w:rsid w:val="008C5C6E"/>
    <w:rsid w:val="008D06A8"/>
    <w:rsid w:val="008D6C8D"/>
    <w:rsid w:val="008D7721"/>
    <w:rsid w:val="008E2B54"/>
    <w:rsid w:val="008E4404"/>
    <w:rsid w:val="008E58C7"/>
    <w:rsid w:val="008F307F"/>
    <w:rsid w:val="008F5021"/>
    <w:rsid w:val="008F5182"/>
    <w:rsid w:val="00906006"/>
    <w:rsid w:val="00910A2C"/>
    <w:rsid w:val="00910F91"/>
    <w:rsid w:val="00913BA3"/>
    <w:rsid w:val="00926388"/>
    <w:rsid w:val="00943573"/>
    <w:rsid w:val="00943590"/>
    <w:rsid w:val="00945159"/>
    <w:rsid w:val="009518BC"/>
    <w:rsid w:val="009524C3"/>
    <w:rsid w:val="009548E7"/>
    <w:rsid w:val="00956DFD"/>
    <w:rsid w:val="00961E68"/>
    <w:rsid w:val="00963E95"/>
    <w:rsid w:val="00964399"/>
    <w:rsid w:val="009651AA"/>
    <w:rsid w:val="00967AD6"/>
    <w:rsid w:val="00971B61"/>
    <w:rsid w:val="009772BD"/>
    <w:rsid w:val="00980C31"/>
    <w:rsid w:val="009944BF"/>
    <w:rsid w:val="00994F9B"/>
    <w:rsid w:val="009955FF"/>
    <w:rsid w:val="009A4B61"/>
    <w:rsid w:val="009A73C7"/>
    <w:rsid w:val="009B2A70"/>
    <w:rsid w:val="009B6CB0"/>
    <w:rsid w:val="009B7A25"/>
    <w:rsid w:val="009C1E20"/>
    <w:rsid w:val="009D259D"/>
    <w:rsid w:val="009E4CC7"/>
    <w:rsid w:val="009E558D"/>
    <w:rsid w:val="009F26F7"/>
    <w:rsid w:val="009F2B4B"/>
    <w:rsid w:val="009F2CE6"/>
    <w:rsid w:val="009F3648"/>
    <w:rsid w:val="009F4191"/>
    <w:rsid w:val="009F6C39"/>
    <w:rsid w:val="00A00487"/>
    <w:rsid w:val="00A13203"/>
    <w:rsid w:val="00A31EC1"/>
    <w:rsid w:val="00A353B4"/>
    <w:rsid w:val="00A42C2C"/>
    <w:rsid w:val="00A44914"/>
    <w:rsid w:val="00A46EDD"/>
    <w:rsid w:val="00A471BF"/>
    <w:rsid w:val="00A47779"/>
    <w:rsid w:val="00A50D9D"/>
    <w:rsid w:val="00A51B10"/>
    <w:rsid w:val="00A51B26"/>
    <w:rsid w:val="00A53000"/>
    <w:rsid w:val="00A545C6"/>
    <w:rsid w:val="00A55116"/>
    <w:rsid w:val="00A60304"/>
    <w:rsid w:val="00A609B8"/>
    <w:rsid w:val="00A666B9"/>
    <w:rsid w:val="00A672F3"/>
    <w:rsid w:val="00A738B4"/>
    <w:rsid w:val="00A75D24"/>
    <w:rsid w:val="00A75F87"/>
    <w:rsid w:val="00A94B3A"/>
    <w:rsid w:val="00A95CA9"/>
    <w:rsid w:val="00A95D8B"/>
    <w:rsid w:val="00AA0155"/>
    <w:rsid w:val="00AA2EDD"/>
    <w:rsid w:val="00AA32FC"/>
    <w:rsid w:val="00AA66AE"/>
    <w:rsid w:val="00AA71AE"/>
    <w:rsid w:val="00AB3A20"/>
    <w:rsid w:val="00AC0270"/>
    <w:rsid w:val="00AC3EA3"/>
    <w:rsid w:val="00AC6BAD"/>
    <w:rsid w:val="00AC792D"/>
    <w:rsid w:val="00AD6035"/>
    <w:rsid w:val="00AE0DF6"/>
    <w:rsid w:val="00AF30A9"/>
    <w:rsid w:val="00B01B5C"/>
    <w:rsid w:val="00B020F8"/>
    <w:rsid w:val="00B1244D"/>
    <w:rsid w:val="00B13B81"/>
    <w:rsid w:val="00B20294"/>
    <w:rsid w:val="00B21737"/>
    <w:rsid w:val="00B24442"/>
    <w:rsid w:val="00B2744E"/>
    <w:rsid w:val="00B3306B"/>
    <w:rsid w:val="00B34081"/>
    <w:rsid w:val="00B35147"/>
    <w:rsid w:val="00B35B01"/>
    <w:rsid w:val="00B53785"/>
    <w:rsid w:val="00B553E5"/>
    <w:rsid w:val="00B55771"/>
    <w:rsid w:val="00B55BD7"/>
    <w:rsid w:val="00B565B8"/>
    <w:rsid w:val="00B62F5D"/>
    <w:rsid w:val="00B637E1"/>
    <w:rsid w:val="00B657B8"/>
    <w:rsid w:val="00B70E36"/>
    <w:rsid w:val="00B7190D"/>
    <w:rsid w:val="00B80D3A"/>
    <w:rsid w:val="00B819BA"/>
    <w:rsid w:val="00B84920"/>
    <w:rsid w:val="00B8556A"/>
    <w:rsid w:val="00B87C06"/>
    <w:rsid w:val="00B95284"/>
    <w:rsid w:val="00BA5285"/>
    <w:rsid w:val="00BA7322"/>
    <w:rsid w:val="00BA76A4"/>
    <w:rsid w:val="00BB05AF"/>
    <w:rsid w:val="00BB0F21"/>
    <w:rsid w:val="00BB41CE"/>
    <w:rsid w:val="00BB61ED"/>
    <w:rsid w:val="00BB6949"/>
    <w:rsid w:val="00BB7B97"/>
    <w:rsid w:val="00BC2D78"/>
    <w:rsid w:val="00BC52AB"/>
    <w:rsid w:val="00BD16AA"/>
    <w:rsid w:val="00BD516A"/>
    <w:rsid w:val="00BD6F42"/>
    <w:rsid w:val="00BE1976"/>
    <w:rsid w:val="00BF3CBD"/>
    <w:rsid w:val="00C012A3"/>
    <w:rsid w:val="00C10D60"/>
    <w:rsid w:val="00C12CA8"/>
    <w:rsid w:val="00C14459"/>
    <w:rsid w:val="00C16F19"/>
    <w:rsid w:val="00C25CDF"/>
    <w:rsid w:val="00C26C9A"/>
    <w:rsid w:val="00C30EB1"/>
    <w:rsid w:val="00C50E98"/>
    <w:rsid w:val="00C52A7B"/>
    <w:rsid w:val="00C57338"/>
    <w:rsid w:val="00C60D72"/>
    <w:rsid w:val="00C6324C"/>
    <w:rsid w:val="00C66010"/>
    <w:rsid w:val="00C66A1A"/>
    <w:rsid w:val="00C679AA"/>
    <w:rsid w:val="00C724CF"/>
    <w:rsid w:val="00C7409E"/>
    <w:rsid w:val="00C74523"/>
    <w:rsid w:val="00C75972"/>
    <w:rsid w:val="00C82792"/>
    <w:rsid w:val="00C82FED"/>
    <w:rsid w:val="00C839CC"/>
    <w:rsid w:val="00C856AA"/>
    <w:rsid w:val="00C86DD1"/>
    <w:rsid w:val="00C94789"/>
    <w:rsid w:val="00C948FD"/>
    <w:rsid w:val="00C94E94"/>
    <w:rsid w:val="00CA54DF"/>
    <w:rsid w:val="00CA6F4A"/>
    <w:rsid w:val="00CB1815"/>
    <w:rsid w:val="00CB2036"/>
    <w:rsid w:val="00CB2220"/>
    <w:rsid w:val="00CB3D27"/>
    <w:rsid w:val="00CB43D5"/>
    <w:rsid w:val="00CB568D"/>
    <w:rsid w:val="00CC76F9"/>
    <w:rsid w:val="00CD066B"/>
    <w:rsid w:val="00CD3ECE"/>
    <w:rsid w:val="00CD46E2"/>
    <w:rsid w:val="00CD5B15"/>
    <w:rsid w:val="00CD6930"/>
    <w:rsid w:val="00CE2B07"/>
    <w:rsid w:val="00CE49BF"/>
    <w:rsid w:val="00CE4D34"/>
    <w:rsid w:val="00CE6DFF"/>
    <w:rsid w:val="00D00D0B"/>
    <w:rsid w:val="00D02EBA"/>
    <w:rsid w:val="00D03752"/>
    <w:rsid w:val="00D04B69"/>
    <w:rsid w:val="00D0692B"/>
    <w:rsid w:val="00D17FBC"/>
    <w:rsid w:val="00D21F8B"/>
    <w:rsid w:val="00D23640"/>
    <w:rsid w:val="00D40420"/>
    <w:rsid w:val="00D407DF"/>
    <w:rsid w:val="00D465B1"/>
    <w:rsid w:val="00D47952"/>
    <w:rsid w:val="00D501EE"/>
    <w:rsid w:val="00D537FA"/>
    <w:rsid w:val="00D55106"/>
    <w:rsid w:val="00D57F30"/>
    <w:rsid w:val="00D626BF"/>
    <w:rsid w:val="00D71CA9"/>
    <w:rsid w:val="00D74932"/>
    <w:rsid w:val="00D76505"/>
    <w:rsid w:val="00D77E04"/>
    <w:rsid w:val="00D80D99"/>
    <w:rsid w:val="00D810F1"/>
    <w:rsid w:val="00D82944"/>
    <w:rsid w:val="00D84783"/>
    <w:rsid w:val="00D84B48"/>
    <w:rsid w:val="00D8731E"/>
    <w:rsid w:val="00D9131D"/>
    <w:rsid w:val="00D92207"/>
    <w:rsid w:val="00D93E75"/>
    <w:rsid w:val="00D94F96"/>
    <w:rsid w:val="00D9503C"/>
    <w:rsid w:val="00D95439"/>
    <w:rsid w:val="00D96D75"/>
    <w:rsid w:val="00D9712B"/>
    <w:rsid w:val="00DA0B25"/>
    <w:rsid w:val="00DA4A5E"/>
    <w:rsid w:val="00DA4B6F"/>
    <w:rsid w:val="00DA5DD0"/>
    <w:rsid w:val="00DA5DF4"/>
    <w:rsid w:val="00DA7F71"/>
    <w:rsid w:val="00DD0B54"/>
    <w:rsid w:val="00DD73EF"/>
    <w:rsid w:val="00DE23E8"/>
    <w:rsid w:val="00DE34DC"/>
    <w:rsid w:val="00DE3595"/>
    <w:rsid w:val="00DF0169"/>
    <w:rsid w:val="00DF187F"/>
    <w:rsid w:val="00DF31FE"/>
    <w:rsid w:val="00DF6DF2"/>
    <w:rsid w:val="00DF7844"/>
    <w:rsid w:val="00E0128B"/>
    <w:rsid w:val="00E03DE1"/>
    <w:rsid w:val="00E046BD"/>
    <w:rsid w:val="00E05534"/>
    <w:rsid w:val="00E10718"/>
    <w:rsid w:val="00E11C78"/>
    <w:rsid w:val="00E122B6"/>
    <w:rsid w:val="00E12AC9"/>
    <w:rsid w:val="00E21795"/>
    <w:rsid w:val="00E2441B"/>
    <w:rsid w:val="00E27E28"/>
    <w:rsid w:val="00E34D16"/>
    <w:rsid w:val="00E40464"/>
    <w:rsid w:val="00E46EB3"/>
    <w:rsid w:val="00E47A87"/>
    <w:rsid w:val="00E552F5"/>
    <w:rsid w:val="00E6468C"/>
    <w:rsid w:val="00E64CD9"/>
    <w:rsid w:val="00E64E17"/>
    <w:rsid w:val="00E66AAD"/>
    <w:rsid w:val="00E72C15"/>
    <w:rsid w:val="00E76081"/>
    <w:rsid w:val="00E852EA"/>
    <w:rsid w:val="00E869D1"/>
    <w:rsid w:val="00E920D1"/>
    <w:rsid w:val="00E96C36"/>
    <w:rsid w:val="00EA33D1"/>
    <w:rsid w:val="00EA3D3C"/>
    <w:rsid w:val="00EA7618"/>
    <w:rsid w:val="00EB5160"/>
    <w:rsid w:val="00EC7CC3"/>
    <w:rsid w:val="00ED24CB"/>
    <w:rsid w:val="00ED59F1"/>
    <w:rsid w:val="00EE0E83"/>
    <w:rsid w:val="00EF1D5F"/>
    <w:rsid w:val="00EF298A"/>
    <w:rsid w:val="00EF3E57"/>
    <w:rsid w:val="00F013CB"/>
    <w:rsid w:val="00F03668"/>
    <w:rsid w:val="00F14BFC"/>
    <w:rsid w:val="00F22E9B"/>
    <w:rsid w:val="00F230F5"/>
    <w:rsid w:val="00F243F0"/>
    <w:rsid w:val="00F254A4"/>
    <w:rsid w:val="00F26821"/>
    <w:rsid w:val="00F35767"/>
    <w:rsid w:val="00F40A0C"/>
    <w:rsid w:val="00F46494"/>
    <w:rsid w:val="00F532FA"/>
    <w:rsid w:val="00F558AB"/>
    <w:rsid w:val="00F55EE8"/>
    <w:rsid w:val="00F615D5"/>
    <w:rsid w:val="00F61D89"/>
    <w:rsid w:val="00F6274A"/>
    <w:rsid w:val="00F63826"/>
    <w:rsid w:val="00F64003"/>
    <w:rsid w:val="00F65C7B"/>
    <w:rsid w:val="00F72C29"/>
    <w:rsid w:val="00F75A82"/>
    <w:rsid w:val="00F75F8A"/>
    <w:rsid w:val="00F810C5"/>
    <w:rsid w:val="00F86ABB"/>
    <w:rsid w:val="00F97039"/>
    <w:rsid w:val="00F9756D"/>
    <w:rsid w:val="00FC0E28"/>
    <w:rsid w:val="00FC53C3"/>
    <w:rsid w:val="00FD7648"/>
    <w:rsid w:val="00FE05CF"/>
    <w:rsid w:val="00FE27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BEA237"/>
  <w15:docId w15:val="{757ABA37-7D5A-42D5-8BA2-C3ABF0C36D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ajorHAnsi" w:eastAsiaTheme="minorHAnsi" w:hAnsiTheme="maj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0D99"/>
    <w:pPr>
      <w:spacing w:before="120" w:after="240" w:line="240" w:lineRule="auto"/>
    </w:pPr>
    <w:rPr>
      <w:rFonts w:ascii="Times New Roman" w:hAnsi="Times New Roman"/>
      <w:sz w:val="24"/>
    </w:rPr>
  </w:style>
  <w:style w:type="paragraph" w:styleId="Heading1">
    <w:name w:val="heading 1"/>
    <w:basedOn w:val="ListParagraph"/>
    <w:next w:val="Normal"/>
    <w:link w:val="Heading1Char"/>
    <w:uiPriority w:val="2"/>
    <w:qFormat/>
    <w:rsid w:val="00D80D99"/>
    <w:pPr>
      <w:numPr>
        <w:numId w:val="0"/>
      </w:numPr>
      <w:tabs>
        <w:tab w:val="num" w:pos="567"/>
      </w:tabs>
      <w:spacing w:before="240"/>
      <w:ind w:left="567" w:hanging="567"/>
      <w:contextualSpacing w:val="0"/>
      <w:outlineLvl w:val="0"/>
    </w:pPr>
    <w:rPr>
      <w:b/>
    </w:rPr>
  </w:style>
  <w:style w:type="paragraph" w:styleId="Heading2">
    <w:name w:val="heading 2"/>
    <w:basedOn w:val="Heading1"/>
    <w:next w:val="Normal"/>
    <w:link w:val="Heading2Char"/>
    <w:uiPriority w:val="2"/>
    <w:qFormat/>
    <w:rsid w:val="00D80D99"/>
    <w:pPr>
      <w:spacing w:after="200"/>
      <w:outlineLvl w:val="1"/>
    </w:pPr>
  </w:style>
  <w:style w:type="paragraph" w:styleId="Heading3">
    <w:name w:val="heading 3"/>
    <w:basedOn w:val="Normal"/>
    <w:next w:val="Normal"/>
    <w:link w:val="Heading3Char"/>
    <w:uiPriority w:val="2"/>
    <w:qFormat/>
    <w:rsid w:val="00D80D99"/>
    <w:pPr>
      <w:keepNext/>
      <w:keepLines/>
      <w:tabs>
        <w:tab w:val="num" w:pos="567"/>
      </w:tabs>
      <w:spacing w:before="40" w:after="120"/>
      <w:ind w:left="567" w:hanging="567"/>
      <w:outlineLvl w:val="2"/>
    </w:pPr>
    <w:rPr>
      <w:rFonts w:eastAsiaTheme="majorEastAsia" w:cstheme="majorBidi"/>
      <w:b/>
      <w:szCs w:val="24"/>
    </w:rPr>
  </w:style>
  <w:style w:type="paragraph" w:styleId="Heading4">
    <w:name w:val="heading 4"/>
    <w:basedOn w:val="Heading3"/>
    <w:next w:val="Normal"/>
    <w:link w:val="Heading4Char"/>
    <w:uiPriority w:val="2"/>
    <w:qFormat/>
    <w:rsid w:val="00D80D99"/>
    <w:pPr>
      <w:outlineLvl w:val="3"/>
    </w:pPr>
    <w:rPr>
      <w:iCs/>
    </w:rPr>
  </w:style>
  <w:style w:type="paragraph" w:styleId="Heading5">
    <w:name w:val="heading 5"/>
    <w:basedOn w:val="Heading4"/>
    <w:next w:val="Normal"/>
    <w:link w:val="Heading5Char"/>
    <w:uiPriority w:val="2"/>
    <w:qFormat/>
    <w:rsid w:val="00D80D99"/>
    <w:pPr>
      <w:outlineLvl w:val="4"/>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147395"/>
    <w:rPr>
      <w:rFonts w:ascii="Times New Roman" w:eastAsia="Cambria" w:hAnsi="Times New Roman" w:cs="Times New Roman"/>
      <w:b/>
      <w:sz w:val="24"/>
      <w:szCs w:val="24"/>
    </w:rPr>
  </w:style>
  <w:style w:type="character" w:customStyle="1" w:styleId="Heading2Char">
    <w:name w:val="Heading 2 Char"/>
    <w:basedOn w:val="DefaultParagraphFont"/>
    <w:link w:val="Heading2"/>
    <w:uiPriority w:val="2"/>
    <w:rsid w:val="00147395"/>
    <w:rPr>
      <w:rFonts w:ascii="Times New Roman" w:eastAsia="Cambria" w:hAnsi="Times New Roman" w:cs="Times New Roman"/>
      <w:b/>
      <w:sz w:val="24"/>
      <w:szCs w:val="24"/>
    </w:rPr>
  </w:style>
  <w:style w:type="character" w:styleId="Emphasis">
    <w:name w:val="Emphasis"/>
    <w:basedOn w:val="DefaultParagraphFont"/>
    <w:uiPriority w:val="20"/>
    <w:qFormat/>
    <w:rsid w:val="00C724CF"/>
    <w:rPr>
      <w:rFonts w:ascii="Times New Roman" w:hAnsi="Times New Roman"/>
      <w:i/>
      <w:iCs/>
    </w:rPr>
  </w:style>
  <w:style w:type="paragraph" w:styleId="ListParagraph">
    <w:name w:val="List Paragraph"/>
    <w:basedOn w:val="Normal"/>
    <w:uiPriority w:val="3"/>
    <w:qFormat/>
    <w:rsid w:val="00310124"/>
    <w:pPr>
      <w:numPr>
        <w:numId w:val="14"/>
      </w:numPr>
      <w:ind w:left="1434" w:hanging="357"/>
      <w:contextualSpacing/>
    </w:pPr>
    <w:rPr>
      <w:rFonts w:eastAsia="Cambria" w:cs="Times New Roman"/>
      <w:szCs w:val="24"/>
    </w:rPr>
  </w:style>
  <w:style w:type="character" w:styleId="Strong">
    <w:name w:val="Strong"/>
    <w:basedOn w:val="DefaultParagraphFont"/>
    <w:uiPriority w:val="22"/>
    <w:qFormat/>
    <w:rsid w:val="00C724CF"/>
    <w:rPr>
      <w:rFonts w:ascii="Times New Roman" w:hAnsi="Times New Roman"/>
      <w:b/>
      <w:bCs/>
    </w:rPr>
  </w:style>
  <w:style w:type="paragraph" w:styleId="NormalWeb">
    <w:name w:val="Normal (Web)"/>
    <w:basedOn w:val="Normal"/>
    <w:uiPriority w:val="99"/>
    <w:unhideWhenUsed/>
    <w:rsid w:val="00117666"/>
    <w:pPr>
      <w:spacing w:before="100" w:beforeAutospacing="1" w:after="100" w:afterAutospacing="1"/>
    </w:pPr>
    <w:rPr>
      <w:rFonts w:eastAsia="Times New Roman" w:cs="Times New Roman"/>
      <w:szCs w:val="24"/>
    </w:rPr>
  </w:style>
  <w:style w:type="paragraph" w:styleId="Header">
    <w:name w:val="header"/>
    <w:basedOn w:val="Normal"/>
    <w:link w:val="HeaderChar"/>
    <w:uiPriority w:val="99"/>
    <w:unhideWhenUsed/>
    <w:rsid w:val="00A53000"/>
    <w:pPr>
      <w:tabs>
        <w:tab w:val="center" w:pos="4844"/>
        <w:tab w:val="right" w:pos="9689"/>
      </w:tabs>
    </w:pPr>
    <w:rPr>
      <w:b/>
    </w:rPr>
  </w:style>
  <w:style w:type="character" w:customStyle="1" w:styleId="HeaderChar">
    <w:name w:val="Header Char"/>
    <w:basedOn w:val="DefaultParagraphFont"/>
    <w:link w:val="Header"/>
    <w:uiPriority w:val="99"/>
    <w:rsid w:val="00A53000"/>
    <w:rPr>
      <w:rFonts w:ascii="Times New Roman" w:hAnsi="Times New Roman"/>
      <w:b/>
      <w:sz w:val="24"/>
    </w:rPr>
  </w:style>
  <w:style w:type="paragraph" w:styleId="Footer">
    <w:name w:val="footer"/>
    <w:basedOn w:val="Normal"/>
    <w:link w:val="FooterChar"/>
    <w:uiPriority w:val="99"/>
    <w:unhideWhenUsed/>
    <w:rsid w:val="00117666"/>
    <w:pPr>
      <w:tabs>
        <w:tab w:val="center" w:pos="4844"/>
        <w:tab w:val="right" w:pos="9689"/>
      </w:tabs>
      <w:spacing w:after="0"/>
    </w:pPr>
  </w:style>
  <w:style w:type="character" w:customStyle="1" w:styleId="FooterChar">
    <w:name w:val="Footer Char"/>
    <w:basedOn w:val="DefaultParagraphFont"/>
    <w:link w:val="Footer"/>
    <w:uiPriority w:val="99"/>
    <w:rsid w:val="00117666"/>
  </w:style>
  <w:style w:type="table" w:styleId="TableGrid">
    <w:name w:val="Table Grid"/>
    <w:basedOn w:val="TableNormal"/>
    <w:uiPriority w:val="59"/>
    <w:rsid w:val="001176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nhideWhenUsed/>
    <w:rsid w:val="00117666"/>
    <w:pPr>
      <w:spacing w:after="0"/>
    </w:pPr>
    <w:rPr>
      <w:sz w:val="20"/>
      <w:szCs w:val="20"/>
    </w:rPr>
  </w:style>
  <w:style w:type="character" w:customStyle="1" w:styleId="FootnoteTextChar">
    <w:name w:val="Footnote Text Char"/>
    <w:basedOn w:val="DefaultParagraphFont"/>
    <w:link w:val="FootnoteText"/>
    <w:uiPriority w:val="99"/>
    <w:semiHidden/>
    <w:rsid w:val="00117666"/>
    <w:rPr>
      <w:sz w:val="20"/>
      <w:szCs w:val="20"/>
    </w:rPr>
  </w:style>
  <w:style w:type="character" w:styleId="FootnoteReference">
    <w:name w:val="footnote reference"/>
    <w:basedOn w:val="DefaultParagraphFont"/>
    <w:semiHidden/>
    <w:unhideWhenUsed/>
    <w:rsid w:val="00117666"/>
    <w:rPr>
      <w:vertAlign w:val="superscript"/>
    </w:rPr>
  </w:style>
  <w:style w:type="paragraph" w:styleId="Caption">
    <w:name w:val="caption"/>
    <w:basedOn w:val="Normal"/>
    <w:next w:val="NoSpacing"/>
    <w:unhideWhenUsed/>
    <w:qFormat/>
    <w:rsid w:val="00A53000"/>
    <w:pPr>
      <w:keepNext/>
    </w:pPr>
    <w:rPr>
      <w:rFonts w:cs="Times New Roman"/>
      <w:b/>
      <w:bCs/>
      <w:szCs w:val="24"/>
    </w:rPr>
  </w:style>
  <w:style w:type="paragraph" w:styleId="BalloonText">
    <w:name w:val="Balloon Text"/>
    <w:basedOn w:val="Normal"/>
    <w:link w:val="BalloonTextChar"/>
    <w:uiPriority w:val="99"/>
    <w:semiHidden/>
    <w:unhideWhenUsed/>
    <w:rsid w:val="0011766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7666"/>
    <w:rPr>
      <w:rFonts w:ascii="Tahoma" w:hAnsi="Tahoma" w:cs="Tahoma"/>
      <w:sz w:val="16"/>
      <w:szCs w:val="16"/>
    </w:rPr>
  </w:style>
  <w:style w:type="character" w:styleId="LineNumber">
    <w:name w:val="line number"/>
    <w:basedOn w:val="DefaultParagraphFont"/>
    <w:uiPriority w:val="99"/>
    <w:semiHidden/>
    <w:unhideWhenUsed/>
    <w:rsid w:val="00117666"/>
  </w:style>
  <w:style w:type="paragraph" w:styleId="EndnoteText">
    <w:name w:val="endnote text"/>
    <w:basedOn w:val="Normal"/>
    <w:link w:val="EndnoteTextChar"/>
    <w:uiPriority w:val="99"/>
    <w:semiHidden/>
    <w:unhideWhenUsed/>
    <w:rsid w:val="00CD066B"/>
    <w:pPr>
      <w:spacing w:after="0"/>
    </w:pPr>
    <w:rPr>
      <w:sz w:val="20"/>
      <w:szCs w:val="20"/>
    </w:rPr>
  </w:style>
  <w:style w:type="character" w:customStyle="1" w:styleId="EndnoteTextChar">
    <w:name w:val="Endnote Text Char"/>
    <w:basedOn w:val="DefaultParagraphFont"/>
    <w:link w:val="EndnoteText"/>
    <w:uiPriority w:val="99"/>
    <w:semiHidden/>
    <w:rsid w:val="00CD066B"/>
    <w:rPr>
      <w:sz w:val="20"/>
      <w:szCs w:val="20"/>
    </w:rPr>
  </w:style>
  <w:style w:type="character" w:styleId="EndnoteReference">
    <w:name w:val="endnote reference"/>
    <w:basedOn w:val="DefaultParagraphFont"/>
    <w:uiPriority w:val="99"/>
    <w:semiHidden/>
    <w:unhideWhenUsed/>
    <w:rsid w:val="00CD066B"/>
    <w:rPr>
      <w:vertAlign w:val="superscript"/>
    </w:rPr>
  </w:style>
  <w:style w:type="character" w:styleId="CommentReference">
    <w:name w:val="annotation reference"/>
    <w:basedOn w:val="DefaultParagraphFont"/>
    <w:uiPriority w:val="99"/>
    <w:semiHidden/>
    <w:unhideWhenUsed/>
    <w:rsid w:val="00725A7D"/>
    <w:rPr>
      <w:sz w:val="16"/>
      <w:szCs w:val="16"/>
    </w:rPr>
  </w:style>
  <w:style w:type="paragraph" w:styleId="CommentText">
    <w:name w:val="annotation text"/>
    <w:basedOn w:val="Normal"/>
    <w:link w:val="CommentTextChar"/>
    <w:uiPriority w:val="99"/>
    <w:semiHidden/>
    <w:unhideWhenUsed/>
    <w:rsid w:val="00725A7D"/>
    <w:rPr>
      <w:sz w:val="20"/>
      <w:szCs w:val="20"/>
    </w:rPr>
  </w:style>
  <w:style w:type="character" w:customStyle="1" w:styleId="CommentTextChar">
    <w:name w:val="Comment Text Char"/>
    <w:basedOn w:val="DefaultParagraphFont"/>
    <w:link w:val="CommentText"/>
    <w:uiPriority w:val="99"/>
    <w:semiHidden/>
    <w:rsid w:val="00725A7D"/>
    <w:rPr>
      <w:sz w:val="20"/>
      <w:szCs w:val="20"/>
    </w:rPr>
  </w:style>
  <w:style w:type="paragraph" w:styleId="CommentSubject">
    <w:name w:val="annotation subject"/>
    <w:basedOn w:val="CommentText"/>
    <w:next w:val="CommentText"/>
    <w:link w:val="CommentSubjectChar"/>
    <w:uiPriority w:val="99"/>
    <w:semiHidden/>
    <w:unhideWhenUsed/>
    <w:rsid w:val="00725A7D"/>
    <w:rPr>
      <w:b/>
      <w:bCs/>
    </w:rPr>
  </w:style>
  <w:style w:type="character" w:customStyle="1" w:styleId="CommentSubjectChar">
    <w:name w:val="Comment Subject Char"/>
    <w:basedOn w:val="CommentTextChar"/>
    <w:link w:val="CommentSubject"/>
    <w:uiPriority w:val="99"/>
    <w:semiHidden/>
    <w:rsid w:val="00725A7D"/>
    <w:rPr>
      <w:b/>
      <w:bCs/>
      <w:sz w:val="20"/>
      <w:szCs w:val="20"/>
    </w:rPr>
  </w:style>
  <w:style w:type="character" w:styleId="Hyperlink">
    <w:name w:val="Hyperlink"/>
    <w:basedOn w:val="DefaultParagraphFont"/>
    <w:uiPriority w:val="99"/>
    <w:unhideWhenUsed/>
    <w:rsid w:val="005A1D84"/>
    <w:rPr>
      <w:color w:val="0000FF"/>
      <w:u w:val="single"/>
    </w:rPr>
  </w:style>
  <w:style w:type="character" w:styleId="FollowedHyperlink">
    <w:name w:val="FollowedHyperlink"/>
    <w:basedOn w:val="DefaultParagraphFont"/>
    <w:uiPriority w:val="99"/>
    <w:semiHidden/>
    <w:unhideWhenUsed/>
    <w:rsid w:val="006D5B93"/>
    <w:rPr>
      <w:color w:val="800080" w:themeColor="followedHyperlink"/>
      <w:u w:val="single"/>
    </w:rPr>
  </w:style>
  <w:style w:type="paragraph" w:styleId="Title">
    <w:name w:val="Title"/>
    <w:basedOn w:val="Normal"/>
    <w:next w:val="Normal"/>
    <w:link w:val="TitleChar"/>
    <w:qFormat/>
    <w:rsid w:val="00D80D99"/>
    <w:pPr>
      <w:suppressLineNumbers/>
      <w:spacing w:before="240" w:after="360"/>
      <w:jc w:val="center"/>
    </w:pPr>
    <w:rPr>
      <w:rFonts w:cs="Times New Roman"/>
      <w:b/>
      <w:sz w:val="32"/>
      <w:szCs w:val="32"/>
    </w:rPr>
  </w:style>
  <w:style w:type="character" w:customStyle="1" w:styleId="TitleChar">
    <w:name w:val="Title Char"/>
    <w:basedOn w:val="DefaultParagraphFont"/>
    <w:link w:val="Title"/>
    <w:rsid w:val="00D80D99"/>
    <w:rPr>
      <w:rFonts w:ascii="Times New Roman" w:hAnsi="Times New Roman" w:cs="Times New Roman"/>
      <w:b/>
      <w:sz w:val="32"/>
      <w:szCs w:val="32"/>
    </w:rPr>
  </w:style>
  <w:style w:type="paragraph" w:styleId="Subtitle">
    <w:name w:val="Subtitle"/>
    <w:basedOn w:val="Normal"/>
    <w:next w:val="Normal"/>
    <w:link w:val="SubtitleChar"/>
    <w:uiPriority w:val="99"/>
    <w:unhideWhenUsed/>
    <w:qFormat/>
    <w:rsid w:val="00AC0270"/>
    <w:pPr>
      <w:spacing w:before="240"/>
    </w:pPr>
    <w:rPr>
      <w:rFonts w:cs="Times New Roman"/>
      <w:b/>
      <w:szCs w:val="24"/>
    </w:rPr>
  </w:style>
  <w:style w:type="character" w:customStyle="1" w:styleId="SubtitleChar">
    <w:name w:val="Subtitle Char"/>
    <w:basedOn w:val="DefaultParagraphFont"/>
    <w:link w:val="Subtitle"/>
    <w:uiPriority w:val="99"/>
    <w:rsid w:val="00651CA2"/>
    <w:rPr>
      <w:rFonts w:ascii="Times New Roman" w:hAnsi="Times New Roman" w:cs="Times New Roman"/>
      <w:b/>
      <w:sz w:val="24"/>
      <w:szCs w:val="24"/>
    </w:rPr>
  </w:style>
  <w:style w:type="character" w:customStyle="1" w:styleId="Heading3Char">
    <w:name w:val="Heading 3 Char"/>
    <w:basedOn w:val="DefaultParagraphFont"/>
    <w:link w:val="Heading3"/>
    <w:uiPriority w:val="2"/>
    <w:rsid w:val="005D1840"/>
    <w:rPr>
      <w:rFonts w:ascii="Times New Roman" w:eastAsiaTheme="majorEastAsia" w:hAnsi="Times New Roman" w:cstheme="majorBidi"/>
      <w:b/>
      <w:sz w:val="24"/>
      <w:szCs w:val="24"/>
    </w:rPr>
  </w:style>
  <w:style w:type="paragraph" w:styleId="NoSpacing">
    <w:name w:val="No Spacing"/>
    <w:uiPriority w:val="99"/>
    <w:unhideWhenUsed/>
    <w:qFormat/>
    <w:rsid w:val="00A53000"/>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2"/>
    <w:rsid w:val="005D1840"/>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Subtitle"/>
    <w:next w:val="Normal"/>
    <w:uiPriority w:val="1"/>
    <w:qFormat/>
    <w:rsid w:val="00651CA2"/>
  </w:style>
  <w:style w:type="character" w:styleId="SubtleEmphasis">
    <w:name w:val="Subtle Emphasis"/>
    <w:basedOn w:val="DefaultParagraphFont"/>
    <w:uiPriority w:val="19"/>
    <w:qFormat/>
    <w:rsid w:val="00C724CF"/>
    <w:rPr>
      <w:rFonts w:ascii="Times New Roman" w:hAnsi="Times New Roman"/>
      <w:i/>
      <w:iCs/>
      <w:color w:val="404040" w:themeColor="text1" w:themeTint="BF"/>
    </w:rPr>
  </w:style>
  <w:style w:type="character" w:styleId="IntenseEmphasis">
    <w:name w:val="Intense Emphasis"/>
    <w:basedOn w:val="DefaultParagraphFont"/>
    <w:uiPriority w:val="21"/>
    <w:unhideWhenUsed/>
    <w:rsid w:val="00C724CF"/>
    <w:rPr>
      <w:rFonts w:ascii="Times New Roman" w:hAnsi="Times New Roman"/>
      <w:i/>
      <w:iCs/>
      <w:color w:val="auto"/>
    </w:rPr>
  </w:style>
  <w:style w:type="paragraph" w:styleId="Quote">
    <w:name w:val="Quote"/>
    <w:basedOn w:val="Normal"/>
    <w:next w:val="Normal"/>
    <w:link w:val="QuoteChar"/>
    <w:uiPriority w:val="29"/>
    <w:qFormat/>
    <w:rsid w:val="00C724C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724CF"/>
    <w:rPr>
      <w:rFonts w:ascii="Times New Roman" w:hAnsi="Times New Roman"/>
      <w:i/>
      <w:iCs/>
      <w:color w:val="404040" w:themeColor="text1" w:themeTint="BF"/>
      <w:sz w:val="24"/>
    </w:rPr>
  </w:style>
  <w:style w:type="character" w:styleId="IntenseReference">
    <w:name w:val="Intense Reference"/>
    <w:basedOn w:val="DefaultParagraphFont"/>
    <w:uiPriority w:val="32"/>
    <w:qFormat/>
    <w:rsid w:val="00C724CF"/>
    <w:rPr>
      <w:b/>
      <w:bCs/>
      <w:smallCaps/>
      <w:color w:val="auto"/>
      <w:spacing w:val="5"/>
    </w:rPr>
  </w:style>
  <w:style w:type="character" w:styleId="BookTitle">
    <w:name w:val="Book Title"/>
    <w:basedOn w:val="DefaultParagraphFon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Revision">
    <w:name w:val="Revision"/>
    <w:hidden/>
    <w:uiPriority w:val="99"/>
    <w:semiHidden/>
    <w:rsid w:val="00A545C6"/>
    <w:pPr>
      <w:spacing w:after="0" w:line="240" w:lineRule="auto"/>
    </w:pPr>
    <w:rPr>
      <w:rFonts w:ascii="Times New Roman" w:hAnsi="Times New Roman"/>
      <w:sz w:val="24"/>
    </w:rPr>
  </w:style>
  <w:style w:type="character" w:styleId="UnresolvedMention">
    <w:name w:val="Unresolved Mention"/>
    <w:basedOn w:val="DefaultParagraphFont"/>
    <w:uiPriority w:val="99"/>
    <w:semiHidden/>
    <w:unhideWhenUsed/>
    <w:rsid w:val="00895308"/>
    <w:rPr>
      <w:color w:val="605E5C"/>
      <w:shd w:val="clear" w:color="auto" w:fill="E1DFDD"/>
    </w:rPr>
  </w:style>
  <w:style w:type="paragraph" w:customStyle="1" w:styleId="01-MainHeading">
    <w:name w:val="01-Main Heading"/>
    <w:basedOn w:val="Normal"/>
    <w:rsid w:val="00B20294"/>
    <w:pPr>
      <w:spacing w:before="0" w:after="200" w:line="216" w:lineRule="auto"/>
      <w:jc w:val="both"/>
    </w:pPr>
    <w:rPr>
      <w:rFonts w:eastAsia="Times" w:cs="Times New Roman"/>
      <w:b/>
      <w:sz w:val="32"/>
      <w:szCs w:val="20"/>
      <w:lang w:eastAsia="zh-CN"/>
    </w:rPr>
  </w:style>
  <w:style w:type="paragraph" w:customStyle="1" w:styleId="05-ArticleText">
    <w:name w:val="05-Article Text"/>
    <w:basedOn w:val="Normal"/>
    <w:rsid w:val="00B565B8"/>
    <w:pPr>
      <w:tabs>
        <w:tab w:val="left" w:pos="284"/>
      </w:tabs>
      <w:spacing w:before="0" w:after="120" w:line="220" w:lineRule="exact"/>
      <w:jc w:val="both"/>
    </w:pPr>
    <w:rPr>
      <w:rFonts w:eastAsia="Times" w:cs="Times New Roman"/>
      <w:sz w:val="20"/>
      <w:szCs w:val="20"/>
      <w:lang w:eastAsia="zh-CN"/>
    </w:rPr>
  </w:style>
  <w:style w:type="paragraph" w:customStyle="1" w:styleId="07-Heading-2">
    <w:name w:val="07-Heading-2"/>
    <w:basedOn w:val="Normal"/>
    <w:rsid w:val="009548E7"/>
    <w:pPr>
      <w:spacing w:after="120" w:line="220" w:lineRule="exact"/>
      <w:jc w:val="both"/>
    </w:pPr>
    <w:rPr>
      <w:rFonts w:eastAsia="Times" w:cs="Times New Roman"/>
      <w:b/>
      <w:sz w:val="20"/>
      <w:szCs w:val="20"/>
      <w:lang w:eastAsia="zh-CN"/>
    </w:rPr>
  </w:style>
  <w:style w:type="paragraph" w:customStyle="1" w:styleId="Text">
    <w:name w:val="Text"/>
    <w:basedOn w:val="Normal"/>
    <w:rsid w:val="00053570"/>
    <w:pPr>
      <w:widowControl w:val="0"/>
      <w:spacing w:before="0" w:after="0" w:line="252" w:lineRule="auto"/>
      <w:ind w:firstLine="202"/>
      <w:jc w:val="both"/>
    </w:pPr>
    <w:rPr>
      <w:rFonts w:eastAsia="Times New Roman" w:cs="Times New Roman"/>
      <w:sz w:val="20"/>
      <w:szCs w:val="20"/>
    </w:rPr>
  </w:style>
  <w:style w:type="character" w:styleId="PlaceholderText">
    <w:name w:val="Placeholder Text"/>
    <w:basedOn w:val="DefaultParagraphFont"/>
    <w:uiPriority w:val="99"/>
    <w:semiHidden/>
    <w:rsid w:val="00CB203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04378">
      <w:bodyDiv w:val="1"/>
      <w:marLeft w:val="0"/>
      <w:marRight w:val="0"/>
      <w:marTop w:val="0"/>
      <w:marBottom w:val="0"/>
      <w:divBdr>
        <w:top w:val="none" w:sz="0" w:space="0" w:color="auto"/>
        <w:left w:val="none" w:sz="0" w:space="0" w:color="auto"/>
        <w:bottom w:val="none" w:sz="0" w:space="0" w:color="auto"/>
        <w:right w:val="none" w:sz="0" w:space="0" w:color="auto"/>
      </w:divBdr>
    </w:div>
    <w:div w:id="22756406">
      <w:bodyDiv w:val="1"/>
      <w:marLeft w:val="0"/>
      <w:marRight w:val="0"/>
      <w:marTop w:val="0"/>
      <w:marBottom w:val="0"/>
      <w:divBdr>
        <w:top w:val="none" w:sz="0" w:space="0" w:color="auto"/>
        <w:left w:val="none" w:sz="0" w:space="0" w:color="auto"/>
        <w:bottom w:val="none" w:sz="0" w:space="0" w:color="auto"/>
        <w:right w:val="none" w:sz="0" w:space="0" w:color="auto"/>
      </w:divBdr>
    </w:div>
    <w:div w:id="35551835">
      <w:bodyDiv w:val="1"/>
      <w:marLeft w:val="0"/>
      <w:marRight w:val="0"/>
      <w:marTop w:val="0"/>
      <w:marBottom w:val="0"/>
      <w:divBdr>
        <w:top w:val="none" w:sz="0" w:space="0" w:color="auto"/>
        <w:left w:val="none" w:sz="0" w:space="0" w:color="auto"/>
        <w:bottom w:val="none" w:sz="0" w:space="0" w:color="auto"/>
        <w:right w:val="none" w:sz="0" w:space="0" w:color="auto"/>
      </w:divBdr>
    </w:div>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90710685">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203912705">
      <w:bodyDiv w:val="1"/>
      <w:marLeft w:val="0"/>
      <w:marRight w:val="0"/>
      <w:marTop w:val="0"/>
      <w:marBottom w:val="0"/>
      <w:divBdr>
        <w:top w:val="none" w:sz="0" w:space="0" w:color="auto"/>
        <w:left w:val="none" w:sz="0" w:space="0" w:color="auto"/>
        <w:bottom w:val="none" w:sz="0" w:space="0" w:color="auto"/>
        <w:right w:val="none" w:sz="0" w:space="0" w:color="auto"/>
      </w:divBdr>
    </w:div>
    <w:div w:id="242187350">
      <w:bodyDiv w:val="1"/>
      <w:marLeft w:val="0"/>
      <w:marRight w:val="0"/>
      <w:marTop w:val="0"/>
      <w:marBottom w:val="0"/>
      <w:divBdr>
        <w:top w:val="none" w:sz="0" w:space="0" w:color="auto"/>
        <w:left w:val="none" w:sz="0" w:space="0" w:color="auto"/>
        <w:bottom w:val="none" w:sz="0" w:space="0" w:color="auto"/>
        <w:right w:val="none" w:sz="0" w:space="0" w:color="auto"/>
      </w:divBdr>
    </w:div>
    <w:div w:id="322006765">
      <w:bodyDiv w:val="1"/>
      <w:marLeft w:val="0"/>
      <w:marRight w:val="0"/>
      <w:marTop w:val="0"/>
      <w:marBottom w:val="0"/>
      <w:divBdr>
        <w:top w:val="none" w:sz="0" w:space="0" w:color="auto"/>
        <w:left w:val="none" w:sz="0" w:space="0" w:color="auto"/>
        <w:bottom w:val="none" w:sz="0" w:space="0" w:color="auto"/>
        <w:right w:val="none" w:sz="0" w:space="0" w:color="auto"/>
      </w:divBdr>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373577947">
      <w:bodyDiv w:val="1"/>
      <w:marLeft w:val="0"/>
      <w:marRight w:val="0"/>
      <w:marTop w:val="0"/>
      <w:marBottom w:val="0"/>
      <w:divBdr>
        <w:top w:val="none" w:sz="0" w:space="0" w:color="auto"/>
        <w:left w:val="none" w:sz="0" w:space="0" w:color="auto"/>
        <w:bottom w:val="none" w:sz="0" w:space="0" w:color="auto"/>
        <w:right w:val="none" w:sz="0" w:space="0" w:color="auto"/>
      </w:divBdr>
    </w:div>
    <w:div w:id="428814899">
      <w:bodyDiv w:val="1"/>
      <w:marLeft w:val="0"/>
      <w:marRight w:val="0"/>
      <w:marTop w:val="0"/>
      <w:marBottom w:val="0"/>
      <w:divBdr>
        <w:top w:val="none" w:sz="0" w:space="0" w:color="auto"/>
        <w:left w:val="none" w:sz="0" w:space="0" w:color="auto"/>
        <w:bottom w:val="none" w:sz="0" w:space="0" w:color="auto"/>
        <w:right w:val="none" w:sz="0" w:space="0" w:color="auto"/>
      </w:divBdr>
    </w:div>
    <w:div w:id="432434173">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2419001">
      <w:bodyDiv w:val="1"/>
      <w:marLeft w:val="0"/>
      <w:marRight w:val="0"/>
      <w:marTop w:val="0"/>
      <w:marBottom w:val="0"/>
      <w:divBdr>
        <w:top w:val="none" w:sz="0" w:space="0" w:color="auto"/>
        <w:left w:val="none" w:sz="0" w:space="0" w:color="auto"/>
        <w:bottom w:val="none" w:sz="0" w:space="0" w:color="auto"/>
        <w:right w:val="none" w:sz="0" w:space="0" w:color="auto"/>
      </w:divBdr>
    </w:div>
    <w:div w:id="624845681">
      <w:bodyDiv w:val="1"/>
      <w:marLeft w:val="0"/>
      <w:marRight w:val="0"/>
      <w:marTop w:val="0"/>
      <w:marBottom w:val="0"/>
      <w:divBdr>
        <w:top w:val="none" w:sz="0" w:space="0" w:color="auto"/>
        <w:left w:val="none" w:sz="0" w:space="0" w:color="auto"/>
        <w:bottom w:val="none" w:sz="0" w:space="0" w:color="auto"/>
        <w:right w:val="none" w:sz="0" w:space="0" w:color="auto"/>
      </w:divBdr>
      <w:divsChild>
        <w:div w:id="273251524">
          <w:marLeft w:val="0"/>
          <w:marRight w:val="0"/>
          <w:marTop w:val="0"/>
          <w:marBottom w:val="0"/>
          <w:divBdr>
            <w:top w:val="none" w:sz="0" w:space="0" w:color="auto"/>
            <w:left w:val="none" w:sz="0" w:space="0" w:color="auto"/>
            <w:bottom w:val="none" w:sz="0" w:space="0" w:color="auto"/>
            <w:right w:val="none" w:sz="0" w:space="0" w:color="auto"/>
          </w:divBdr>
          <w:divsChild>
            <w:div w:id="2095588869">
              <w:marLeft w:val="0"/>
              <w:marRight w:val="0"/>
              <w:marTop w:val="0"/>
              <w:marBottom w:val="0"/>
              <w:divBdr>
                <w:top w:val="none" w:sz="0" w:space="0" w:color="auto"/>
                <w:left w:val="none" w:sz="0" w:space="0" w:color="auto"/>
                <w:bottom w:val="none" w:sz="0" w:space="0" w:color="auto"/>
                <w:right w:val="none" w:sz="0" w:space="0" w:color="auto"/>
              </w:divBdr>
              <w:divsChild>
                <w:div w:id="1142387036">
                  <w:marLeft w:val="0"/>
                  <w:marRight w:val="0"/>
                  <w:marTop w:val="0"/>
                  <w:marBottom w:val="0"/>
                  <w:divBdr>
                    <w:top w:val="none" w:sz="0" w:space="0" w:color="auto"/>
                    <w:left w:val="none" w:sz="0" w:space="0" w:color="auto"/>
                    <w:bottom w:val="none" w:sz="0" w:space="0" w:color="auto"/>
                    <w:right w:val="none" w:sz="0" w:space="0" w:color="auto"/>
                  </w:divBdr>
                  <w:divsChild>
                    <w:div w:id="314720619">
                      <w:marLeft w:val="0"/>
                      <w:marRight w:val="0"/>
                      <w:marTop w:val="0"/>
                      <w:marBottom w:val="0"/>
                      <w:divBdr>
                        <w:top w:val="none" w:sz="0" w:space="0" w:color="auto"/>
                        <w:left w:val="none" w:sz="0" w:space="0" w:color="auto"/>
                        <w:bottom w:val="none" w:sz="0" w:space="0" w:color="auto"/>
                        <w:right w:val="none" w:sz="0" w:space="0" w:color="auto"/>
                      </w:divBdr>
                      <w:divsChild>
                        <w:div w:id="1234664437">
                          <w:marLeft w:val="0"/>
                          <w:marRight w:val="0"/>
                          <w:marTop w:val="0"/>
                          <w:marBottom w:val="0"/>
                          <w:divBdr>
                            <w:top w:val="none" w:sz="0" w:space="0" w:color="auto"/>
                            <w:left w:val="none" w:sz="0" w:space="0" w:color="auto"/>
                            <w:bottom w:val="none" w:sz="0" w:space="0" w:color="auto"/>
                            <w:right w:val="none" w:sz="0" w:space="0" w:color="auto"/>
                          </w:divBdr>
                          <w:divsChild>
                            <w:div w:id="77211055">
                              <w:marLeft w:val="0"/>
                              <w:marRight w:val="0"/>
                              <w:marTop w:val="0"/>
                              <w:marBottom w:val="0"/>
                              <w:divBdr>
                                <w:top w:val="none" w:sz="0" w:space="0" w:color="auto"/>
                                <w:left w:val="none" w:sz="0" w:space="0" w:color="auto"/>
                                <w:bottom w:val="none" w:sz="0" w:space="0" w:color="auto"/>
                                <w:right w:val="none" w:sz="0" w:space="0" w:color="auto"/>
                              </w:divBdr>
                              <w:divsChild>
                                <w:div w:id="498270635">
                                  <w:marLeft w:val="0"/>
                                  <w:marRight w:val="0"/>
                                  <w:marTop w:val="0"/>
                                  <w:marBottom w:val="0"/>
                                  <w:divBdr>
                                    <w:top w:val="none" w:sz="0" w:space="0" w:color="auto"/>
                                    <w:left w:val="none" w:sz="0" w:space="0" w:color="auto"/>
                                    <w:bottom w:val="none" w:sz="0" w:space="0" w:color="auto"/>
                                    <w:right w:val="none" w:sz="0" w:space="0" w:color="auto"/>
                                  </w:divBdr>
                                  <w:divsChild>
                                    <w:div w:id="1114979696">
                                      <w:marLeft w:val="0"/>
                                      <w:marRight w:val="0"/>
                                      <w:marTop w:val="0"/>
                                      <w:marBottom w:val="0"/>
                                      <w:divBdr>
                                        <w:top w:val="none" w:sz="0" w:space="0" w:color="auto"/>
                                        <w:left w:val="none" w:sz="0" w:space="0" w:color="auto"/>
                                        <w:bottom w:val="none" w:sz="0" w:space="0" w:color="auto"/>
                                        <w:right w:val="none" w:sz="0" w:space="0" w:color="auto"/>
                                      </w:divBdr>
                                      <w:divsChild>
                                        <w:div w:id="580406342">
                                          <w:marLeft w:val="0"/>
                                          <w:marRight w:val="0"/>
                                          <w:marTop w:val="0"/>
                                          <w:marBottom w:val="0"/>
                                          <w:divBdr>
                                            <w:top w:val="none" w:sz="0" w:space="0" w:color="auto"/>
                                            <w:left w:val="none" w:sz="0" w:space="0" w:color="auto"/>
                                            <w:bottom w:val="none" w:sz="0" w:space="0" w:color="auto"/>
                                            <w:right w:val="none" w:sz="0" w:space="0" w:color="auto"/>
                                          </w:divBdr>
                                          <w:divsChild>
                                            <w:div w:id="1907916336">
                                              <w:marLeft w:val="0"/>
                                              <w:marRight w:val="0"/>
                                              <w:marTop w:val="0"/>
                                              <w:marBottom w:val="0"/>
                                              <w:divBdr>
                                                <w:top w:val="none" w:sz="0" w:space="0" w:color="auto"/>
                                                <w:left w:val="none" w:sz="0" w:space="0" w:color="auto"/>
                                                <w:bottom w:val="none" w:sz="0" w:space="0" w:color="auto"/>
                                                <w:right w:val="none" w:sz="0" w:space="0" w:color="auto"/>
                                              </w:divBdr>
                                              <w:divsChild>
                                                <w:div w:id="557085520">
                                                  <w:marLeft w:val="0"/>
                                                  <w:marRight w:val="0"/>
                                                  <w:marTop w:val="0"/>
                                                  <w:marBottom w:val="0"/>
                                                  <w:divBdr>
                                                    <w:top w:val="none" w:sz="0" w:space="0" w:color="auto"/>
                                                    <w:left w:val="none" w:sz="0" w:space="0" w:color="auto"/>
                                                    <w:bottom w:val="none" w:sz="0" w:space="0" w:color="auto"/>
                                                    <w:right w:val="none" w:sz="0" w:space="0" w:color="auto"/>
                                                  </w:divBdr>
                                                  <w:divsChild>
                                                    <w:div w:id="1232229323">
                                                      <w:marLeft w:val="0"/>
                                                      <w:marRight w:val="0"/>
                                                      <w:marTop w:val="0"/>
                                                      <w:marBottom w:val="0"/>
                                                      <w:divBdr>
                                                        <w:top w:val="none" w:sz="0" w:space="0" w:color="auto"/>
                                                        <w:left w:val="none" w:sz="0" w:space="0" w:color="auto"/>
                                                        <w:bottom w:val="none" w:sz="0" w:space="0" w:color="auto"/>
                                                        <w:right w:val="none" w:sz="0" w:space="0" w:color="auto"/>
                                                      </w:divBdr>
                                                      <w:divsChild>
                                                        <w:div w:id="1721173114">
                                                          <w:marLeft w:val="0"/>
                                                          <w:marRight w:val="0"/>
                                                          <w:marTop w:val="0"/>
                                                          <w:marBottom w:val="0"/>
                                                          <w:divBdr>
                                                            <w:top w:val="none" w:sz="0" w:space="0" w:color="auto"/>
                                                            <w:left w:val="none" w:sz="0" w:space="0" w:color="auto"/>
                                                            <w:bottom w:val="none" w:sz="0" w:space="0" w:color="auto"/>
                                                            <w:right w:val="none" w:sz="0" w:space="0" w:color="auto"/>
                                                          </w:divBdr>
                                                          <w:divsChild>
                                                            <w:div w:id="185453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629165206">
      <w:bodyDiv w:val="1"/>
      <w:marLeft w:val="0"/>
      <w:marRight w:val="0"/>
      <w:marTop w:val="0"/>
      <w:marBottom w:val="0"/>
      <w:divBdr>
        <w:top w:val="none" w:sz="0" w:space="0" w:color="auto"/>
        <w:left w:val="none" w:sz="0" w:space="0" w:color="auto"/>
        <w:bottom w:val="none" w:sz="0" w:space="0" w:color="auto"/>
        <w:right w:val="none" w:sz="0" w:space="0" w:color="auto"/>
      </w:divBdr>
    </w:div>
    <w:div w:id="641236719">
      <w:bodyDiv w:val="1"/>
      <w:marLeft w:val="0"/>
      <w:marRight w:val="0"/>
      <w:marTop w:val="0"/>
      <w:marBottom w:val="0"/>
      <w:divBdr>
        <w:top w:val="none" w:sz="0" w:space="0" w:color="auto"/>
        <w:left w:val="none" w:sz="0" w:space="0" w:color="auto"/>
        <w:bottom w:val="none" w:sz="0" w:space="0" w:color="auto"/>
        <w:right w:val="none" w:sz="0" w:space="0" w:color="auto"/>
      </w:divBdr>
    </w:div>
    <w:div w:id="659966189">
      <w:bodyDiv w:val="1"/>
      <w:marLeft w:val="0"/>
      <w:marRight w:val="0"/>
      <w:marTop w:val="0"/>
      <w:marBottom w:val="0"/>
      <w:divBdr>
        <w:top w:val="none" w:sz="0" w:space="0" w:color="auto"/>
        <w:left w:val="none" w:sz="0" w:space="0" w:color="auto"/>
        <w:bottom w:val="none" w:sz="0" w:space="0" w:color="auto"/>
        <w:right w:val="none" w:sz="0" w:space="0" w:color="auto"/>
      </w:divBdr>
    </w:div>
    <w:div w:id="665474481">
      <w:bodyDiv w:val="1"/>
      <w:marLeft w:val="0"/>
      <w:marRight w:val="0"/>
      <w:marTop w:val="0"/>
      <w:marBottom w:val="0"/>
      <w:divBdr>
        <w:top w:val="none" w:sz="0" w:space="0" w:color="auto"/>
        <w:left w:val="none" w:sz="0" w:space="0" w:color="auto"/>
        <w:bottom w:val="none" w:sz="0" w:space="0" w:color="auto"/>
        <w:right w:val="none" w:sz="0" w:space="0" w:color="auto"/>
      </w:divBdr>
    </w:div>
    <w:div w:id="668102175">
      <w:bodyDiv w:val="1"/>
      <w:marLeft w:val="0"/>
      <w:marRight w:val="0"/>
      <w:marTop w:val="0"/>
      <w:marBottom w:val="0"/>
      <w:divBdr>
        <w:top w:val="none" w:sz="0" w:space="0" w:color="auto"/>
        <w:left w:val="none" w:sz="0" w:space="0" w:color="auto"/>
        <w:bottom w:val="none" w:sz="0" w:space="0" w:color="auto"/>
        <w:right w:val="none" w:sz="0" w:space="0" w:color="auto"/>
      </w:divBdr>
    </w:div>
    <w:div w:id="700396832">
      <w:bodyDiv w:val="1"/>
      <w:marLeft w:val="0"/>
      <w:marRight w:val="0"/>
      <w:marTop w:val="0"/>
      <w:marBottom w:val="0"/>
      <w:divBdr>
        <w:top w:val="none" w:sz="0" w:space="0" w:color="auto"/>
        <w:left w:val="none" w:sz="0" w:space="0" w:color="auto"/>
        <w:bottom w:val="none" w:sz="0" w:space="0" w:color="auto"/>
        <w:right w:val="none" w:sz="0" w:space="0" w:color="auto"/>
      </w:divBdr>
    </w:div>
    <w:div w:id="772867304">
      <w:bodyDiv w:val="1"/>
      <w:marLeft w:val="0"/>
      <w:marRight w:val="0"/>
      <w:marTop w:val="0"/>
      <w:marBottom w:val="0"/>
      <w:divBdr>
        <w:top w:val="none" w:sz="0" w:space="0" w:color="auto"/>
        <w:left w:val="none" w:sz="0" w:space="0" w:color="auto"/>
        <w:bottom w:val="none" w:sz="0" w:space="0" w:color="auto"/>
        <w:right w:val="none" w:sz="0" w:space="0" w:color="auto"/>
      </w:divBdr>
    </w:div>
    <w:div w:id="812676523">
      <w:bodyDiv w:val="1"/>
      <w:marLeft w:val="0"/>
      <w:marRight w:val="0"/>
      <w:marTop w:val="0"/>
      <w:marBottom w:val="0"/>
      <w:divBdr>
        <w:top w:val="none" w:sz="0" w:space="0" w:color="auto"/>
        <w:left w:val="none" w:sz="0" w:space="0" w:color="auto"/>
        <w:bottom w:val="none" w:sz="0" w:space="0" w:color="auto"/>
        <w:right w:val="none" w:sz="0" w:space="0" w:color="auto"/>
      </w:divBdr>
    </w:div>
    <w:div w:id="865678331">
      <w:bodyDiv w:val="1"/>
      <w:marLeft w:val="0"/>
      <w:marRight w:val="0"/>
      <w:marTop w:val="0"/>
      <w:marBottom w:val="0"/>
      <w:divBdr>
        <w:top w:val="none" w:sz="0" w:space="0" w:color="auto"/>
        <w:left w:val="none" w:sz="0" w:space="0" w:color="auto"/>
        <w:bottom w:val="none" w:sz="0" w:space="0" w:color="auto"/>
        <w:right w:val="none" w:sz="0" w:space="0" w:color="auto"/>
      </w:divBdr>
    </w:div>
    <w:div w:id="867836560">
      <w:bodyDiv w:val="1"/>
      <w:marLeft w:val="0"/>
      <w:marRight w:val="0"/>
      <w:marTop w:val="0"/>
      <w:marBottom w:val="0"/>
      <w:divBdr>
        <w:top w:val="none" w:sz="0" w:space="0" w:color="auto"/>
        <w:left w:val="none" w:sz="0" w:space="0" w:color="auto"/>
        <w:bottom w:val="none" w:sz="0" w:space="0" w:color="auto"/>
        <w:right w:val="none" w:sz="0" w:space="0" w:color="auto"/>
      </w:divBdr>
    </w:div>
    <w:div w:id="909080908">
      <w:bodyDiv w:val="1"/>
      <w:marLeft w:val="0"/>
      <w:marRight w:val="0"/>
      <w:marTop w:val="0"/>
      <w:marBottom w:val="0"/>
      <w:divBdr>
        <w:top w:val="none" w:sz="0" w:space="0" w:color="auto"/>
        <w:left w:val="none" w:sz="0" w:space="0" w:color="auto"/>
        <w:bottom w:val="none" w:sz="0" w:space="0" w:color="auto"/>
        <w:right w:val="none" w:sz="0" w:space="0" w:color="auto"/>
      </w:divBdr>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950354462">
      <w:bodyDiv w:val="1"/>
      <w:marLeft w:val="0"/>
      <w:marRight w:val="0"/>
      <w:marTop w:val="0"/>
      <w:marBottom w:val="0"/>
      <w:divBdr>
        <w:top w:val="none" w:sz="0" w:space="0" w:color="auto"/>
        <w:left w:val="none" w:sz="0" w:space="0" w:color="auto"/>
        <w:bottom w:val="none" w:sz="0" w:space="0" w:color="auto"/>
        <w:right w:val="none" w:sz="0" w:space="0" w:color="auto"/>
      </w:divBdr>
      <w:divsChild>
        <w:div w:id="95491925">
          <w:marLeft w:val="640"/>
          <w:marRight w:val="0"/>
          <w:marTop w:val="0"/>
          <w:marBottom w:val="0"/>
          <w:divBdr>
            <w:top w:val="none" w:sz="0" w:space="0" w:color="auto"/>
            <w:left w:val="none" w:sz="0" w:space="0" w:color="auto"/>
            <w:bottom w:val="none" w:sz="0" w:space="0" w:color="auto"/>
            <w:right w:val="none" w:sz="0" w:space="0" w:color="auto"/>
          </w:divBdr>
        </w:div>
        <w:div w:id="1445686849">
          <w:marLeft w:val="640"/>
          <w:marRight w:val="0"/>
          <w:marTop w:val="0"/>
          <w:marBottom w:val="0"/>
          <w:divBdr>
            <w:top w:val="none" w:sz="0" w:space="0" w:color="auto"/>
            <w:left w:val="none" w:sz="0" w:space="0" w:color="auto"/>
            <w:bottom w:val="none" w:sz="0" w:space="0" w:color="auto"/>
            <w:right w:val="none" w:sz="0" w:space="0" w:color="auto"/>
          </w:divBdr>
        </w:div>
        <w:div w:id="641272560">
          <w:marLeft w:val="640"/>
          <w:marRight w:val="0"/>
          <w:marTop w:val="0"/>
          <w:marBottom w:val="0"/>
          <w:divBdr>
            <w:top w:val="none" w:sz="0" w:space="0" w:color="auto"/>
            <w:left w:val="none" w:sz="0" w:space="0" w:color="auto"/>
            <w:bottom w:val="none" w:sz="0" w:space="0" w:color="auto"/>
            <w:right w:val="none" w:sz="0" w:space="0" w:color="auto"/>
          </w:divBdr>
        </w:div>
        <w:div w:id="2033872822">
          <w:marLeft w:val="640"/>
          <w:marRight w:val="0"/>
          <w:marTop w:val="0"/>
          <w:marBottom w:val="0"/>
          <w:divBdr>
            <w:top w:val="none" w:sz="0" w:space="0" w:color="auto"/>
            <w:left w:val="none" w:sz="0" w:space="0" w:color="auto"/>
            <w:bottom w:val="none" w:sz="0" w:space="0" w:color="auto"/>
            <w:right w:val="none" w:sz="0" w:space="0" w:color="auto"/>
          </w:divBdr>
        </w:div>
        <w:div w:id="1885407438">
          <w:marLeft w:val="640"/>
          <w:marRight w:val="0"/>
          <w:marTop w:val="0"/>
          <w:marBottom w:val="0"/>
          <w:divBdr>
            <w:top w:val="none" w:sz="0" w:space="0" w:color="auto"/>
            <w:left w:val="none" w:sz="0" w:space="0" w:color="auto"/>
            <w:bottom w:val="none" w:sz="0" w:space="0" w:color="auto"/>
            <w:right w:val="none" w:sz="0" w:space="0" w:color="auto"/>
          </w:divBdr>
        </w:div>
        <w:div w:id="1843886235">
          <w:marLeft w:val="640"/>
          <w:marRight w:val="0"/>
          <w:marTop w:val="0"/>
          <w:marBottom w:val="0"/>
          <w:divBdr>
            <w:top w:val="none" w:sz="0" w:space="0" w:color="auto"/>
            <w:left w:val="none" w:sz="0" w:space="0" w:color="auto"/>
            <w:bottom w:val="none" w:sz="0" w:space="0" w:color="auto"/>
            <w:right w:val="none" w:sz="0" w:space="0" w:color="auto"/>
          </w:divBdr>
        </w:div>
        <w:div w:id="1499805906">
          <w:marLeft w:val="640"/>
          <w:marRight w:val="0"/>
          <w:marTop w:val="0"/>
          <w:marBottom w:val="0"/>
          <w:divBdr>
            <w:top w:val="none" w:sz="0" w:space="0" w:color="auto"/>
            <w:left w:val="none" w:sz="0" w:space="0" w:color="auto"/>
            <w:bottom w:val="none" w:sz="0" w:space="0" w:color="auto"/>
            <w:right w:val="none" w:sz="0" w:space="0" w:color="auto"/>
          </w:divBdr>
        </w:div>
        <w:div w:id="401832062">
          <w:marLeft w:val="640"/>
          <w:marRight w:val="0"/>
          <w:marTop w:val="0"/>
          <w:marBottom w:val="0"/>
          <w:divBdr>
            <w:top w:val="none" w:sz="0" w:space="0" w:color="auto"/>
            <w:left w:val="none" w:sz="0" w:space="0" w:color="auto"/>
            <w:bottom w:val="none" w:sz="0" w:space="0" w:color="auto"/>
            <w:right w:val="none" w:sz="0" w:space="0" w:color="auto"/>
          </w:divBdr>
        </w:div>
        <w:div w:id="1689674868">
          <w:marLeft w:val="640"/>
          <w:marRight w:val="0"/>
          <w:marTop w:val="0"/>
          <w:marBottom w:val="0"/>
          <w:divBdr>
            <w:top w:val="none" w:sz="0" w:space="0" w:color="auto"/>
            <w:left w:val="none" w:sz="0" w:space="0" w:color="auto"/>
            <w:bottom w:val="none" w:sz="0" w:space="0" w:color="auto"/>
            <w:right w:val="none" w:sz="0" w:space="0" w:color="auto"/>
          </w:divBdr>
        </w:div>
        <w:div w:id="1756438512">
          <w:marLeft w:val="640"/>
          <w:marRight w:val="0"/>
          <w:marTop w:val="0"/>
          <w:marBottom w:val="0"/>
          <w:divBdr>
            <w:top w:val="none" w:sz="0" w:space="0" w:color="auto"/>
            <w:left w:val="none" w:sz="0" w:space="0" w:color="auto"/>
            <w:bottom w:val="none" w:sz="0" w:space="0" w:color="auto"/>
            <w:right w:val="none" w:sz="0" w:space="0" w:color="auto"/>
          </w:divBdr>
        </w:div>
        <w:div w:id="1025327846">
          <w:marLeft w:val="640"/>
          <w:marRight w:val="0"/>
          <w:marTop w:val="0"/>
          <w:marBottom w:val="0"/>
          <w:divBdr>
            <w:top w:val="none" w:sz="0" w:space="0" w:color="auto"/>
            <w:left w:val="none" w:sz="0" w:space="0" w:color="auto"/>
            <w:bottom w:val="none" w:sz="0" w:space="0" w:color="auto"/>
            <w:right w:val="none" w:sz="0" w:space="0" w:color="auto"/>
          </w:divBdr>
        </w:div>
        <w:div w:id="1530607622">
          <w:marLeft w:val="640"/>
          <w:marRight w:val="0"/>
          <w:marTop w:val="0"/>
          <w:marBottom w:val="0"/>
          <w:divBdr>
            <w:top w:val="none" w:sz="0" w:space="0" w:color="auto"/>
            <w:left w:val="none" w:sz="0" w:space="0" w:color="auto"/>
            <w:bottom w:val="none" w:sz="0" w:space="0" w:color="auto"/>
            <w:right w:val="none" w:sz="0" w:space="0" w:color="auto"/>
          </w:divBdr>
        </w:div>
        <w:div w:id="1295137879">
          <w:marLeft w:val="640"/>
          <w:marRight w:val="0"/>
          <w:marTop w:val="0"/>
          <w:marBottom w:val="0"/>
          <w:divBdr>
            <w:top w:val="none" w:sz="0" w:space="0" w:color="auto"/>
            <w:left w:val="none" w:sz="0" w:space="0" w:color="auto"/>
            <w:bottom w:val="none" w:sz="0" w:space="0" w:color="auto"/>
            <w:right w:val="none" w:sz="0" w:space="0" w:color="auto"/>
          </w:divBdr>
        </w:div>
        <w:div w:id="1081751546">
          <w:marLeft w:val="640"/>
          <w:marRight w:val="0"/>
          <w:marTop w:val="0"/>
          <w:marBottom w:val="0"/>
          <w:divBdr>
            <w:top w:val="none" w:sz="0" w:space="0" w:color="auto"/>
            <w:left w:val="none" w:sz="0" w:space="0" w:color="auto"/>
            <w:bottom w:val="none" w:sz="0" w:space="0" w:color="auto"/>
            <w:right w:val="none" w:sz="0" w:space="0" w:color="auto"/>
          </w:divBdr>
        </w:div>
        <w:div w:id="737828209">
          <w:marLeft w:val="640"/>
          <w:marRight w:val="0"/>
          <w:marTop w:val="0"/>
          <w:marBottom w:val="0"/>
          <w:divBdr>
            <w:top w:val="none" w:sz="0" w:space="0" w:color="auto"/>
            <w:left w:val="none" w:sz="0" w:space="0" w:color="auto"/>
            <w:bottom w:val="none" w:sz="0" w:space="0" w:color="auto"/>
            <w:right w:val="none" w:sz="0" w:space="0" w:color="auto"/>
          </w:divBdr>
        </w:div>
        <w:div w:id="2119909197">
          <w:marLeft w:val="640"/>
          <w:marRight w:val="0"/>
          <w:marTop w:val="0"/>
          <w:marBottom w:val="0"/>
          <w:divBdr>
            <w:top w:val="none" w:sz="0" w:space="0" w:color="auto"/>
            <w:left w:val="none" w:sz="0" w:space="0" w:color="auto"/>
            <w:bottom w:val="none" w:sz="0" w:space="0" w:color="auto"/>
            <w:right w:val="none" w:sz="0" w:space="0" w:color="auto"/>
          </w:divBdr>
        </w:div>
        <w:div w:id="1140224925">
          <w:marLeft w:val="640"/>
          <w:marRight w:val="0"/>
          <w:marTop w:val="0"/>
          <w:marBottom w:val="0"/>
          <w:divBdr>
            <w:top w:val="none" w:sz="0" w:space="0" w:color="auto"/>
            <w:left w:val="none" w:sz="0" w:space="0" w:color="auto"/>
            <w:bottom w:val="none" w:sz="0" w:space="0" w:color="auto"/>
            <w:right w:val="none" w:sz="0" w:space="0" w:color="auto"/>
          </w:divBdr>
        </w:div>
        <w:div w:id="2059207713">
          <w:marLeft w:val="640"/>
          <w:marRight w:val="0"/>
          <w:marTop w:val="0"/>
          <w:marBottom w:val="0"/>
          <w:divBdr>
            <w:top w:val="none" w:sz="0" w:space="0" w:color="auto"/>
            <w:left w:val="none" w:sz="0" w:space="0" w:color="auto"/>
            <w:bottom w:val="none" w:sz="0" w:space="0" w:color="auto"/>
            <w:right w:val="none" w:sz="0" w:space="0" w:color="auto"/>
          </w:divBdr>
        </w:div>
        <w:div w:id="403768755">
          <w:marLeft w:val="640"/>
          <w:marRight w:val="0"/>
          <w:marTop w:val="0"/>
          <w:marBottom w:val="0"/>
          <w:divBdr>
            <w:top w:val="none" w:sz="0" w:space="0" w:color="auto"/>
            <w:left w:val="none" w:sz="0" w:space="0" w:color="auto"/>
            <w:bottom w:val="none" w:sz="0" w:space="0" w:color="auto"/>
            <w:right w:val="none" w:sz="0" w:space="0" w:color="auto"/>
          </w:divBdr>
        </w:div>
        <w:div w:id="2042972737">
          <w:marLeft w:val="640"/>
          <w:marRight w:val="0"/>
          <w:marTop w:val="0"/>
          <w:marBottom w:val="0"/>
          <w:divBdr>
            <w:top w:val="none" w:sz="0" w:space="0" w:color="auto"/>
            <w:left w:val="none" w:sz="0" w:space="0" w:color="auto"/>
            <w:bottom w:val="none" w:sz="0" w:space="0" w:color="auto"/>
            <w:right w:val="none" w:sz="0" w:space="0" w:color="auto"/>
          </w:divBdr>
        </w:div>
        <w:div w:id="1088428638">
          <w:marLeft w:val="640"/>
          <w:marRight w:val="0"/>
          <w:marTop w:val="0"/>
          <w:marBottom w:val="0"/>
          <w:divBdr>
            <w:top w:val="none" w:sz="0" w:space="0" w:color="auto"/>
            <w:left w:val="none" w:sz="0" w:space="0" w:color="auto"/>
            <w:bottom w:val="none" w:sz="0" w:space="0" w:color="auto"/>
            <w:right w:val="none" w:sz="0" w:space="0" w:color="auto"/>
          </w:divBdr>
        </w:div>
        <w:div w:id="920218970">
          <w:marLeft w:val="640"/>
          <w:marRight w:val="0"/>
          <w:marTop w:val="0"/>
          <w:marBottom w:val="0"/>
          <w:divBdr>
            <w:top w:val="none" w:sz="0" w:space="0" w:color="auto"/>
            <w:left w:val="none" w:sz="0" w:space="0" w:color="auto"/>
            <w:bottom w:val="none" w:sz="0" w:space="0" w:color="auto"/>
            <w:right w:val="none" w:sz="0" w:space="0" w:color="auto"/>
          </w:divBdr>
        </w:div>
        <w:div w:id="138574040">
          <w:marLeft w:val="640"/>
          <w:marRight w:val="0"/>
          <w:marTop w:val="0"/>
          <w:marBottom w:val="0"/>
          <w:divBdr>
            <w:top w:val="none" w:sz="0" w:space="0" w:color="auto"/>
            <w:left w:val="none" w:sz="0" w:space="0" w:color="auto"/>
            <w:bottom w:val="none" w:sz="0" w:space="0" w:color="auto"/>
            <w:right w:val="none" w:sz="0" w:space="0" w:color="auto"/>
          </w:divBdr>
        </w:div>
        <w:div w:id="698697643">
          <w:marLeft w:val="640"/>
          <w:marRight w:val="0"/>
          <w:marTop w:val="0"/>
          <w:marBottom w:val="0"/>
          <w:divBdr>
            <w:top w:val="none" w:sz="0" w:space="0" w:color="auto"/>
            <w:left w:val="none" w:sz="0" w:space="0" w:color="auto"/>
            <w:bottom w:val="none" w:sz="0" w:space="0" w:color="auto"/>
            <w:right w:val="none" w:sz="0" w:space="0" w:color="auto"/>
          </w:divBdr>
        </w:div>
        <w:div w:id="1624848350">
          <w:marLeft w:val="640"/>
          <w:marRight w:val="0"/>
          <w:marTop w:val="0"/>
          <w:marBottom w:val="0"/>
          <w:divBdr>
            <w:top w:val="none" w:sz="0" w:space="0" w:color="auto"/>
            <w:left w:val="none" w:sz="0" w:space="0" w:color="auto"/>
            <w:bottom w:val="none" w:sz="0" w:space="0" w:color="auto"/>
            <w:right w:val="none" w:sz="0" w:space="0" w:color="auto"/>
          </w:divBdr>
        </w:div>
        <w:div w:id="110827478">
          <w:marLeft w:val="640"/>
          <w:marRight w:val="0"/>
          <w:marTop w:val="0"/>
          <w:marBottom w:val="0"/>
          <w:divBdr>
            <w:top w:val="none" w:sz="0" w:space="0" w:color="auto"/>
            <w:left w:val="none" w:sz="0" w:space="0" w:color="auto"/>
            <w:bottom w:val="none" w:sz="0" w:space="0" w:color="auto"/>
            <w:right w:val="none" w:sz="0" w:space="0" w:color="auto"/>
          </w:divBdr>
        </w:div>
        <w:div w:id="1607810573">
          <w:marLeft w:val="640"/>
          <w:marRight w:val="0"/>
          <w:marTop w:val="0"/>
          <w:marBottom w:val="0"/>
          <w:divBdr>
            <w:top w:val="none" w:sz="0" w:space="0" w:color="auto"/>
            <w:left w:val="none" w:sz="0" w:space="0" w:color="auto"/>
            <w:bottom w:val="none" w:sz="0" w:space="0" w:color="auto"/>
            <w:right w:val="none" w:sz="0" w:space="0" w:color="auto"/>
          </w:divBdr>
        </w:div>
        <w:div w:id="715083929">
          <w:marLeft w:val="640"/>
          <w:marRight w:val="0"/>
          <w:marTop w:val="0"/>
          <w:marBottom w:val="0"/>
          <w:divBdr>
            <w:top w:val="none" w:sz="0" w:space="0" w:color="auto"/>
            <w:left w:val="none" w:sz="0" w:space="0" w:color="auto"/>
            <w:bottom w:val="none" w:sz="0" w:space="0" w:color="auto"/>
            <w:right w:val="none" w:sz="0" w:space="0" w:color="auto"/>
          </w:divBdr>
        </w:div>
        <w:div w:id="1681659360">
          <w:marLeft w:val="640"/>
          <w:marRight w:val="0"/>
          <w:marTop w:val="0"/>
          <w:marBottom w:val="0"/>
          <w:divBdr>
            <w:top w:val="none" w:sz="0" w:space="0" w:color="auto"/>
            <w:left w:val="none" w:sz="0" w:space="0" w:color="auto"/>
            <w:bottom w:val="none" w:sz="0" w:space="0" w:color="auto"/>
            <w:right w:val="none" w:sz="0" w:space="0" w:color="auto"/>
          </w:divBdr>
        </w:div>
        <w:div w:id="989359097">
          <w:marLeft w:val="640"/>
          <w:marRight w:val="0"/>
          <w:marTop w:val="0"/>
          <w:marBottom w:val="0"/>
          <w:divBdr>
            <w:top w:val="none" w:sz="0" w:space="0" w:color="auto"/>
            <w:left w:val="none" w:sz="0" w:space="0" w:color="auto"/>
            <w:bottom w:val="none" w:sz="0" w:space="0" w:color="auto"/>
            <w:right w:val="none" w:sz="0" w:space="0" w:color="auto"/>
          </w:divBdr>
        </w:div>
        <w:div w:id="1236431408">
          <w:marLeft w:val="640"/>
          <w:marRight w:val="0"/>
          <w:marTop w:val="0"/>
          <w:marBottom w:val="0"/>
          <w:divBdr>
            <w:top w:val="none" w:sz="0" w:space="0" w:color="auto"/>
            <w:left w:val="none" w:sz="0" w:space="0" w:color="auto"/>
            <w:bottom w:val="none" w:sz="0" w:space="0" w:color="auto"/>
            <w:right w:val="none" w:sz="0" w:space="0" w:color="auto"/>
          </w:divBdr>
        </w:div>
        <w:div w:id="1512991586">
          <w:marLeft w:val="640"/>
          <w:marRight w:val="0"/>
          <w:marTop w:val="0"/>
          <w:marBottom w:val="0"/>
          <w:divBdr>
            <w:top w:val="none" w:sz="0" w:space="0" w:color="auto"/>
            <w:left w:val="none" w:sz="0" w:space="0" w:color="auto"/>
            <w:bottom w:val="none" w:sz="0" w:space="0" w:color="auto"/>
            <w:right w:val="none" w:sz="0" w:space="0" w:color="auto"/>
          </w:divBdr>
        </w:div>
        <w:div w:id="995915841">
          <w:marLeft w:val="640"/>
          <w:marRight w:val="0"/>
          <w:marTop w:val="0"/>
          <w:marBottom w:val="0"/>
          <w:divBdr>
            <w:top w:val="none" w:sz="0" w:space="0" w:color="auto"/>
            <w:left w:val="none" w:sz="0" w:space="0" w:color="auto"/>
            <w:bottom w:val="none" w:sz="0" w:space="0" w:color="auto"/>
            <w:right w:val="none" w:sz="0" w:space="0" w:color="auto"/>
          </w:divBdr>
        </w:div>
        <w:div w:id="2033073584">
          <w:marLeft w:val="640"/>
          <w:marRight w:val="0"/>
          <w:marTop w:val="0"/>
          <w:marBottom w:val="0"/>
          <w:divBdr>
            <w:top w:val="none" w:sz="0" w:space="0" w:color="auto"/>
            <w:left w:val="none" w:sz="0" w:space="0" w:color="auto"/>
            <w:bottom w:val="none" w:sz="0" w:space="0" w:color="auto"/>
            <w:right w:val="none" w:sz="0" w:space="0" w:color="auto"/>
          </w:divBdr>
        </w:div>
        <w:div w:id="1405029643">
          <w:marLeft w:val="640"/>
          <w:marRight w:val="0"/>
          <w:marTop w:val="0"/>
          <w:marBottom w:val="0"/>
          <w:divBdr>
            <w:top w:val="none" w:sz="0" w:space="0" w:color="auto"/>
            <w:left w:val="none" w:sz="0" w:space="0" w:color="auto"/>
            <w:bottom w:val="none" w:sz="0" w:space="0" w:color="auto"/>
            <w:right w:val="none" w:sz="0" w:space="0" w:color="auto"/>
          </w:divBdr>
        </w:div>
        <w:div w:id="640382577">
          <w:marLeft w:val="640"/>
          <w:marRight w:val="0"/>
          <w:marTop w:val="0"/>
          <w:marBottom w:val="0"/>
          <w:divBdr>
            <w:top w:val="none" w:sz="0" w:space="0" w:color="auto"/>
            <w:left w:val="none" w:sz="0" w:space="0" w:color="auto"/>
            <w:bottom w:val="none" w:sz="0" w:space="0" w:color="auto"/>
            <w:right w:val="none" w:sz="0" w:space="0" w:color="auto"/>
          </w:divBdr>
        </w:div>
        <w:div w:id="1227692534">
          <w:marLeft w:val="640"/>
          <w:marRight w:val="0"/>
          <w:marTop w:val="0"/>
          <w:marBottom w:val="0"/>
          <w:divBdr>
            <w:top w:val="none" w:sz="0" w:space="0" w:color="auto"/>
            <w:left w:val="none" w:sz="0" w:space="0" w:color="auto"/>
            <w:bottom w:val="none" w:sz="0" w:space="0" w:color="auto"/>
            <w:right w:val="none" w:sz="0" w:space="0" w:color="auto"/>
          </w:divBdr>
        </w:div>
        <w:div w:id="1105030817">
          <w:marLeft w:val="640"/>
          <w:marRight w:val="0"/>
          <w:marTop w:val="0"/>
          <w:marBottom w:val="0"/>
          <w:divBdr>
            <w:top w:val="none" w:sz="0" w:space="0" w:color="auto"/>
            <w:left w:val="none" w:sz="0" w:space="0" w:color="auto"/>
            <w:bottom w:val="none" w:sz="0" w:space="0" w:color="auto"/>
            <w:right w:val="none" w:sz="0" w:space="0" w:color="auto"/>
          </w:divBdr>
        </w:div>
        <w:div w:id="1816948477">
          <w:marLeft w:val="640"/>
          <w:marRight w:val="0"/>
          <w:marTop w:val="0"/>
          <w:marBottom w:val="0"/>
          <w:divBdr>
            <w:top w:val="none" w:sz="0" w:space="0" w:color="auto"/>
            <w:left w:val="none" w:sz="0" w:space="0" w:color="auto"/>
            <w:bottom w:val="none" w:sz="0" w:space="0" w:color="auto"/>
            <w:right w:val="none" w:sz="0" w:space="0" w:color="auto"/>
          </w:divBdr>
        </w:div>
        <w:div w:id="724766020">
          <w:marLeft w:val="640"/>
          <w:marRight w:val="0"/>
          <w:marTop w:val="0"/>
          <w:marBottom w:val="0"/>
          <w:divBdr>
            <w:top w:val="none" w:sz="0" w:space="0" w:color="auto"/>
            <w:left w:val="none" w:sz="0" w:space="0" w:color="auto"/>
            <w:bottom w:val="none" w:sz="0" w:space="0" w:color="auto"/>
            <w:right w:val="none" w:sz="0" w:space="0" w:color="auto"/>
          </w:divBdr>
        </w:div>
        <w:div w:id="1379940309">
          <w:marLeft w:val="640"/>
          <w:marRight w:val="0"/>
          <w:marTop w:val="0"/>
          <w:marBottom w:val="0"/>
          <w:divBdr>
            <w:top w:val="none" w:sz="0" w:space="0" w:color="auto"/>
            <w:left w:val="none" w:sz="0" w:space="0" w:color="auto"/>
            <w:bottom w:val="none" w:sz="0" w:space="0" w:color="auto"/>
            <w:right w:val="none" w:sz="0" w:space="0" w:color="auto"/>
          </w:divBdr>
        </w:div>
        <w:div w:id="912086498">
          <w:marLeft w:val="640"/>
          <w:marRight w:val="0"/>
          <w:marTop w:val="0"/>
          <w:marBottom w:val="0"/>
          <w:divBdr>
            <w:top w:val="none" w:sz="0" w:space="0" w:color="auto"/>
            <w:left w:val="none" w:sz="0" w:space="0" w:color="auto"/>
            <w:bottom w:val="none" w:sz="0" w:space="0" w:color="auto"/>
            <w:right w:val="none" w:sz="0" w:space="0" w:color="auto"/>
          </w:divBdr>
        </w:div>
        <w:div w:id="906839548">
          <w:marLeft w:val="640"/>
          <w:marRight w:val="0"/>
          <w:marTop w:val="0"/>
          <w:marBottom w:val="0"/>
          <w:divBdr>
            <w:top w:val="none" w:sz="0" w:space="0" w:color="auto"/>
            <w:left w:val="none" w:sz="0" w:space="0" w:color="auto"/>
            <w:bottom w:val="none" w:sz="0" w:space="0" w:color="auto"/>
            <w:right w:val="none" w:sz="0" w:space="0" w:color="auto"/>
          </w:divBdr>
        </w:div>
        <w:div w:id="227494410">
          <w:marLeft w:val="640"/>
          <w:marRight w:val="0"/>
          <w:marTop w:val="0"/>
          <w:marBottom w:val="0"/>
          <w:divBdr>
            <w:top w:val="none" w:sz="0" w:space="0" w:color="auto"/>
            <w:left w:val="none" w:sz="0" w:space="0" w:color="auto"/>
            <w:bottom w:val="none" w:sz="0" w:space="0" w:color="auto"/>
            <w:right w:val="none" w:sz="0" w:space="0" w:color="auto"/>
          </w:divBdr>
        </w:div>
        <w:div w:id="1416710225">
          <w:marLeft w:val="640"/>
          <w:marRight w:val="0"/>
          <w:marTop w:val="0"/>
          <w:marBottom w:val="0"/>
          <w:divBdr>
            <w:top w:val="none" w:sz="0" w:space="0" w:color="auto"/>
            <w:left w:val="none" w:sz="0" w:space="0" w:color="auto"/>
            <w:bottom w:val="none" w:sz="0" w:space="0" w:color="auto"/>
            <w:right w:val="none" w:sz="0" w:space="0" w:color="auto"/>
          </w:divBdr>
        </w:div>
        <w:div w:id="989135299">
          <w:marLeft w:val="640"/>
          <w:marRight w:val="0"/>
          <w:marTop w:val="0"/>
          <w:marBottom w:val="0"/>
          <w:divBdr>
            <w:top w:val="none" w:sz="0" w:space="0" w:color="auto"/>
            <w:left w:val="none" w:sz="0" w:space="0" w:color="auto"/>
            <w:bottom w:val="none" w:sz="0" w:space="0" w:color="auto"/>
            <w:right w:val="none" w:sz="0" w:space="0" w:color="auto"/>
          </w:divBdr>
        </w:div>
        <w:div w:id="1212770108">
          <w:marLeft w:val="640"/>
          <w:marRight w:val="0"/>
          <w:marTop w:val="0"/>
          <w:marBottom w:val="0"/>
          <w:divBdr>
            <w:top w:val="none" w:sz="0" w:space="0" w:color="auto"/>
            <w:left w:val="none" w:sz="0" w:space="0" w:color="auto"/>
            <w:bottom w:val="none" w:sz="0" w:space="0" w:color="auto"/>
            <w:right w:val="none" w:sz="0" w:space="0" w:color="auto"/>
          </w:divBdr>
        </w:div>
        <w:div w:id="1207839150">
          <w:marLeft w:val="640"/>
          <w:marRight w:val="0"/>
          <w:marTop w:val="0"/>
          <w:marBottom w:val="0"/>
          <w:divBdr>
            <w:top w:val="none" w:sz="0" w:space="0" w:color="auto"/>
            <w:left w:val="none" w:sz="0" w:space="0" w:color="auto"/>
            <w:bottom w:val="none" w:sz="0" w:space="0" w:color="auto"/>
            <w:right w:val="none" w:sz="0" w:space="0" w:color="auto"/>
          </w:divBdr>
        </w:div>
        <w:div w:id="756561850">
          <w:marLeft w:val="640"/>
          <w:marRight w:val="0"/>
          <w:marTop w:val="0"/>
          <w:marBottom w:val="0"/>
          <w:divBdr>
            <w:top w:val="none" w:sz="0" w:space="0" w:color="auto"/>
            <w:left w:val="none" w:sz="0" w:space="0" w:color="auto"/>
            <w:bottom w:val="none" w:sz="0" w:space="0" w:color="auto"/>
            <w:right w:val="none" w:sz="0" w:space="0" w:color="auto"/>
          </w:divBdr>
        </w:div>
        <w:div w:id="647050054">
          <w:marLeft w:val="640"/>
          <w:marRight w:val="0"/>
          <w:marTop w:val="0"/>
          <w:marBottom w:val="0"/>
          <w:divBdr>
            <w:top w:val="none" w:sz="0" w:space="0" w:color="auto"/>
            <w:left w:val="none" w:sz="0" w:space="0" w:color="auto"/>
            <w:bottom w:val="none" w:sz="0" w:space="0" w:color="auto"/>
            <w:right w:val="none" w:sz="0" w:space="0" w:color="auto"/>
          </w:divBdr>
        </w:div>
        <w:div w:id="650251782">
          <w:marLeft w:val="640"/>
          <w:marRight w:val="0"/>
          <w:marTop w:val="0"/>
          <w:marBottom w:val="0"/>
          <w:divBdr>
            <w:top w:val="none" w:sz="0" w:space="0" w:color="auto"/>
            <w:left w:val="none" w:sz="0" w:space="0" w:color="auto"/>
            <w:bottom w:val="none" w:sz="0" w:space="0" w:color="auto"/>
            <w:right w:val="none" w:sz="0" w:space="0" w:color="auto"/>
          </w:divBdr>
        </w:div>
        <w:div w:id="1490560849">
          <w:marLeft w:val="640"/>
          <w:marRight w:val="0"/>
          <w:marTop w:val="0"/>
          <w:marBottom w:val="0"/>
          <w:divBdr>
            <w:top w:val="none" w:sz="0" w:space="0" w:color="auto"/>
            <w:left w:val="none" w:sz="0" w:space="0" w:color="auto"/>
            <w:bottom w:val="none" w:sz="0" w:space="0" w:color="auto"/>
            <w:right w:val="none" w:sz="0" w:space="0" w:color="auto"/>
          </w:divBdr>
        </w:div>
        <w:div w:id="1532114118">
          <w:marLeft w:val="640"/>
          <w:marRight w:val="0"/>
          <w:marTop w:val="0"/>
          <w:marBottom w:val="0"/>
          <w:divBdr>
            <w:top w:val="none" w:sz="0" w:space="0" w:color="auto"/>
            <w:left w:val="none" w:sz="0" w:space="0" w:color="auto"/>
            <w:bottom w:val="none" w:sz="0" w:space="0" w:color="auto"/>
            <w:right w:val="none" w:sz="0" w:space="0" w:color="auto"/>
          </w:divBdr>
        </w:div>
        <w:div w:id="140462461">
          <w:marLeft w:val="640"/>
          <w:marRight w:val="0"/>
          <w:marTop w:val="0"/>
          <w:marBottom w:val="0"/>
          <w:divBdr>
            <w:top w:val="none" w:sz="0" w:space="0" w:color="auto"/>
            <w:left w:val="none" w:sz="0" w:space="0" w:color="auto"/>
            <w:bottom w:val="none" w:sz="0" w:space="0" w:color="auto"/>
            <w:right w:val="none" w:sz="0" w:space="0" w:color="auto"/>
          </w:divBdr>
        </w:div>
        <w:div w:id="2029871086">
          <w:marLeft w:val="640"/>
          <w:marRight w:val="0"/>
          <w:marTop w:val="0"/>
          <w:marBottom w:val="0"/>
          <w:divBdr>
            <w:top w:val="none" w:sz="0" w:space="0" w:color="auto"/>
            <w:left w:val="none" w:sz="0" w:space="0" w:color="auto"/>
            <w:bottom w:val="none" w:sz="0" w:space="0" w:color="auto"/>
            <w:right w:val="none" w:sz="0" w:space="0" w:color="auto"/>
          </w:divBdr>
        </w:div>
        <w:div w:id="940987254">
          <w:marLeft w:val="640"/>
          <w:marRight w:val="0"/>
          <w:marTop w:val="0"/>
          <w:marBottom w:val="0"/>
          <w:divBdr>
            <w:top w:val="none" w:sz="0" w:space="0" w:color="auto"/>
            <w:left w:val="none" w:sz="0" w:space="0" w:color="auto"/>
            <w:bottom w:val="none" w:sz="0" w:space="0" w:color="auto"/>
            <w:right w:val="none" w:sz="0" w:space="0" w:color="auto"/>
          </w:divBdr>
        </w:div>
        <w:div w:id="1977099172">
          <w:marLeft w:val="640"/>
          <w:marRight w:val="0"/>
          <w:marTop w:val="0"/>
          <w:marBottom w:val="0"/>
          <w:divBdr>
            <w:top w:val="none" w:sz="0" w:space="0" w:color="auto"/>
            <w:left w:val="none" w:sz="0" w:space="0" w:color="auto"/>
            <w:bottom w:val="none" w:sz="0" w:space="0" w:color="auto"/>
            <w:right w:val="none" w:sz="0" w:space="0" w:color="auto"/>
          </w:divBdr>
        </w:div>
        <w:div w:id="878513142">
          <w:marLeft w:val="640"/>
          <w:marRight w:val="0"/>
          <w:marTop w:val="0"/>
          <w:marBottom w:val="0"/>
          <w:divBdr>
            <w:top w:val="none" w:sz="0" w:space="0" w:color="auto"/>
            <w:left w:val="none" w:sz="0" w:space="0" w:color="auto"/>
            <w:bottom w:val="none" w:sz="0" w:space="0" w:color="auto"/>
            <w:right w:val="none" w:sz="0" w:space="0" w:color="auto"/>
          </w:divBdr>
        </w:div>
        <w:div w:id="352613148">
          <w:marLeft w:val="640"/>
          <w:marRight w:val="0"/>
          <w:marTop w:val="0"/>
          <w:marBottom w:val="0"/>
          <w:divBdr>
            <w:top w:val="none" w:sz="0" w:space="0" w:color="auto"/>
            <w:left w:val="none" w:sz="0" w:space="0" w:color="auto"/>
            <w:bottom w:val="none" w:sz="0" w:space="0" w:color="auto"/>
            <w:right w:val="none" w:sz="0" w:space="0" w:color="auto"/>
          </w:divBdr>
        </w:div>
        <w:div w:id="312297919">
          <w:marLeft w:val="640"/>
          <w:marRight w:val="0"/>
          <w:marTop w:val="0"/>
          <w:marBottom w:val="0"/>
          <w:divBdr>
            <w:top w:val="none" w:sz="0" w:space="0" w:color="auto"/>
            <w:left w:val="none" w:sz="0" w:space="0" w:color="auto"/>
            <w:bottom w:val="none" w:sz="0" w:space="0" w:color="auto"/>
            <w:right w:val="none" w:sz="0" w:space="0" w:color="auto"/>
          </w:divBdr>
        </w:div>
        <w:div w:id="858738753">
          <w:marLeft w:val="640"/>
          <w:marRight w:val="0"/>
          <w:marTop w:val="0"/>
          <w:marBottom w:val="0"/>
          <w:divBdr>
            <w:top w:val="none" w:sz="0" w:space="0" w:color="auto"/>
            <w:left w:val="none" w:sz="0" w:space="0" w:color="auto"/>
            <w:bottom w:val="none" w:sz="0" w:space="0" w:color="auto"/>
            <w:right w:val="none" w:sz="0" w:space="0" w:color="auto"/>
          </w:divBdr>
        </w:div>
        <w:div w:id="50008605">
          <w:marLeft w:val="640"/>
          <w:marRight w:val="0"/>
          <w:marTop w:val="0"/>
          <w:marBottom w:val="0"/>
          <w:divBdr>
            <w:top w:val="none" w:sz="0" w:space="0" w:color="auto"/>
            <w:left w:val="none" w:sz="0" w:space="0" w:color="auto"/>
            <w:bottom w:val="none" w:sz="0" w:space="0" w:color="auto"/>
            <w:right w:val="none" w:sz="0" w:space="0" w:color="auto"/>
          </w:divBdr>
        </w:div>
        <w:div w:id="1058017298">
          <w:marLeft w:val="640"/>
          <w:marRight w:val="0"/>
          <w:marTop w:val="0"/>
          <w:marBottom w:val="0"/>
          <w:divBdr>
            <w:top w:val="none" w:sz="0" w:space="0" w:color="auto"/>
            <w:left w:val="none" w:sz="0" w:space="0" w:color="auto"/>
            <w:bottom w:val="none" w:sz="0" w:space="0" w:color="auto"/>
            <w:right w:val="none" w:sz="0" w:space="0" w:color="auto"/>
          </w:divBdr>
        </w:div>
        <w:div w:id="1060439621">
          <w:marLeft w:val="640"/>
          <w:marRight w:val="0"/>
          <w:marTop w:val="0"/>
          <w:marBottom w:val="0"/>
          <w:divBdr>
            <w:top w:val="none" w:sz="0" w:space="0" w:color="auto"/>
            <w:left w:val="none" w:sz="0" w:space="0" w:color="auto"/>
            <w:bottom w:val="none" w:sz="0" w:space="0" w:color="auto"/>
            <w:right w:val="none" w:sz="0" w:space="0" w:color="auto"/>
          </w:divBdr>
        </w:div>
        <w:div w:id="1498377507">
          <w:marLeft w:val="640"/>
          <w:marRight w:val="0"/>
          <w:marTop w:val="0"/>
          <w:marBottom w:val="0"/>
          <w:divBdr>
            <w:top w:val="none" w:sz="0" w:space="0" w:color="auto"/>
            <w:left w:val="none" w:sz="0" w:space="0" w:color="auto"/>
            <w:bottom w:val="none" w:sz="0" w:space="0" w:color="auto"/>
            <w:right w:val="none" w:sz="0" w:space="0" w:color="auto"/>
          </w:divBdr>
        </w:div>
        <w:div w:id="249579976">
          <w:marLeft w:val="640"/>
          <w:marRight w:val="0"/>
          <w:marTop w:val="0"/>
          <w:marBottom w:val="0"/>
          <w:divBdr>
            <w:top w:val="none" w:sz="0" w:space="0" w:color="auto"/>
            <w:left w:val="none" w:sz="0" w:space="0" w:color="auto"/>
            <w:bottom w:val="none" w:sz="0" w:space="0" w:color="auto"/>
            <w:right w:val="none" w:sz="0" w:space="0" w:color="auto"/>
          </w:divBdr>
        </w:div>
        <w:div w:id="558439354">
          <w:marLeft w:val="640"/>
          <w:marRight w:val="0"/>
          <w:marTop w:val="0"/>
          <w:marBottom w:val="0"/>
          <w:divBdr>
            <w:top w:val="none" w:sz="0" w:space="0" w:color="auto"/>
            <w:left w:val="none" w:sz="0" w:space="0" w:color="auto"/>
            <w:bottom w:val="none" w:sz="0" w:space="0" w:color="auto"/>
            <w:right w:val="none" w:sz="0" w:space="0" w:color="auto"/>
          </w:divBdr>
        </w:div>
        <w:div w:id="1245994911">
          <w:marLeft w:val="640"/>
          <w:marRight w:val="0"/>
          <w:marTop w:val="0"/>
          <w:marBottom w:val="0"/>
          <w:divBdr>
            <w:top w:val="none" w:sz="0" w:space="0" w:color="auto"/>
            <w:left w:val="none" w:sz="0" w:space="0" w:color="auto"/>
            <w:bottom w:val="none" w:sz="0" w:space="0" w:color="auto"/>
            <w:right w:val="none" w:sz="0" w:space="0" w:color="auto"/>
          </w:divBdr>
        </w:div>
        <w:div w:id="1562524325">
          <w:marLeft w:val="640"/>
          <w:marRight w:val="0"/>
          <w:marTop w:val="0"/>
          <w:marBottom w:val="0"/>
          <w:divBdr>
            <w:top w:val="none" w:sz="0" w:space="0" w:color="auto"/>
            <w:left w:val="none" w:sz="0" w:space="0" w:color="auto"/>
            <w:bottom w:val="none" w:sz="0" w:space="0" w:color="auto"/>
            <w:right w:val="none" w:sz="0" w:space="0" w:color="auto"/>
          </w:divBdr>
        </w:div>
        <w:div w:id="1948124124">
          <w:marLeft w:val="640"/>
          <w:marRight w:val="0"/>
          <w:marTop w:val="0"/>
          <w:marBottom w:val="0"/>
          <w:divBdr>
            <w:top w:val="none" w:sz="0" w:space="0" w:color="auto"/>
            <w:left w:val="none" w:sz="0" w:space="0" w:color="auto"/>
            <w:bottom w:val="none" w:sz="0" w:space="0" w:color="auto"/>
            <w:right w:val="none" w:sz="0" w:space="0" w:color="auto"/>
          </w:divBdr>
        </w:div>
        <w:div w:id="1159150130">
          <w:marLeft w:val="640"/>
          <w:marRight w:val="0"/>
          <w:marTop w:val="0"/>
          <w:marBottom w:val="0"/>
          <w:divBdr>
            <w:top w:val="none" w:sz="0" w:space="0" w:color="auto"/>
            <w:left w:val="none" w:sz="0" w:space="0" w:color="auto"/>
            <w:bottom w:val="none" w:sz="0" w:space="0" w:color="auto"/>
            <w:right w:val="none" w:sz="0" w:space="0" w:color="auto"/>
          </w:divBdr>
        </w:div>
        <w:div w:id="1164857988">
          <w:marLeft w:val="640"/>
          <w:marRight w:val="0"/>
          <w:marTop w:val="0"/>
          <w:marBottom w:val="0"/>
          <w:divBdr>
            <w:top w:val="none" w:sz="0" w:space="0" w:color="auto"/>
            <w:left w:val="none" w:sz="0" w:space="0" w:color="auto"/>
            <w:bottom w:val="none" w:sz="0" w:space="0" w:color="auto"/>
            <w:right w:val="none" w:sz="0" w:space="0" w:color="auto"/>
          </w:divBdr>
        </w:div>
      </w:divsChild>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1015156504">
      <w:bodyDiv w:val="1"/>
      <w:marLeft w:val="0"/>
      <w:marRight w:val="0"/>
      <w:marTop w:val="0"/>
      <w:marBottom w:val="0"/>
      <w:divBdr>
        <w:top w:val="none" w:sz="0" w:space="0" w:color="auto"/>
        <w:left w:val="none" w:sz="0" w:space="0" w:color="auto"/>
        <w:bottom w:val="none" w:sz="0" w:space="0" w:color="auto"/>
        <w:right w:val="none" w:sz="0" w:space="0" w:color="auto"/>
      </w:divBdr>
    </w:div>
    <w:div w:id="1031372032">
      <w:bodyDiv w:val="1"/>
      <w:marLeft w:val="0"/>
      <w:marRight w:val="0"/>
      <w:marTop w:val="0"/>
      <w:marBottom w:val="0"/>
      <w:divBdr>
        <w:top w:val="none" w:sz="0" w:space="0" w:color="auto"/>
        <w:left w:val="none" w:sz="0" w:space="0" w:color="auto"/>
        <w:bottom w:val="none" w:sz="0" w:space="0" w:color="auto"/>
        <w:right w:val="none" w:sz="0" w:space="0" w:color="auto"/>
      </w:divBdr>
      <w:divsChild>
        <w:div w:id="1054430982">
          <w:marLeft w:val="640"/>
          <w:marRight w:val="0"/>
          <w:marTop w:val="0"/>
          <w:marBottom w:val="0"/>
          <w:divBdr>
            <w:top w:val="none" w:sz="0" w:space="0" w:color="auto"/>
            <w:left w:val="none" w:sz="0" w:space="0" w:color="auto"/>
            <w:bottom w:val="none" w:sz="0" w:space="0" w:color="auto"/>
            <w:right w:val="none" w:sz="0" w:space="0" w:color="auto"/>
          </w:divBdr>
        </w:div>
        <w:div w:id="1274819769">
          <w:marLeft w:val="640"/>
          <w:marRight w:val="0"/>
          <w:marTop w:val="0"/>
          <w:marBottom w:val="0"/>
          <w:divBdr>
            <w:top w:val="none" w:sz="0" w:space="0" w:color="auto"/>
            <w:left w:val="none" w:sz="0" w:space="0" w:color="auto"/>
            <w:bottom w:val="none" w:sz="0" w:space="0" w:color="auto"/>
            <w:right w:val="none" w:sz="0" w:space="0" w:color="auto"/>
          </w:divBdr>
        </w:div>
        <w:div w:id="643778075">
          <w:marLeft w:val="640"/>
          <w:marRight w:val="0"/>
          <w:marTop w:val="0"/>
          <w:marBottom w:val="0"/>
          <w:divBdr>
            <w:top w:val="none" w:sz="0" w:space="0" w:color="auto"/>
            <w:left w:val="none" w:sz="0" w:space="0" w:color="auto"/>
            <w:bottom w:val="none" w:sz="0" w:space="0" w:color="auto"/>
            <w:right w:val="none" w:sz="0" w:space="0" w:color="auto"/>
          </w:divBdr>
        </w:div>
        <w:div w:id="823547345">
          <w:marLeft w:val="640"/>
          <w:marRight w:val="0"/>
          <w:marTop w:val="0"/>
          <w:marBottom w:val="0"/>
          <w:divBdr>
            <w:top w:val="none" w:sz="0" w:space="0" w:color="auto"/>
            <w:left w:val="none" w:sz="0" w:space="0" w:color="auto"/>
            <w:bottom w:val="none" w:sz="0" w:space="0" w:color="auto"/>
            <w:right w:val="none" w:sz="0" w:space="0" w:color="auto"/>
          </w:divBdr>
        </w:div>
        <w:div w:id="326180035">
          <w:marLeft w:val="640"/>
          <w:marRight w:val="0"/>
          <w:marTop w:val="0"/>
          <w:marBottom w:val="0"/>
          <w:divBdr>
            <w:top w:val="none" w:sz="0" w:space="0" w:color="auto"/>
            <w:left w:val="none" w:sz="0" w:space="0" w:color="auto"/>
            <w:bottom w:val="none" w:sz="0" w:space="0" w:color="auto"/>
            <w:right w:val="none" w:sz="0" w:space="0" w:color="auto"/>
          </w:divBdr>
        </w:div>
        <w:div w:id="1331178451">
          <w:marLeft w:val="640"/>
          <w:marRight w:val="0"/>
          <w:marTop w:val="0"/>
          <w:marBottom w:val="0"/>
          <w:divBdr>
            <w:top w:val="none" w:sz="0" w:space="0" w:color="auto"/>
            <w:left w:val="none" w:sz="0" w:space="0" w:color="auto"/>
            <w:bottom w:val="none" w:sz="0" w:space="0" w:color="auto"/>
            <w:right w:val="none" w:sz="0" w:space="0" w:color="auto"/>
          </w:divBdr>
        </w:div>
        <w:div w:id="1417165205">
          <w:marLeft w:val="640"/>
          <w:marRight w:val="0"/>
          <w:marTop w:val="0"/>
          <w:marBottom w:val="0"/>
          <w:divBdr>
            <w:top w:val="none" w:sz="0" w:space="0" w:color="auto"/>
            <w:left w:val="none" w:sz="0" w:space="0" w:color="auto"/>
            <w:bottom w:val="none" w:sz="0" w:space="0" w:color="auto"/>
            <w:right w:val="none" w:sz="0" w:space="0" w:color="auto"/>
          </w:divBdr>
        </w:div>
        <w:div w:id="1440636033">
          <w:marLeft w:val="640"/>
          <w:marRight w:val="0"/>
          <w:marTop w:val="0"/>
          <w:marBottom w:val="0"/>
          <w:divBdr>
            <w:top w:val="none" w:sz="0" w:space="0" w:color="auto"/>
            <w:left w:val="none" w:sz="0" w:space="0" w:color="auto"/>
            <w:bottom w:val="none" w:sz="0" w:space="0" w:color="auto"/>
            <w:right w:val="none" w:sz="0" w:space="0" w:color="auto"/>
          </w:divBdr>
        </w:div>
        <w:div w:id="1153986162">
          <w:marLeft w:val="640"/>
          <w:marRight w:val="0"/>
          <w:marTop w:val="0"/>
          <w:marBottom w:val="0"/>
          <w:divBdr>
            <w:top w:val="none" w:sz="0" w:space="0" w:color="auto"/>
            <w:left w:val="none" w:sz="0" w:space="0" w:color="auto"/>
            <w:bottom w:val="none" w:sz="0" w:space="0" w:color="auto"/>
            <w:right w:val="none" w:sz="0" w:space="0" w:color="auto"/>
          </w:divBdr>
        </w:div>
        <w:div w:id="1904833476">
          <w:marLeft w:val="640"/>
          <w:marRight w:val="0"/>
          <w:marTop w:val="0"/>
          <w:marBottom w:val="0"/>
          <w:divBdr>
            <w:top w:val="none" w:sz="0" w:space="0" w:color="auto"/>
            <w:left w:val="none" w:sz="0" w:space="0" w:color="auto"/>
            <w:bottom w:val="none" w:sz="0" w:space="0" w:color="auto"/>
            <w:right w:val="none" w:sz="0" w:space="0" w:color="auto"/>
          </w:divBdr>
        </w:div>
        <w:div w:id="986208781">
          <w:marLeft w:val="640"/>
          <w:marRight w:val="0"/>
          <w:marTop w:val="0"/>
          <w:marBottom w:val="0"/>
          <w:divBdr>
            <w:top w:val="none" w:sz="0" w:space="0" w:color="auto"/>
            <w:left w:val="none" w:sz="0" w:space="0" w:color="auto"/>
            <w:bottom w:val="none" w:sz="0" w:space="0" w:color="auto"/>
            <w:right w:val="none" w:sz="0" w:space="0" w:color="auto"/>
          </w:divBdr>
        </w:div>
        <w:div w:id="1400208001">
          <w:marLeft w:val="640"/>
          <w:marRight w:val="0"/>
          <w:marTop w:val="0"/>
          <w:marBottom w:val="0"/>
          <w:divBdr>
            <w:top w:val="none" w:sz="0" w:space="0" w:color="auto"/>
            <w:left w:val="none" w:sz="0" w:space="0" w:color="auto"/>
            <w:bottom w:val="none" w:sz="0" w:space="0" w:color="auto"/>
            <w:right w:val="none" w:sz="0" w:space="0" w:color="auto"/>
          </w:divBdr>
        </w:div>
        <w:div w:id="260112932">
          <w:marLeft w:val="640"/>
          <w:marRight w:val="0"/>
          <w:marTop w:val="0"/>
          <w:marBottom w:val="0"/>
          <w:divBdr>
            <w:top w:val="none" w:sz="0" w:space="0" w:color="auto"/>
            <w:left w:val="none" w:sz="0" w:space="0" w:color="auto"/>
            <w:bottom w:val="none" w:sz="0" w:space="0" w:color="auto"/>
            <w:right w:val="none" w:sz="0" w:space="0" w:color="auto"/>
          </w:divBdr>
        </w:div>
        <w:div w:id="862403266">
          <w:marLeft w:val="640"/>
          <w:marRight w:val="0"/>
          <w:marTop w:val="0"/>
          <w:marBottom w:val="0"/>
          <w:divBdr>
            <w:top w:val="none" w:sz="0" w:space="0" w:color="auto"/>
            <w:left w:val="none" w:sz="0" w:space="0" w:color="auto"/>
            <w:bottom w:val="none" w:sz="0" w:space="0" w:color="auto"/>
            <w:right w:val="none" w:sz="0" w:space="0" w:color="auto"/>
          </w:divBdr>
        </w:div>
        <w:div w:id="4332239">
          <w:marLeft w:val="640"/>
          <w:marRight w:val="0"/>
          <w:marTop w:val="0"/>
          <w:marBottom w:val="0"/>
          <w:divBdr>
            <w:top w:val="none" w:sz="0" w:space="0" w:color="auto"/>
            <w:left w:val="none" w:sz="0" w:space="0" w:color="auto"/>
            <w:bottom w:val="none" w:sz="0" w:space="0" w:color="auto"/>
            <w:right w:val="none" w:sz="0" w:space="0" w:color="auto"/>
          </w:divBdr>
        </w:div>
        <w:div w:id="1148551091">
          <w:marLeft w:val="640"/>
          <w:marRight w:val="0"/>
          <w:marTop w:val="0"/>
          <w:marBottom w:val="0"/>
          <w:divBdr>
            <w:top w:val="none" w:sz="0" w:space="0" w:color="auto"/>
            <w:left w:val="none" w:sz="0" w:space="0" w:color="auto"/>
            <w:bottom w:val="none" w:sz="0" w:space="0" w:color="auto"/>
            <w:right w:val="none" w:sz="0" w:space="0" w:color="auto"/>
          </w:divBdr>
        </w:div>
        <w:div w:id="465390220">
          <w:marLeft w:val="640"/>
          <w:marRight w:val="0"/>
          <w:marTop w:val="0"/>
          <w:marBottom w:val="0"/>
          <w:divBdr>
            <w:top w:val="none" w:sz="0" w:space="0" w:color="auto"/>
            <w:left w:val="none" w:sz="0" w:space="0" w:color="auto"/>
            <w:bottom w:val="none" w:sz="0" w:space="0" w:color="auto"/>
            <w:right w:val="none" w:sz="0" w:space="0" w:color="auto"/>
          </w:divBdr>
        </w:div>
        <w:div w:id="1602107382">
          <w:marLeft w:val="640"/>
          <w:marRight w:val="0"/>
          <w:marTop w:val="0"/>
          <w:marBottom w:val="0"/>
          <w:divBdr>
            <w:top w:val="none" w:sz="0" w:space="0" w:color="auto"/>
            <w:left w:val="none" w:sz="0" w:space="0" w:color="auto"/>
            <w:bottom w:val="none" w:sz="0" w:space="0" w:color="auto"/>
            <w:right w:val="none" w:sz="0" w:space="0" w:color="auto"/>
          </w:divBdr>
        </w:div>
        <w:div w:id="1221282564">
          <w:marLeft w:val="640"/>
          <w:marRight w:val="0"/>
          <w:marTop w:val="0"/>
          <w:marBottom w:val="0"/>
          <w:divBdr>
            <w:top w:val="none" w:sz="0" w:space="0" w:color="auto"/>
            <w:left w:val="none" w:sz="0" w:space="0" w:color="auto"/>
            <w:bottom w:val="none" w:sz="0" w:space="0" w:color="auto"/>
            <w:right w:val="none" w:sz="0" w:space="0" w:color="auto"/>
          </w:divBdr>
        </w:div>
        <w:div w:id="2068871244">
          <w:marLeft w:val="640"/>
          <w:marRight w:val="0"/>
          <w:marTop w:val="0"/>
          <w:marBottom w:val="0"/>
          <w:divBdr>
            <w:top w:val="none" w:sz="0" w:space="0" w:color="auto"/>
            <w:left w:val="none" w:sz="0" w:space="0" w:color="auto"/>
            <w:bottom w:val="none" w:sz="0" w:space="0" w:color="auto"/>
            <w:right w:val="none" w:sz="0" w:space="0" w:color="auto"/>
          </w:divBdr>
        </w:div>
        <w:div w:id="1603613758">
          <w:marLeft w:val="640"/>
          <w:marRight w:val="0"/>
          <w:marTop w:val="0"/>
          <w:marBottom w:val="0"/>
          <w:divBdr>
            <w:top w:val="none" w:sz="0" w:space="0" w:color="auto"/>
            <w:left w:val="none" w:sz="0" w:space="0" w:color="auto"/>
            <w:bottom w:val="none" w:sz="0" w:space="0" w:color="auto"/>
            <w:right w:val="none" w:sz="0" w:space="0" w:color="auto"/>
          </w:divBdr>
        </w:div>
        <w:div w:id="2113471379">
          <w:marLeft w:val="640"/>
          <w:marRight w:val="0"/>
          <w:marTop w:val="0"/>
          <w:marBottom w:val="0"/>
          <w:divBdr>
            <w:top w:val="none" w:sz="0" w:space="0" w:color="auto"/>
            <w:left w:val="none" w:sz="0" w:space="0" w:color="auto"/>
            <w:bottom w:val="none" w:sz="0" w:space="0" w:color="auto"/>
            <w:right w:val="none" w:sz="0" w:space="0" w:color="auto"/>
          </w:divBdr>
        </w:div>
        <w:div w:id="1827016479">
          <w:marLeft w:val="640"/>
          <w:marRight w:val="0"/>
          <w:marTop w:val="0"/>
          <w:marBottom w:val="0"/>
          <w:divBdr>
            <w:top w:val="none" w:sz="0" w:space="0" w:color="auto"/>
            <w:left w:val="none" w:sz="0" w:space="0" w:color="auto"/>
            <w:bottom w:val="none" w:sz="0" w:space="0" w:color="auto"/>
            <w:right w:val="none" w:sz="0" w:space="0" w:color="auto"/>
          </w:divBdr>
        </w:div>
        <w:div w:id="234897567">
          <w:marLeft w:val="640"/>
          <w:marRight w:val="0"/>
          <w:marTop w:val="0"/>
          <w:marBottom w:val="0"/>
          <w:divBdr>
            <w:top w:val="none" w:sz="0" w:space="0" w:color="auto"/>
            <w:left w:val="none" w:sz="0" w:space="0" w:color="auto"/>
            <w:bottom w:val="none" w:sz="0" w:space="0" w:color="auto"/>
            <w:right w:val="none" w:sz="0" w:space="0" w:color="auto"/>
          </w:divBdr>
        </w:div>
        <w:div w:id="33580724">
          <w:marLeft w:val="640"/>
          <w:marRight w:val="0"/>
          <w:marTop w:val="0"/>
          <w:marBottom w:val="0"/>
          <w:divBdr>
            <w:top w:val="none" w:sz="0" w:space="0" w:color="auto"/>
            <w:left w:val="none" w:sz="0" w:space="0" w:color="auto"/>
            <w:bottom w:val="none" w:sz="0" w:space="0" w:color="auto"/>
            <w:right w:val="none" w:sz="0" w:space="0" w:color="auto"/>
          </w:divBdr>
        </w:div>
        <w:div w:id="1100223392">
          <w:marLeft w:val="640"/>
          <w:marRight w:val="0"/>
          <w:marTop w:val="0"/>
          <w:marBottom w:val="0"/>
          <w:divBdr>
            <w:top w:val="none" w:sz="0" w:space="0" w:color="auto"/>
            <w:left w:val="none" w:sz="0" w:space="0" w:color="auto"/>
            <w:bottom w:val="none" w:sz="0" w:space="0" w:color="auto"/>
            <w:right w:val="none" w:sz="0" w:space="0" w:color="auto"/>
          </w:divBdr>
        </w:div>
        <w:div w:id="924731028">
          <w:marLeft w:val="640"/>
          <w:marRight w:val="0"/>
          <w:marTop w:val="0"/>
          <w:marBottom w:val="0"/>
          <w:divBdr>
            <w:top w:val="none" w:sz="0" w:space="0" w:color="auto"/>
            <w:left w:val="none" w:sz="0" w:space="0" w:color="auto"/>
            <w:bottom w:val="none" w:sz="0" w:space="0" w:color="auto"/>
            <w:right w:val="none" w:sz="0" w:space="0" w:color="auto"/>
          </w:divBdr>
        </w:div>
        <w:div w:id="1541479547">
          <w:marLeft w:val="640"/>
          <w:marRight w:val="0"/>
          <w:marTop w:val="0"/>
          <w:marBottom w:val="0"/>
          <w:divBdr>
            <w:top w:val="none" w:sz="0" w:space="0" w:color="auto"/>
            <w:left w:val="none" w:sz="0" w:space="0" w:color="auto"/>
            <w:bottom w:val="none" w:sz="0" w:space="0" w:color="auto"/>
            <w:right w:val="none" w:sz="0" w:space="0" w:color="auto"/>
          </w:divBdr>
        </w:div>
        <w:div w:id="910577280">
          <w:marLeft w:val="640"/>
          <w:marRight w:val="0"/>
          <w:marTop w:val="0"/>
          <w:marBottom w:val="0"/>
          <w:divBdr>
            <w:top w:val="none" w:sz="0" w:space="0" w:color="auto"/>
            <w:left w:val="none" w:sz="0" w:space="0" w:color="auto"/>
            <w:bottom w:val="none" w:sz="0" w:space="0" w:color="auto"/>
            <w:right w:val="none" w:sz="0" w:space="0" w:color="auto"/>
          </w:divBdr>
        </w:div>
        <w:div w:id="1773622307">
          <w:marLeft w:val="640"/>
          <w:marRight w:val="0"/>
          <w:marTop w:val="0"/>
          <w:marBottom w:val="0"/>
          <w:divBdr>
            <w:top w:val="none" w:sz="0" w:space="0" w:color="auto"/>
            <w:left w:val="none" w:sz="0" w:space="0" w:color="auto"/>
            <w:bottom w:val="none" w:sz="0" w:space="0" w:color="auto"/>
            <w:right w:val="none" w:sz="0" w:space="0" w:color="auto"/>
          </w:divBdr>
        </w:div>
        <w:div w:id="1084643196">
          <w:marLeft w:val="640"/>
          <w:marRight w:val="0"/>
          <w:marTop w:val="0"/>
          <w:marBottom w:val="0"/>
          <w:divBdr>
            <w:top w:val="none" w:sz="0" w:space="0" w:color="auto"/>
            <w:left w:val="none" w:sz="0" w:space="0" w:color="auto"/>
            <w:bottom w:val="none" w:sz="0" w:space="0" w:color="auto"/>
            <w:right w:val="none" w:sz="0" w:space="0" w:color="auto"/>
          </w:divBdr>
        </w:div>
        <w:div w:id="203254235">
          <w:marLeft w:val="640"/>
          <w:marRight w:val="0"/>
          <w:marTop w:val="0"/>
          <w:marBottom w:val="0"/>
          <w:divBdr>
            <w:top w:val="none" w:sz="0" w:space="0" w:color="auto"/>
            <w:left w:val="none" w:sz="0" w:space="0" w:color="auto"/>
            <w:bottom w:val="none" w:sz="0" w:space="0" w:color="auto"/>
            <w:right w:val="none" w:sz="0" w:space="0" w:color="auto"/>
          </w:divBdr>
        </w:div>
        <w:div w:id="251209796">
          <w:marLeft w:val="640"/>
          <w:marRight w:val="0"/>
          <w:marTop w:val="0"/>
          <w:marBottom w:val="0"/>
          <w:divBdr>
            <w:top w:val="none" w:sz="0" w:space="0" w:color="auto"/>
            <w:left w:val="none" w:sz="0" w:space="0" w:color="auto"/>
            <w:bottom w:val="none" w:sz="0" w:space="0" w:color="auto"/>
            <w:right w:val="none" w:sz="0" w:space="0" w:color="auto"/>
          </w:divBdr>
        </w:div>
        <w:div w:id="1436100399">
          <w:marLeft w:val="640"/>
          <w:marRight w:val="0"/>
          <w:marTop w:val="0"/>
          <w:marBottom w:val="0"/>
          <w:divBdr>
            <w:top w:val="none" w:sz="0" w:space="0" w:color="auto"/>
            <w:left w:val="none" w:sz="0" w:space="0" w:color="auto"/>
            <w:bottom w:val="none" w:sz="0" w:space="0" w:color="auto"/>
            <w:right w:val="none" w:sz="0" w:space="0" w:color="auto"/>
          </w:divBdr>
        </w:div>
        <w:div w:id="1753695320">
          <w:marLeft w:val="640"/>
          <w:marRight w:val="0"/>
          <w:marTop w:val="0"/>
          <w:marBottom w:val="0"/>
          <w:divBdr>
            <w:top w:val="none" w:sz="0" w:space="0" w:color="auto"/>
            <w:left w:val="none" w:sz="0" w:space="0" w:color="auto"/>
            <w:bottom w:val="none" w:sz="0" w:space="0" w:color="auto"/>
            <w:right w:val="none" w:sz="0" w:space="0" w:color="auto"/>
          </w:divBdr>
        </w:div>
        <w:div w:id="1893031467">
          <w:marLeft w:val="640"/>
          <w:marRight w:val="0"/>
          <w:marTop w:val="0"/>
          <w:marBottom w:val="0"/>
          <w:divBdr>
            <w:top w:val="none" w:sz="0" w:space="0" w:color="auto"/>
            <w:left w:val="none" w:sz="0" w:space="0" w:color="auto"/>
            <w:bottom w:val="none" w:sz="0" w:space="0" w:color="auto"/>
            <w:right w:val="none" w:sz="0" w:space="0" w:color="auto"/>
          </w:divBdr>
        </w:div>
        <w:div w:id="106434479">
          <w:marLeft w:val="640"/>
          <w:marRight w:val="0"/>
          <w:marTop w:val="0"/>
          <w:marBottom w:val="0"/>
          <w:divBdr>
            <w:top w:val="none" w:sz="0" w:space="0" w:color="auto"/>
            <w:left w:val="none" w:sz="0" w:space="0" w:color="auto"/>
            <w:bottom w:val="none" w:sz="0" w:space="0" w:color="auto"/>
            <w:right w:val="none" w:sz="0" w:space="0" w:color="auto"/>
          </w:divBdr>
        </w:div>
        <w:div w:id="854542232">
          <w:marLeft w:val="640"/>
          <w:marRight w:val="0"/>
          <w:marTop w:val="0"/>
          <w:marBottom w:val="0"/>
          <w:divBdr>
            <w:top w:val="none" w:sz="0" w:space="0" w:color="auto"/>
            <w:left w:val="none" w:sz="0" w:space="0" w:color="auto"/>
            <w:bottom w:val="none" w:sz="0" w:space="0" w:color="auto"/>
            <w:right w:val="none" w:sz="0" w:space="0" w:color="auto"/>
          </w:divBdr>
        </w:div>
        <w:div w:id="1053041559">
          <w:marLeft w:val="640"/>
          <w:marRight w:val="0"/>
          <w:marTop w:val="0"/>
          <w:marBottom w:val="0"/>
          <w:divBdr>
            <w:top w:val="none" w:sz="0" w:space="0" w:color="auto"/>
            <w:left w:val="none" w:sz="0" w:space="0" w:color="auto"/>
            <w:bottom w:val="none" w:sz="0" w:space="0" w:color="auto"/>
            <w:right w:val="none" w:sz="0" w:space="0" w:color="auto"/>
          </w:divBdr>
        </w:div>
        <w:div w:id="513375896">
          <w:marLeft w:val="640"/>
          <w:marRight w:val="0"/>
          <w:marTop w:val="0"/>
          <w:marBottom w:val="0"/>
          <w:divBdr>
            <w:top w:val="none" w:sz="0" w:space="0" w:color="auto"/>
            <w:left w:val="none" w:sz="0" w:space="0" w:color="auto"/>
            <w:bottom w:val="none" w:sz="0" w:space="0" w:color="auto"/>
            <w:right w:val="none" w:sz="0" w:space="0" w:color="auto"/>
          </w:divBdr>
        </w:div>
        <w:div w:id="615259346">
          <w:marLeft w:val="640"/>
          <w:marRight w:val="0"/>
          <w:marTop w:val="0"/>
          <w:marBottom w:val="0"/>
          <w:divBdr>
            <w:top w:val="none" w:sz="0" w:space="0" w:color="auto"/>
            <w:left w:val="none" w:sz="0" w:space="0" w:color="auto"/>
            <w:bottom w:val="none" w:sz="0" w:space="0" w:color="auto"/>
            <w:right w:val="none" w:sz="0" w:space="0" w:color="auto"/>
          </w:divBdr>
        </w:div>
        <w:div w:id="2067412581">
          <w:marLeft w:val="640"/>
          <w:marRight w:val="0"/>
          <w:marTop w:val="0"/>
          <w:marBottom w:val="0"/>
          <w:divBdr>
            <w:top w:val="none" w:sz="0" w:space="0" w:color="auto"/>
            <w:left w:val="none" w:sz="0" w:space="0" w:color="auto"/>
            <w:bottom w:val="none" w:sz="0" w:space="0" w:color="auto"/>
            <w:right w:val="none" w:sz="0" w:space="0" w:color="auto"/>
          </w:divBdr>
        </w:div>
        <w:div w:id="1869028033">
          <w:marLeft w:val="640"/>
          <w:marRight w:val="0"/>
          <w:marTop w:val="0"/>
          <w:marBottom w:val="0"/>
          <w:divBdr>
            <w:top w:val="none" w:sz="0" w:space="0" w:color="auto"/>
            <w:left w:val="none" w:sz="0" w:space="0" w:color="auto"/>
            <w:bottom w:val="none" w:sz="0" w:space="0" w:color="auto"/>
            <w:right w:val="none" w:sz="0" w:space="0" w:color="auto"/>
          </w:divBdr>
        </w:div>
        <w:div w:id="812873284">
          <w:marLeft w:val="640"/>
          <w:marRight w:val="0"/>
          <w:marTop w:val="0"/>
          <w:marBottom w:val="0"/>
          <w:divBdr>
            <w:top w:val="none" w:sz="0" w:space="0" w:color="auto"/>
            <w:left w:val="none" w:sz="0" w:space="0" w:color="auto"/>
            <w:bottom w:val="none" w:sz="0" w:space="0" w:color="auto"/>
            <w:right w:val="none" w:sz="0" w:space="0" w:color="auto"/>
          </w:divBdr>
        </w:div>
        <w:div w:id="1264530320">
          <w:marLeft w:val="640"/>
          <w:marRight w:val="0"/>
          <w:marTop w:val="0"/>
          <w:marBottom w:val="0"/>
          <w:divBdr>
            <w:top w:val="none" w:sz="0" w:space="0" w:color="auto"/>
            <w:left w:val="none" w:sz="0" w:space="0" w:color="auto"/>
            <w:bottom w:val="none" w:sz="0" w:space="0" w:color="auto"/>
            <w:right w:val="none" w:sz="0" w:space="0" w:color="auto"/>
          </w:divBdr>
        </w:div>
        <w:div w:id="1417288371">
          <w:marLeft w:val="640"/>
          <w:marRight w:val="0"/>
          <w:marTop w:val="0"/>
          <w:marBottom w:val="0"/>
          <w:divBdr>
            <w:top w:val="none" w:sz="0" w:space="0" w:color="auto"/>
            <w:left w:val="none" w:sz="0" w:space="0" w:color="auto"/>
            <w:bottom w:val="none" w:sz="0" w:space="0" w:color="auto"/>
            <w:right w:val="none" w:sz="0" w:space="0" w:color="auto"/>
          </w:divBdr>
        </w:div>
        <w:div w:id="1393432251">
          <w:marLeft w:val="640"/>
          <w:marRight w:val="0"/>
          <w:marTop w:val="0"/>
          <w:marBottom w:val="0"/>
          <w:divBdr>
            <w:top w:val="none" w:sz="0" w:space="0" w:color="auto"/>
            <w:left w:val="none" w:sz="0" w:space="0" w:color="auto"/>
            <w:bottom w:val="none" w:sz="0" w:space="0" w:color="auto"/>
            <w:right w:val="none" w:sz="0" w:space="0" w:color="auto"/>
          </w:divBdr>
        </w:div>
        <w:div w:id="1158572701">
          <w:marLeft w:val="640"/>
          <w:marRight w:val="0"/>
          <w:marTop w:val="0"/>
          <w:marBottom w:val="0"/>
          <w:divBdr>
            <w:top w:val="none" w:sz="0" w:space="0" w:color="auto"/>
            <w:left w:val="none" w:sz="0" w:space="0" w:color="auto"/>
            <w:bottom w:val="none" w:sz="0" w:space="0" w:color="auto"/>
            <w:right w:val="none" w:sz="0" w:space="0" w:color="auto"/>
          </w:divBdr>
        </w:div>
        <w:div w:id="2062318012">
          <w:marLeft w:val="640"/>
          <w:marRight w:val="0"/>
          <w:marTop w:val="0"/>
          <w:marBottom w:val="0"/>
          <w:divBdr>
            <w:top w:val="none" w:sz="0" w:space="0" w:color="auto"/>
            <w:left w:val="none" w:sz="0" w:space="0" w:color="auto"/>
            <w:bottom w:val="none" w:sz="0" w:space="0" w:color="auto"/>
            <w:right w:val="none" w:sz="0" w:space="0" w:color="auto"/>
          </w:divBdr>
        </w:div>
        <w:div w:id="472530786">
          <w:marLeft w:val="640"/>
          <w:marRight w:val="0"/>
          <w:marTop w:val="0"/>
          <w:marBottom w:val="0"/>
          <w:divBdr>
            <w:top w:val="none" w:sz="0" w:space="0" w:color="auto"/>
            <w:left w:val="none" w:sz="0" w:space="0" w:color="auto"/>
            <w:bottom w:val="none" w:sz="0" w:space="0" w:color="auto"/>
            <w:right w:val="none" w:sz="0" w:space="0" w:color="auto"/>
          </w:divBdr>
        </w:div>
        <w:div w:id="920018160">
          <w:marLeft w:val="640"/>
          <w:marRight w:val="0"/>
          <w:marTop w:val="0"/>
          <w:marBottom w:val="0"/>
          <w:divBdr>
            <w:top w:val="none" w:sz="0" w:space="0" w:color="auto"/>
            <w:left w:val="none" w:sz="0" w:space="0" w:color="auto"/>
            <w:bottom w:val="none" w:sz="0" w:space="0" w:color="auto"/>
            <w:right w:val="none" w:sz="0" w:space="0" w:color="auto"/>
          </w:divBdr>
        </w:div>
        <w:div w:id="1180201638">
          <w:marLeft w:val="640"/>
          <w:marRight w:val="0"/>
          <w:marTop w:val="0"/>
          <w:marBottom w:val="0"/>
          <w:divBdr>
            <w:top w:val="none" w:sz="0" w:space="0" w:color="auto"/>
            <w:left w:val="none" w:sz="0" w:space="0" w:color="auto"/>
            <w:bottom w:val="none" w:sz="0" w:space="0" w:color="auto"/>
            <w:right w:val="none" w:sz="0" w:space="0" w:color="auto"/>
          </w:divBdr>
        </w:div>
        <w:div w:id="1945263786">
          <w:marLeft w:val="640"/>
          <w:marRight w:val="0"/>
          <w:marTop w:val="0"/>
          <w:marBottom w:val="0"/>
          <w:divBdr>
            <w:top w:val="none" w:sz="0" w:space="0" w:color="auto"/>
            <w:left w:val="none" w:sz="0" w:space="0" w:color="auto"/>
            <w:bottom w:val="none" w:sz="0" w:space="0" w:color="auto"/>
            <w:right w:val="none" w:sz="0" w:space="0" w:color="auto"/>
          </w:divBdr>
        </w:div>
        <w:div w:id="146408731">
          <w:marLeft w:val="640"/>
          <w:marRight w:val="0"/>
          <w:marTop w:val="0"/>
          <w:marBottom w:val="0"/>
          <w:divBdr>
            <w:top w:val="none" w:sz="0" w:space="0" w:color="auto"/>
            <w:left w:val="none" w:sz="0" w:space="0" w:color="auto"/>
            <w:bottom w:val="none" w:sz="0" w:space="0" w:color="auto"/>
            <w:right w:val="none" w:sz="0" w:space="0" w:color="auto"/>
          </w:divBdr>
        </w:div>
        <w:div w:id="1253271424">
          <w:marLeft w:val="640"/>
          <w:marRight w:val="0"/>
          <w:marTop w:val="0"/>
          <w:marBottom w:val="0"/>
          <w:divBdr>
            <w:top w:val="none" w:sz="0" w:space="0" w:color="auto"/>
            <w:left w:val="none" w:sz="0" w:space="0" w:color="auto"/>
            <w:bottom w:val="none" w:sz="0" w:space="0" w:color="auto"/>
            <w:right w:val="none" w:sz="0" w:space="0" w:color="auto"/>
          </w:divBdr>
        </w:div>
        <w:div w:id="1730377747">
          <w:marLeft w:val="640"/>
          <w:marRight w:val="0"/>
          <w:marTop w:val="0"/>
          <w:marBottom w:val="0"/>
          <w:divBdr>
            <w:top w:val="none" w:sz="0" w:space="0" w:color="auto"/>
            <w:left w:val="none" w:sz="0" w:space="0" w:color="auto"/>
            <w:bottom w:val="none" w:sz="0" w:space="0" w:color="auto"/>
            <w:right w:val="none" w:sz="0" w:space="0" w:color="auto"/>
          </w:divBdr>
        </w:div>
        <w:div w:id="331106825">
          <w:marLeft w:val="640"/>
          <w:marRight w:val="0"/>
          <w:marTop w:val="0"/>
          <w:marBottom w:val="0"/>
          <w:divBdr>
            <w:top w:val="none" w:sz="0" w:space="0" w:color="auto"/>
            <w:left w:val="none" w:sz="0" w:space="0" w:color="auto"/>
            <w:bottom w:val="none" w:sz="0" w:space="0" w:color="auto"/>
            <w:right w:val="none" w:sz="0" w:space="0" w:color="auto"/>
          </w:divBdr>
        </w:div>
        <w:div w:id="361711371">
          <w:marLeft w:val="640"/>
          <w:marRight w:val="0"/>
          <w:marTop w:val="0"/>
          <w:marBottom w:val="0"/>
          <w:divBdr>
            <w:top w:val="none" w:sz="0" w:space="0" w:color="auto"/>
            <w:left w:val="none" w:sz="0" w:space="0" w:color="auto"/>
            <w:bottom w:val="none" w:sz="0" w:space="0" w:color="auto"/>
            <w:right w:val="none" w:sz="0" w:space="0" w:color="auto"/>
          </w:divBdr>
        </w:div>
        <w:div w:id="1180772769">
          <w:marLeft w:val="640"/>
          <w:marRight w:val="0"/>
          <w:marTop w:val="0"/>
          <w:marBottom w:val="0"/>
          <w:divBdr>
            <w:top w:val="none" w:sz="0" w:space="0" w:color="auto"/>
            <w:left w:val="none" w:sz="0" w:space="0" w:color="auto"/>
            <w:bottom w:val="none" w:sz="0" w:space="0" w:color="auto"/>
            <w:right w:val="none" w:sz="0" w:space="0" w:color="auto"/>
          </w:divBdr>
        </w:div>
        <w:div w:id="59135003">
          <w:marLeft w:val="640"/>
          <w:marRight w:val="0"/>
          <w:marTop w:val="0"/>
          <w:marBottom w:val="0"/>
          <w:divBdr>
            <w:top w:val="none" w:sz="0" w:space="0" w:color="auto"/>
            <w:left w:val="none" w:sz="0" w:space="0" w:color="auto"/>
            <w:bottom w:val="none" w:sz="0" w:space="0" w:color="auto"/>
            <w:right w:val="none" w:sz="0" w:space="0" w:color="auto"/>
          </w:divBdr>
        </w:div>
        <w:div w:id="2016303972">
          <w:marLeft w:val="640"/>
          <w:marRight w:val="0"/>
          <w:marTop w:val="0"/>
          <w:marBottom w:val="0"/>
          <w:divBdr>
            <w:top w:val="none" w:sz="0" w:space="0" w:color="auto"/>
            <w:left w:val="none" w:sz="0" w:space="0" w:color="auto"/>
            <w:bottom w:val="none" w:sz="0" w:space="0" w:color="auto"/>
            <w:right w:val="none" w:sz="0" w:space="0" w:color="auto"/>
          </w:divBdr>
        </w:div>
        <w:div w:id="1804037339">
          <w:marLeft w:val="640"/>
          <w:marRight w:val="0"/>
          <w:marTop w:val="0"/>
          <w:marBottom w:val="0"/>
          <w:divBdr>
            <w:top w:val="none" w:sz="0" w:space="0" w:color="auto"/>
            <w:left w:val="none" w:sz="0" w:space="0" w:color="auto"/>
            <w:bottom w:val="none" w:sz="0" w:space="0" w:color="auto"/>
            <w:right w:val="none" w:sz="0" w:space="0" w:color="auto"/>
          </w:divBdr>
        </w:div>
        <w:div w:id="1411610727">
          <w:marLeft w:val="640"/>
          <w:marRight w:val="0"/>
          <w:marTop w:val="0"/>
          <w:marBottom w:val="0"/>
          <w:divBdr>
            <w:top w:val="none" w:sz="0" w:space="0" w:color="auto"/>
            <w:left w:val="none" w:sz="0" w:space="0" w:color="auto"/>
            <w:bottom w:val="none" w:sz="0" w:space="0" w:color="auto"/>
            <w:right w:val="none" w:sz="0" w:space="0" w:color="auto"/>
          </w:divBdr>
        </w:div>
      </w:divsChild>
    </w:div>
    <w:div w:id="1111823338">
      <w:bodyDiv w:val="1"/>
      <w:marLeft w:val="0"/>
      <w:marRight w:val="0"/>
      <w:marTop w:val="0"/>
      <w:marBottom w:val="0"/>
      <w:divBdr>
        <w:top w:val="none" w:sz="0" w:space="0" w:color="auto"/>
        <w:left w:val="none" w:sz="0" w:space="0" w:color="auto"/>
        <w:bottom w:val="none" w:sz="0" w:space="0" w:color="auto"/>
        <w:right w:val="none" w:sz="0" w:space="0" w:color="auto"/>
      </w:divBdr>
    </w:div>
    <w:div w:id="1197044385">
      <w:bodyDiv w:val="1"/>
      <w:marLeft w:val="0"/>
      <w:marRight w:val="0"/>
      <w:marTop w:val="0"/>
      <w:marBottom w:val="0"/>
      <w:divBdr>
        <w:top w:val="none" w:sz="0" w:space="0" w:color="auto"/>
        <w:left w:val="none" w:sz="0" w:space="0" w:color="auto"/>
        <w:bottom w:val="none" w:sz="0" w:space="0" w:color="auto"/>
        <w:right w:val="none" w:sz="0" w:space="0" w:color="auto"/>
      </w:divBdr>
    </w:div>
    <w:div w:id="1231379860">
      <w:bodyDiv w:val="1"/>
      <w:marLeft w:val="0"/>
      <w:marRight w:val="0"/>
      <w:marTop w:val="0"/>
      <w:marBottom w:val="0"/>
      <w:divBdr>
        <w:top w:val="none" w:sz="0" w:space="0" w:color="auto"/>
        <w:left w:val="none" w:sz="0" w:space="0" w:color="auto"/>
        <w:bottom w:val="none" w:sz="0" w:space="0" w:color="auto"/>
        <w:right w:val="none" w:sz="0" w:space="0" w:color="auto"/>
      </w:divBdr>
    </w:div>
    <w:div w:id="1257859027">
      <w:bodyDiv w:val="1"/>
      <w:marLeft w:val="0"/>
      <w:marRight w:val="0"/>
      <w:marTop w:val="0"/>
      <w:marBottom w:val="0"/>
      <w:divBdr>
        <w:top w:val="none" w:sz="0" w:space="0" w:color="auto"/>
        <w:left w:val="none" w:sz="0" w:space="0" w:color="auto"/>
        <w:bottom w:val="none" w:sz="0" w:space="0" w:color="auto"/>
        <w:right w:val="none" w:sz="0" w:space="0" w:color="auto"/>
      </w:divBdr>
    </w:div>
    <w:div w:id="1300039924">
      <w:bodyDiv w:val="1"/>
      <w:marLeft w:val="0"/>
      <w:marRight w:val="0"/>
      <w:marTop w:val="0"/>
      <w:marBottom w:val="0"/>
      <w:divBdr>
        <w:top w:val="none" w:sz="0" w:space="0" w:color="auto"/>
        <w:left w:val="none" w:sz="0" w:space="0" w:color="auto"/>
        <w:bottom w:val="none" w:sz="0" w:space="0" w:color="auto"/>
        <w:right w:val="none" w:sz="0" w:space="0" w:color="auto"/>
      </w:divBdr>
    </w:div>
    <w:div w:id="1350571002">
      <w:bodyDiv w:val="1"/>
      <w:marLeft w:val="0"/>
      <w:marRight w:val="0"/>
      <w:marTop w:val="0"/>
      <w:marBottom w:val="0"/>
      <w:divBdr>
        <w:top w:val="none" w:sz="0" w:space="0" w:color="auto"/>
        <w:left w:val="none" w:sz="0" w:space="0" w:color="auto"/>
        <w:bottom w:val="none" w:sz="0" w:space="0" w:color="auto"/>
        <w:right w:val="none" w:sz="0" w:space="0" w:color="auto"/>
      </w:divBdr>
    </w:div>
    <w:div w:id="1403867049">
      <w:bodyDiv w:val="1"/>
      <w:marLeft w:val="0"/>
      <w:marRight w:val="0"/>
      <w:marTop w:val="0"/>
      <w:marBottom w:val="0"/>
      <w:divBdr>
        <w:top w:val="none" w:sz="0" w:space="0" w:color="auto"/>
        <w:left w:val="none" w:sz="0" w:space="0" w:color="auto"/>
        <w:bottom w:val="none" w:sz="0" w:space="0" w:color="auto"/>
        <w:right w:val="none" w:sz="0" w:space="0" w:color="auto"/>
      </w:divBdr>
    </w:div>
    <w:div w:id="1408922396">
      <w:bodyDiv w:val="1"/>
      <w:marLeft w:val="0"/>
      <w:marRight w:val="0"/>
      <w:marTop w:val="0"/>
      <w:marBottom w:val="0"/>
      <w:divBdr>
        <w:top w:val="none" w:sz="0" w:space="0" w:color="auto"/>
        <w:left w:val="none" w:sz="0" w:space="0" w:color="auto"/>
        <w:bottom w:val="none" w:sz="0" w:space="0" w:color="auto"/>
        <w:right w:val="none" w:sz="0" w:space="0" w:color="auto"/>
      </w:divBdr>
    </w:div>
    <w:div w:id="1476294525">
      <w:bodyDiv w:val="1"/>
      <w:marLeft w:val="0"/>
      <w:marRight w:val="0"/>
      <w:marTop w:val="0"/>
      <w:marBottom w:val="0"/>
      <w:divBdr>
        <w:top w:val="none" w:sz="0" w:space="0" w:color="auto"/>
        <w:left w:val="none" w:sz="0" w:space="0" w:color="auto"/>
        <w:bottom w:val="none" w:sz="0" w:space="0" w:color="auto"/>
        <w:right w:val="none" w:sz="0" w:space="0" w:color="auto"/>
      </w:divBdr>
    </w:div>
    <w:div w:id="1591039716">
      <w:bodyDiv w:val="1"/>
      <w:marLeft w:val="0"/>
      <w:marRight w:val="0"/>
      <w:marTop w:val="0"/>
      <w:marBottom w:val="0"/>
      <w:divBdr>
        <w:top w:val="none" w:sz="0" w:space="0" w:color="auto"/>
        <w:left w:val="none" w:sz="0" w:space="0" w:color="auto"/>
        <w:bottom w:val="none" w:sz="0" w:space="0" w:color="auto"/>
        <w:right w:val="none" w:sz="0" w:space="0" w:color="auto"/>
      </w:divBdr>
    </w:div>
    <w:div w:id="1674532041">
      <w:bodyDiv w:val="1"/>
      <w:marLeft w:val="0"/>
      <w:marRight w:val="0"/>
      <w:marTop w:val="0"/>
      <w:marBottom w:val="0"/>
      <w:divBdr>
        <w:top w:val="none" w:sz="0" w:space="0" w:color="auto"/>
        <w:left w:val="none" w:sz="0" w:space="0" w:color="auto"/>
        <w:bottom w:val="none" w:sz="0" w:space="0" w:color="auto"/>
        <w:right w:val="none" w:sz="0" w:space="0" w:color="auto"/>
      </w:divBdr>
    </w:div>
    <w:div w:id="1695954773">
      <w:bodyDiv w:val="1"/>
      <w:marLeft w:val="0"/>
      <w:marRight w:val="0"/>
      <w:marTop w:val="0"/>
      <w:marBottom w:val="0"/>
      <w:divBdr>
        <w:top w:val="none" w:sz="0" w:space="0" w:color="auto"/>
        <w:left w:val="none" w:sz="0" w:space="0" w:color="auto"/>
        <w:bottom w:val="none" w:sz="0" w:space="0" w:color="auto"/>
        <w:right w:val="none" w:sz="0" w:space="0" w:color="auto"/>
      </w:divBdr>
      <w:divsChild>
        <w:div w:id="1809013939">
          <w:marLeft w:val="640"/>
          <w:marRight w:val="0"/>
          <w:marTop w:val="0"/>
          <w:marBottom w:val="0"/>
          <w:divBdr>
            <w:top w:val="none" w:sz="0" w:space="0" w:color="auto"/>
            <w:left w:val="none" w:sz="0" w:space="0" w:color="auto"/>
            <w:bottom w:val="none" w:sz="0" w:space="0" w:color="auto"/>
            <w:right w:val="none" w:sz="0" w:space="0" w:color="auto"/>
          </w:divBdr>
        </w:div>
        <w:div w:id="1059405242">
          <w:marLeft w:val="640"/>
          <w:marRight w:val="0"/>
          <w:marTop w:val="0"/>
          <w:marBottom w:val="0"/>
          <w:divBdr>
            <w:top w:val="none" w:sz="0" w:space="0" w:color="auto"/>
            <w:left w:val="none" w:sz="0" w:space="0" w:color="auto"/>
            <w:bottom w:val="none" w:sz="0" w:space="0" w:color="auto"/>
            <w:right w:val="none" w:sz="0" w:space="0" w:color="auto"/>
          </w:divBdr>
        </w:div>
        <w:div w:id="1528785958">
          <w:marLeft w:val="640"/>
          <w:marRight w:val="0"/>
          <w:marTop w:val="0"/>
          <w:marBottom w:val="0"/>
          <w:divBdr>
            <w:top w:val="none" w:sz="0" w:space="0" w:color="auto"/>
            <w:left w:val="none" w:sz="0" w:space="0" w:color="auto"/>
            <w:bottom w:val="none" w:sz="0" w:space="0" w:color="auto"/>
            <w:right w:val="none" w:sz="0" w:space="0" w:color="auto"/>
          </w:divBdr>
        </w:div>
        <w:div w:id="512495832">
          <w:marLeft w:val="640"/>
          <w:marRight w:val="0"/>
          <w:marTop w:val="0"/>
          <w:marBottom w:val="0"/>
          <w:divBdr>
            <w:top w:val="none" w:sz="0" w:space="0" w:color="auto"/>
            <w:left w:val="none" w:sz="0" w:space="0" w:color="auto"/>
            <w:bottom w:val="none" w:sz="0" w:space="0" w:color="auto"/>
            <w:right w:val="none" w:sz="0" w:space="0" w:color="auto"/>
          </w:divBdr>
        </w:div>
        <w:div w:id="1930193200">
          <w:marLeft w:val="640"/>
          <w:marRight w:val="0"/>
          <w:marTop w:val="0"/>
          <w:marBottom w:val="0"/>
          <w:divBdr>
            <w:top w:val="none" w:sz="0" w:space="0" w:color="auto"/>
            <w:left w:val="none" w:sz="0" w:space="0" w:color="auto"/>
            <w:bottom w:val="none" w:sz="0" w:space="0" w:color="auto"/>
            <w:right w:val="none" w:sz="0" w:space="0" w:color="auto"/>
          </w:divBdr>
        </w:div>
        <w:div w:id="22022926">
          <w:marLeft w:val="640"/>
          <w:marRight w:val="0"/>
          <w:marTop w:val="0"/>
          <w:marBottom w:val="0"/>
          <w:divBdr>
            <w:top w:val="none" w:sz="0" w:space="0" w:color="auto"/>
            <w:left w:val="none" w:sz="0" w:space="0" w:color="auto"/>
            <w:bottom w:val="none" w:sz="0" w:space="0" w:color="auto"/>
            <w:right w:val="none" w:sz="0" w:space="0" w:color="auto"/>
          </w:divBdr>
        </w:div>
        <w:div w:id="1248415848">
          <w:marLeft w:val="640"/>
          <w:marRight w:val="0"/>
          <w:marTop w:val="0"/>
          <w:marBottom w:val="0"/>
          <w:divBdr>
            <w:top w:val="none" w:sz="0" w:space="0" w:color="auto"/>
            <w:left w:val="none" w:sz="0" w:space="0" w:color="auto"/>
            <w:bottom w:val="none" w:sz="0" w:space="0" w:color="auto"/>
            <w:right w:val="none" w:sz="0" w:space="0" w:color="auto"/>
          </w:divBdr>
        </w:div>
        <w:div w:id="746343257">
          <w:marLeft w:val="640"/>
          <w:marRight w:val="0"/>
          <w:marTop w:val="0"/>
          <w:marBottom w:val="0"/>
          <w:divBdr>
            <w:top w:val="none" w:sz="0" w:space="0" w:color="auto"/>
            <w:left w:val="none" w:sz="0" w:space="0" w:color="auto"/>
            <w:bottom w:val="none" w:sz="0" w:space="0" w:color="auto"/>
            <w:right w:val="none" w:sz="0" w:space="0" w:color="auto"/>
          </w:divBdr>
        </w:div>
        <w:div w:id="319192750">
          <w:marLeft w:val="640"/>
          <w:marRight w:val="0"/>
          <w:marTop w:val="0"/>
          <w:marBottom w:val="0"/>
          <w:divBdr>
            <w:top w:val="none" w:sz="0" w:space="0" w:color="auto"/>
            <w:left w:val="none" w:sz="0" w:space="0" w:color="auto"/>
            <w:bottom w:val="none" w:sz="0" w:space="0" w:color="auto"/>
            <w:right w:val="none" w:sz="0" w:space="0" w:color="auto"/>
          </w:divBdr>
        </w:div>
        <w:div w:id="2030570248">
          <w:marLeft w:val="640"/>
          <w:marRight w:val="0"/>
          <w:marTop w:val="0"/>
          <w:marBottom w:val="0"/>
          <w:divBdr>
            <w:top w:val="none" w:sz="0" w:space="0" w:color="auto"/>
            <w:left w:val="none" w:sz="0" w:space="0" w:color="auto"/>
            <w:bottom w:val="none" w:sz="0" w:space="0" w:color="auto"/>
            <w:right w:val="none" w:sz="0" w:space="0" w:color="auto"/>
          </w:divBdr>
        </w:div>
        <w:div w:id="180125479">
          <w:marLeft w:val="640"/>
          <w:marRight w:val="0"/>
          <w:marTop w:val="0"/>
          <w:marBottom w:val="0"/>
          <w:divBdr>
            <w:top w:val="none" w:sz="0" w:space="0" w:color="auto"/>
            <w:left w:val="none" w:sz="0" w:space="0" w:color="auto"/>
            <w:bottom w:val="none" w:sz="0" w:space="0" w:color="auto"/>
            <w:right w:val="none" w:sz="0" w:space="0" w:color="auto"/>
          </w:divBdr>
        </w:div>
        <w:div w:id="1451631792">
          <w:marLeft w:val="640"/>
          <w:marRight w:val="0"/>
          <w:marTop w:val="0"/>
          <w:marBottom w:val="0"/>
          <w:divBdr>
            <w:top w:val="none" w:sz="0" w:space="0" w:color="auto"/>
            <w:left w:val="none" w:sz="0" w:space="0" w:color="auto"/>
            <w:bottom w:val="none" w:sz="0" w:space="0" w:color="auto"/>
            <w:right w:val="none" w:sz="0" w:space="0" w:color="auto"/>
          </w:divBdr>
        </w:div>
        <w:div w:id="1549336655">
          <w:marLeft w:val="640"/>
          <w:marRight w:val="0"/>
          <w:marTop w:val="0"/>
          <w:marBottom w:val="0"/>
          <w:divBdr>
            <w:top w:val="none" w:sz="0" w:space="0" w:color="auto"/>
            <w:left w:val="none" w:sz="0" w:space="0" w:color="auto"/>
            <w:bottom w:val="none" w:sz="0" w:space="0" w:color="auto"/>
            <w:right w:val="none" w:sz="0" w:space="0" w:color="auto"/>
          </w:divBdr>
        </w:div>
        <w:div w:id="2051371562">
          <w:marLeft w:val="640"/>
          <w:marRight w:val="0"/>
          <w:marTop w:val="0"/>
          <w:marBottom w:val="0"/>
          <w:divBdr>
            <w:top w:val="none" w:sz="0" w:space="0" w:color="auto"/>
            <w:left w:val="none" w:sz="0" w:space="0" w:color="auto"/>
            <w:bottom w:val="none" w:sz="0" w:space="0" w:color="auto"/>
            <w:right w:val="none" w:sz="0" w:space="0" w:color="auto"/>
          </w:divBdr>
        </w:div>
        <w:div w:id="1873834909">
          <w:marLeft w:val="640"/>
          <w:marRight w:val="0"/>
          <w:marTop w:val="0"/>
          <w:marBottom w:val="0"/>
          <w:divBdr>
            <w:top w:val="none" w:sz="0" w:space="0" w:color="auto"/>
            <w:left w:val="none" w:sz="0" w:space="0" w:color="auto"/>
            <w:bottom w:val="none" w:sz="0" w:space="0" w:color="auto"/>
            <w:right w:val="none" w:sz="0" w:space="0" w:color="auto"/>
          </w:divBdr>
        </w:div>
        <w:div w:id="1727990742">
          <w:marLeft w:val="640"/>
          <w:marRight w:val="0"/>
          <w:marTop w:val="0"/>
          <w:marBottom w:val="0"/>
          <w:divBdr>
            <w:top w:val="none" w:sz="0" w:space="0" w:color="auto"/>
            <w:left w:val="none" w:sz="0" w:space="0" w:color="auto"/>
            <w:bottom w:val="none" w:sz="0" w:space="0" w:color="auto"/>
            <w:right w:val="none" w:sz="0" w:space="0" w:color="auto"/>
          </w:divBdr>
        </w:div>
        <w:div w:id="762340083">
          <w:marLeft w:val="640"/>
          <w:marRight w:val="0"/>
          <w:marTop w:val="0"/>
          <w:marBottom w:val="0"/>
          <w:divBdr>
            <w:top w:val="none" w:sz="0" w:space="0" w:color="auto"/>
            <w:left w:val="none" w:sz="0" w:space="0" w:color="auto"/>
            <w:bottom w:val="none" w:sz="0" w:space="0" w:color="auto"/>
            <w:right w:val="none" w:sz="0" w:space="0" w:color="auto"/>
          </w:divBdr>
        </w:div>
        <w:div w:id="1105732618">
          <w:marLeft w:val="640"/>
          <w:marRight w:val="0"/>
          <w:marTop w:val="0"/>
          <w:marBottom w:val="0"/>
          <w:divBdr>
            <w:top w:val="none" w:sz="0" w:space="0" w:color="auto"/>
            <w:left w:val="none" w:sz="0" w:space="0" w:color="auto"/>
            <w:bottom w:val="none" w:sz="0" w:space="0" w:color="auto"/>
            <w:right w:val="none" w:sz="0" w:space="0" w:color="auto"/>
          </w:divBdr>
        </w:div>
        <w:div w:id="1853302428">
          <w:marLeft w:val="640"/>
          <w:marRight w:val="0"/>
          <w:marTop w:val="0"/>
          <w:marBottom w:val="0"/>
          <w:divBdr>
            <w:top w:val="none" w:sz="0" w:space="0" w:color="auto"/>
            <w:left w:val="none" w:sz="0" w:space="0" w:color="auto"/>
            <w:bottom w:val="none" w:sz="0" w:space="0" w:color="auto"/>
            <w:right w:val="none" w:sz="0" w:space="0" w:color="auto"/>
          </w:divBdr>
        </w:div>
        <w:div w:id="1422487875">
          <w:marLeft w:val="640"/>
          <w:marRight w:val="0"/>
          <w:marTop w:val="0"/>
          <w:marBottom w:val="0"/>
          <w:divBdr>
            <w:top w:val="none" w:sz="0" w:space="0" w:color="auto"/>
            <w:left w:val="none" w:sz="0" w:space="0" w:color="auto"/>
            <w:bottom w:val="none" w:sz="0" w:space="0" w:color="auto"/>
            <w:right w:val="none" w:sz="0" w:space="0" w:color="auto"/>
          </w:divBdr>
        </w:div>
        <w:div w:id="866718699">
          <w:marLeft w:val="640"/>
          <w:marRight w:val="0"/>
          <w:marTop w:val="0"/>
          <w:marBottom w:val="0"/>
          <w:divBdr>
            <w:top w:val="none" w:sz="0" w:space="0" w:color="auto"/>
            <w:left w:val="none" w:sz="0" w:space="0" w:color="auto"/>
            <w:bottom w:val="none" w:sz="0" w:space="0" w:color="auto"/>
            <w:right w:val="none" w:sz="0" w:space="0" w:color="auto"/>
          </w:divBdr>
        </w:div>
        <w:div w:id="1958219203">
          <w:marLeft w:val="640"/>
          <w:marRight w:val="0"/>
          <w:marTop w:val="0"/>
          <w:marBottom w:val="0"/>
          <w:divBdr>
            <w:top w:val="none" w:sz="0" w:space="0" w:color="auto"/>
            <w:left w:val="none" w:sz="0" w:space="0" w:color="auto"/>
            <w:bottom w:val="none" w:sz="0" w:space="0" w:color="auto"/>
            <w:right w:val="none" w:sz="0" w:space="0" w:color="auto"/>
          </w:divBdr>
        </w:div>
        <w:div w:id="1558394254">
          <w:marLeft w:val="640"/>
          <w:marRight w:val="0"/>
          <w:marTop w:val="0"/>
          <w:marBottom w:val="0"/>
          <w:divBdr>
            <w:top w:val="none" w:sz="0" w:space="0" w:color="auto"/>
            <w:left w:val="none" w:sz="0" w:space="0" w:color="auto"/>
            <w:bottom w:val="none" w:sz="0" w:space="0" w:color="auto"/>
            <w:right w:val="none" w:sz="0" w:space="0" w:color="auto"/>
          </w:divBdr>
        </w:div>
        <w:div w:id="1415010542">
          <w:marLeft w:val="640"/>
          <w:marRight w:val="0"/>
          <w:marTop w:val="0"/>
          <w:marBottom w:val="0"/>
          <w:divBdr>
            <w:top w:val="none" w:sz="0" w:space="0" w:color="auto"/>
            <w:left w:val="none" w:sz="0" w:space="0" w:color="auto"/>
            <w:bottom w:val="none" w:sz="0" w:space="0" w:color="auto"/>
            <w:right w:val="none" w:sz="0" w:space="0" w:color="auto"/>
          </w:divBdr>
        </w:div>
        <w:div w:id="1261136840">
          <w:marLeft w:val="640"/>
          <w:marRight w:val="0"/>
          <w:marTop w:val="0"/>
          <w:marBottom w:val="0"/>
          <w:divBdr>
            <w:top w:val="none" w:sz="0" w:space="0" w:color="auto"/>
            <w:left w:val="none" w:sz="0" w:space="0" w:color="auto"/>
            <w:bottom w:val="none" w:sz="0" w:space="0" w:color="auto"/>
            <w:right w:val="none" w:sz="0" w:space="0" w:color="auto"/>
          </w:divBdr>
        </w:div>
        <w:div w:id="246964057">
          <w:marLeft w:val="640"/>
          <w:marRight w:val="0"/>
          <w:marTop w:val="0"/>
          <w:marBottom w:val="0"/>
          <w:divBdr>
            <w:top w:val="none" w:sz="0" w:space="0" w:color="auto"/>
            <w:left w:val="none" w:sz="0" w:space="0" w:color="auto"/>
            <w:bottom w:val="none" w:sz="0" w:space="0" w:color="auto"/>
            <w:right w:val="none" w:sz="0" w:space="0" w:color="auto"/>
          </w:divBdr>
        </w:div>
        <w:div w:id="1542093349">
          <w:marLeft w:val="640"/>
          <w:marRight w:val="0"/>
          <w:marTop w:val="0"/>
          <w:marBottom w:val="0"/>
          <w:divBdr>
            <w:top w:val="none" w:sz="0" w:space="0" w:color="auto"/>
            <w:left w:val="none" w:sz="0" w:space="0" w:color="auto"/>
            <w:bottom w:val="none" w:sz="0" w:space="0" w:color="auto"/>
            <w:right w:val="none" w:sz="0" w:space="0" w:color="auto"/>
          </w:divBdr>
        </w:div>
        <w:div w:id="1524973754">
          <w:marLeft w:val="640"/>
          <w:marRight w:val="0"/>
          <w:marTop w:val="0"/>
          <w:marBottom w:val="0"/>
          <w:divBdr>
            <w:top w:val="none" w:sz="0" w:space="0" w:color="auto"/>
            <w:left w:val="none" w:sz="0" w:space="0" w:color="auto"/>
            <w:bottom w:val="none" w:sz="0" w:space="0" w:color="auto"/>
            <w:right w:val="none" w:sz="0" w:space="0" w:color="auto"/>
          </w:divBdr>
        </w:div>
        <w:div w:id="1239632583">
          <w:marLeft w:val="640"/>
          <w:marRight w:val="0"/>
          <w:marTop w:val="0"/>
          <w:marBottom w:val="0"/>
          <w:divBdr>
            <w:top w:val="none" w:sz="0" w:space="0" w:color="auto"/>
            <w:left w:val="none" w:sz="0" w:space="0" w:color="auto"/>
            <w:bottom w:val="none" w:sz="0" w:space="0" w:color="auto"/>
            <w:right w:val="none" w:sz="0" w:space="0" w:color="auto"/>
          </w:divBdr>
        </w:div>
        <w:div w:id="123626221">
          <w:marLeft w:val="640"/>
          <w:marRight w:val="0"/>
          <w:marTop w:val="0"/>
          <w:marBottom w:val="0"/>
          <w:divBdr>
            <w:top w:val="none" w:sz="0" w:space="0" w:color="auto"/>
            <w:left w:val="none" w:sz="0" w:space="0" w:color="auto"/>
            <w:bottom w:val="none" w:sz="0" w:space="0" w:color="auto"/>
            <w:right w:val="none" w:sz="0" w:space="0" w:color="auto"/>
          </w:divBdr>
        </w:div>
        <w:div w:id="45225345">
          <w:marLeft w:val="640"/>
          <w:marRight w:val="0"/>
          <w:marTop w:val="0"/>
          <w:marBottom w:val="0"/>
          <w:divBdr>
            <w:top w:val="none" w:sz="0" w:space="0" w:color="auto"/>
            <w:left w:val="none" w:sz="0" w:space="0" w:color="auto"/>
            <w:bottom w:val="none" w:sz="0" w:space="0" w:color="auto"/>
            <w:right w:val="none" w:sz="0" w:space="0" w:color="auto"/>
          </w:divBdr>
        </w:div>
        <w:div w:id="897281726">
          <w:marLeft w:val="640"/>
          <w:marRight w:val="0"/>
          <w:marTop w:val="0"/>
          <w:marBottom w:val="0"/>
          <w:divBdr>
            <w:top w:val="none" w:sz="0" w:space="0" w:color="auto"/>
            <w:left w:val="none" w:sz="0" w:space="0" w:color="auto"/>
            <w:bottom w:val="none" w:sz="0" w:space="0" w:color="auto"/>
            <w:right w:val="none" w:sz="0" w:space="0" w:color="auto"/>
          </w:divBdr>
        </w:div>
        <w:div w:id="992636064">
          <w:marLeft w:val="640"/>
          <w:marRight w:val="0"/>
          <w:marTop w:val="0"/>
          <w:marBottom w:val="0"/>
          <w:divBdr>
            <w:top w:val="none" w:sz="0" w:space="0" w:color="auto"/>
            <w:left w:val="none" w:sz="0" w:space="0" w:color="auto"/>
            <w:bottom w:val="none" w:sz="0" w:space="0" w:color="auto"/>
            <w:right w:val="none" w:sz="0" w:space="0" w:color="auto"/>
          </w:divBdr>
        </w:div>
        <w:div w:id="729965414">
          <w:marLeft w:val="640"/>
          <w:marRight w:val="0"/>
          <w:marTop w:val="0"/>
          <w:marBottom w:val="0"/>
          <w:divBdr>
            <w:top w:val="none" w:sz="0" w:space="0" w:color="auto"/>
            <w:left w:val="none" w:sz="0" w:space="0" w:color="auto"/>
            <w:bottom w:val="none" w:sz="0" w:space="0" w:color="auto"/>
            <w:right w:val="none" w:sz="0" w:space="0" w:color="auto"/>
          </w:divBdr>
        </w:div>
        <w:div w:id="1951429876">
          <w:marLeft w:val="640"/>
          <w:marRight w:val="0"/>
          <w:marTop w:val="0"/>
          <w:marBottom w:val="0"/>
          <w:divBdr>
            <w:top w:val="none" w:sz="0" w:space="0" w:color="auto"/>
            <w:left w:val="none" w:sz="0" w:space="0" w:color="auto"/>
            <w:bottom w:val="none" w:sz="0" w:space="0" w:color="auto"/>
            <w:right w:val="none" w:sz="0" w:space="0" w:color="auto"/>
          </w:divBdr>
        </w:div>
        <w:div w:id="1738161041">
          <w:marLeft w:val="640"/>
          <w:marRight w:val="0"/>
          <w:marTop w:val="0"/>
          <w:marBottom w:val="0"/>
          <w:divBdr>
            <w:top w:val="none" w:sz="0" w:space="0" w:color="auto"/>
            <w:left w:val="none" w:sz="0" w:space="0" w:color="auto"/>
            <w:bottom w:val="none" w:sz="0" w:space="0" w:color="auto"/>
            <w:right w:val="none" w:sz="0" w:space="0" w:color="auto"/>
          </w:divBdr>
        </w:div>
        <w:div w:id="463232432">
          <w:marLeft w:val="640"/>
          <w:marRight w:val="0"/>
          <w:marTop w:val="0"/>
          <w:marBottom w:val="0"/>
          <w:divBdr>
            <w:top w:val="none" w:sz="0" w:space="0" w:color="auto"/>
            <w:left w:val="none" w:sz="0" w:space="0" w:color="auto"/>
            <w:bottom w:val="none" w:sz="0" w:space="0" w:color="auto"/>
            <w:right w:val="none" w:sz="0" w:space="0" w:color="auto"/>
          </w:divBdr>
        </w:div>
        <w:div w:id="877936366">
          <w:marLeft w:val="640"/>
          <w:marRight w:val="0"/>
          <w:marTop w:val="0"/>
          <w:marBottom w:val="0"/>
          <w:divBdr>
            <w:top w:val="none" w:sz="0" w:space="0" w:color="auto"/>
            <w:left w:val="none" w:sz="0" w:space="0" w:color="auto"/>
            <w:bottom w:val="none" w:sz="0" w:space="0" w:color="auto"/>
            <w:right w:val="none" w:sz="0" w:space="0" w:color="auto"/>
          </w:divBdr>
        </w:div>
        <w:div w:id="1528643488">
          <w:marLeft w:val="640"/>
          <w:marRight w:val="0"/>
          <w:marTop w:val="0"/>
          <w:marBottom w:val="0"/>
          <w:divBdr>
            <w:top w:val="none" w:sz="0" w:space="0" w:color="auto"/>
            <w:left w:val="none" w:sz="0" w:space="0" w:color="auto"/>
            <w:bottom w:val="none" w:sz="0" w:space="0" w:color="auto"/>
            <w:right w:val="none" w:sz="0" w:space="0" w:color="auto"/>
          </w:divBdr>
        </w:div>
        <w:div w:id="971637536">
          <w:marLeft w:val="640"/>
          <w:marRight w:val="0"/>
          <w:marTop w:val="0"/>
          <w:marBottom w:val="0"/>
          <w:divBdr>
            <w:top w:val="none" w:sz="0" w:space="0" w:color="auto"/>
            <w:left w:val="none" w:sz="0" w:space="0" w:color="auto"/>
            <w:bottom w:val="none" w:sz="0" w:space="0" w:color="auto"/>
            <w:right w:val="none" w:sz="0" w:space="0" w:color="auto"/>
          </w:divBdr>
        </w:div>
        <w:div w:id="1589004342">
          <w:marLeft w:val="640"/>
          <w:marRight w:val="0"/>
          <w:marTop w:val="0"/>
          <w:marBottom w:val="0"/>
          <w:divBdr>
            <w:top w:val="none" w:sz="0" w:space="0" w:color="auto"/>
            <w:left w:val="none" w:sz="0" w:space="0" w:color="auto"/>
            <w:bottom w:val="none" w:sz="0" w:space="0" w:color="auto"/>
            <w:right w:val="none" w:sz="0" w:space="0" w:color="auto"/>
          </w:divBdr>
        </w:div>
        <w:div w:id="994718761">
          <w:marLeft w:val="640"/>
          <w:marRight w:val="0"/>
          <w:marTop w:val="0"/>
          <w:marBottom w:val="0"/>
          <w:divBdr>
            <w:top w:val="none" w:sz="0" w:space="0" w:color="auto"/>
            <w:left w:val="none" w:sz="0" w:space="0" w:color="auto"/>
            <w:bottom w:val="none" w:sz="0" w:space="0" w:color="auto"/>
            <w:right w:val="none" w:sz="0" w:space="0" w:color="auto"/>
          </w:divBdr>
        </w:div>
        <w:div w:id="598173906">
          <w:marLeft w:val="640"/>
          <w:marRight w:val="0"/>
          <w:marTop w:val="0"/>
          <w:marBottom w:val="0"/>
          <w:divBdr>
            <w:top w:val="none" w:sz="0" w:space="0" w:color="auto"/>
            <w:left w:val="none" w:sz="0" w:space="0" w:color="auto"/>
            <w:bottom w:val="none" w:sz="0" w:space="0" w:color="auto"/>
            <w:right w:val="none" w:sz="0" w:space="0" w:color="auto"/>
          </w:divBdr>
        </w:div>
        <w:div w:id="1332753536">
          <w:marLeft w:val="640"/>
          <w:marRight w:val="0"/>
          <w:marTop w:val="0"/>
          <w:marBottom w:val="0"/>
          <w:divBdr>
            <w:top w:val="none" w:sz="0" w:space="0" w:color="auto"/>
            <w:left w:val="none" w:sz="0" w:space="0" w:color="auto"/>
            <w:bottom w:val="none" w:sz="0" w:space="0" w:color="auto"/>
            <w:right w:val="none" w:sz="0" w:space="0" w:color="auto"/>
          </w:divBdr>
        </w:div>
        <w:div w:id="444425359">
          <w:marLeft w:val="640"/>
          <w:marRight w:val="0"/>
          <w:marTop w:val="0"/>
          <w:marBottom w:val="0"/>
          <w:divBdr>
            <w:top w:val="none" w:sz="0" w:space="0" w:color="auto"/>
            <w:left w:val="none" w:sz="0" w:space="0" w:color="auto"/>
            <w:bottom w:val="none" w:sz="0" w:space="0" w:color="auto"/>
            <w:right w:val="none" w:sz="0" w:space="0" w:color="auto"/>
          </w:divBdr>
        </w:div>
        <w:div w:id="518160218">
          <w:marLeft w:val="640"/>
          <w:marRight w:val="0"/>
          <w:marTop w:val="0"/>
          <w:marBottom w:val="0"/>
          <w:divBdr>
            <w:top w:val="none" w:sz="0" w:space="0" w:color="auto"/>
            <w:left w:val="none" w:sz="0" w:space="0" w:color="auto"/>
            <w:bottom w:val="none" w:sz="0" w:space="0" w:color="auto"/>
            <w:right w:val="none" w:sz="0" w:space="0" w:color="auto"/>
          </w:divBdr>
        </w:div>
        <w:div w:id="1675255392">
          <w:marLeft w:val="640"/>
          <w:marRight w:val="0"/>
          <w:marTop w:val="0"/>
          <w:marBottom w:val="0"/>
          <w:divBdr>
            <w:top w:val="none" w:sz="0" w:space="0" w:color="auto"/>
            <w:left w:val="none" w:sz="0" w:space="0" w:color="auto"/>
            <w:bottom w:val="none" w:sz="0" w:space="0" w:color="auto"/>
            <w:right w:val="none" w:sz="0" w:space="0" w:color="auto"/>
          </w:divBdr>
        </w:div>
        <w:div w:id="1176043553">
          <w:marLeft w:val="640"/>
          <w:marRight w:val="0"/>
          <w:marTop w:val="0"/>
          <w:marBottom w:val="0"/>
          <w:divBdr>
            <w:top w:val="none" w:sz="0" w:space="0" w:color="auto"/>
            <w:left w:val="none" w:sz="0" w:space="0" w:color="auto"/>
            <w:bottom w:val="none" w:sz="0" w:space="0" w:color="auto"/>
            <w:right w:val="none" w:sz="0" w:space="0" w:color="auto"/>
          </w:divBdr>
        </w:div>
        <w:div w:id="1328553544">
          <w:marLeft w:val="640"/>
          <w:marRight w:val="0"/>
          <w:marTop w:val="0"/>
          <w:marBottom w:val="0"/>
          <w:divBdr>
            <w:top w:val="none" w:sz="0" w:space="0" w:color="auto"/>
            <w:left w:val="none" w:sz="0" w:space="0" w:color="auto"/>
            <w:bottom w:val="none" w:sz="0" w:space="0" w:color="auto"/>
            <w:right w:val="none" w:sz="0" w:space="0" w:color="auto"/>
          </w:divBdr>
        </w:div>
        <w:div w:id="1487281429">
          <w:marLeft w:val="640"/>
          <w:marRight w:val="0"/>
          <w:marTop w:val="0"/>
          <w:marBottom w:val="0"/>
          <w:divBdr>
            <w:top w:val="none" w:sz="0" w:space="0" w:color="auto"/>
            <w:left w:val="none" w:sz="0" w:space="0" w:color="auto"/>
            <w:bottom w:val="none" w:sz="0" w:space="0" w:color="auto"/>
            <w:right w:val="none" w:sz="0" w:space="0" w:color="auto"/>
          </w:divBdr>
        </w:div>
        <w:div w:id="1605772945">
          <w:marLeft w:val="640"/>
          <w:marRight w:val="0"/>
          <w:marTop w:val="0"/>
          <w:marBottom w:val="0"/>
          <w:divBdr>
            <w:top w:val="none" w:sz="0" w:space="0" w:color="auto"/>
            <w:left w:val="none" w:sz="0" w:space="0" w:color="auto"/>
            <w:bottom w:val="none" w:sz="0" w:space="0" w:color="auto"/>
            <w:right w:val="none" w:sz="0" w:space="0" w:color="auto"/>
          </w:divBdr>
        </w:div>
        <w:div w:id="634411088">
          <w:marLeft w:val="640"/>
          <w:marRight w:val="0"/>
          <w:marTop w:val="0"/>
          <w:marBottom w:val="0"/>
          <w:divBdr>
            <w:top w:val="none" w:sz="0" w:space="0" w:color="auto"/>
            <w:left w:val="none" w:sz="0" w:space="0" w:color="auto"/>
            <w:bottom w:val="none" w:sz="0" w:space="0" w:color="auto"/>
            <w:right w:val="none" w:sz="0" w:space="0" w:color="auto"/>
          </w:divBdr>
        </w:div>
        <w:div w:id="1212305834">
          <w:marLeft w:val="640"/>
          <w:marRight w:val="0"/>
          <w:marTop w:val="0"/>
          <w:marBottom w:val="0"/>
          <w:divBdr>
            <w:top w:val="none" w:sz="0" w:space="0" w:color="auto"/>
            <w:left w:val="none" w:sz="0" w:space="0" w:color="auto"/>
            <w:bottom w:val="none" w:sz="0" w:space="0" w:color="auto"/>
            <w:right w:val="none" w:sz="0" w:space="0" w:color="auto"/>
          </w:divBdr>
        </w:div>
        <w:div w:id="586156358">
          <w:marLeft w:val="640"/>
          <w:marRight w:val="0"/>
          <w:marTop w:val="0"/>
          <w:marBottom w:val="0"/>
          <w:divBdr>
            <w:top w:val="none" w:sz="0" w:space="0" w:color="auto"/>
            <w:left w:val="none" w:sz="0" w:space="0" w:color="auto"/>
            <w:bottom w:val="none" w:sz="0" w:space="0" w:color="auto"/>
            <w:right w:val="none" w:sz="0" w:space="0" w:color="auto"/>
          </w:divBdr>
        </w:div>
        <w:div w:id="2008901681">
          <w:marLeft w:val="640"/>
          <w:marRight w:val="0"/>
          <w:marTop w:val="0"/>
          <w:marBottom w:val="0"/>
          <w:divBdr>
            <w:top w:val="none" w:sz="0" w:space="0" w:color="auto"/>
            <w:left w:val="none" w:sz="0" w:space="0" w:color="auto"/>
            <w:bottom w:val="none" w:sz="0" w:space="0" w:color="auto"/>
            <w:right w:val="none" w:sz="0" w:space="0" w:color="auto"/>
          </w:divBdr>
        </w:div>
        <w:div w:id="1912961028">
          <w:marLeft w:val="640"/>
          <w:marRight w:val="0"/>
          <w:marTop w:val="0"/>
          <w:marBottom w:val="0"/>
          <w:divBdr>
            <w:top w:val="none" w:sz="0" w:space="0" w:color="auto"/>
            <w:left w:val="none" w:sz="0" w:space="0" w:color="auto"/>
            <w:bottom w:val="none" w:sz="0" w:space="0" w:color="auto"/>
            <w:right w:val="none" w:sz="0" w:space="0" w:color="auto"/>
          </w:divBdr>
        </w:div>
        <w:div w:id="1602227172">
          <w:marLeft w:val="640"/>
          <w:marRight w:val="0"/>
          <w:marTop w:val="0"/>
          <w:marBottom w:val="0"/>
          <w:divBdr>
            <w:top w:val="none" w:sz="0" w:space="0" w:color="auto"/>
            <w:left w:val="none" w:sz="0" w:space="0" w:color="auto"/>
            <w:bottom w:val="none" w:sz="0" w:space="0" w:color="auto"/>
            <w:right w:val="none" w:sz="0" w:space="0" w:color="auto"/>
          </w:divBdr>
        </w:div>
        <w:div w:id="1638022611">
          <w:marLeft w:val="640"/>
          <w:marRight w:val="0"/>
          <w:marTop w:val="0"/>
          <w:marBottom w:val="0"/>
          <w:divBdr>
            <w:top w:val="none" w:sz="0" w:space="0" w:color="auto"/>
            <w:left w:val="none" w:sz="0" w:space="0" w:color="auto"/>
            <w:bottom w:val="none" w:sz="0" w:space="0" w:color="auto"/>
            <w:right w:val="none" w:sz="0" w:space="0" w:color="auto"/>
          </w:divBdr>
        </w:div>
        <w:div w:id="1550066898">
          <w:marLeft w:val="640"/>
          <w:marRight w:val="0"/>
          <w:marTop w:val="0"/>
          <w:marBottom w:val="0"/>
          <w:divBdr>
            <w:top w:val="none" w:sz="0" w:space="0" w:color="auto"/>
            <w:left w:val="none" w:sz="0" w:space="0" w:color="auto"/>
            <w:bottom w:val="none" w:sz="0" w:space="0" w:color="auto"/>
            <w:right w:val="none" w:sz="0" w:space="0" w:color="auto"/>
          </w:divBdr>
        </w:div>
        <w:div w:id="49425431">
          <w:marLeft w:val="640"/>
          <w:marRight w:val="0"/>
          <w:marTop w:val="0"/>
          <w:marBottom w:val="0"/>
          <w:divBdr>
            <w:top w:val="none" w:sz="0" w:space="0" w:color="auto"/>
            <w:left w:val="none" w:sz="0" w:space="0" w:color="auto"/>
            <w:bottom w:val="none" w:sz="0" w:space="0" w:color="auto"/>
            <w:right w:val="none" w:sz="0" w:space="0" w:color="auto"/>
          </w:divBdr>
        </w:div>
        <w:div w:id="1806041645">
          <w:marLeft w:val="640"/>
          <w:marRight w:val="0"/>
          <w:marTop w:val="0"/>
          <w:marBottom w:val="0"/>
          <w:divBdr>
            <w:top w:val="none" w:sz="0" w:space="0" w:color="auto"/>
            <w:left w:val="none" w:sz="0" w:space="0" w:color="auto"/>
            <w:bottom w:val="none" w:sz="0" w:space="0" w:color="auto"/>
            <w:right w:val="none" w:sz="0" w:space="0" w:color="auto"/>
          </w:divBdr>
        </w:div>
        <w:div w:id="1868642635">
          <w:marLeft w:val="640"/>
          <w:marRight w:val="0"/>
          <w:marTop w:val="0"/>
          <w:marBottom w:val="0"/>
          <w:divBdr>
            <w:top w:val="none" w:sz="0" w:space="0" w:color="auto"/>
            <w:left w:val="none" w:sz="0" w:space="0" w:color="auto"/>
            <w:bottom w:val="none" w:sz="0" w:space="0" w:color="auto"/>
            <w:right w:val="none" w:sz="0" w:space="0" w:color="auto"/>
          </w:divBdr>
        </w:div>
        <w:div w:id="401681710">
          <w:marLeft w:val="640"/>
          <w:marRight w:val="0"/>
          <w:marTop w:val="0"/>
          <w:marBottom w:val="0"/>
          <w:divBdr>
            <w:top w:val="none" w:sz="0" w:space="0" w:color="auto"/>
            <w:left w:val="none" w:sz="0" w:space="0" w:color="auto"/>
            <w:bottom w:val="none" w:sz="0" w:space="0" w:color="auto"/>
            <w:right w:val="none" w:sz="0" w:space="0" w:color="auto"/>
          </w:divBdr>
        </w:div>
        <w:div w:id="734164782">
          <w:marLeft w:val="640"/>
          <w:marRight w:val="0"/>
          <w:marTop w:val="0"/>
          <w:marBottom w:val="0"/>
          <w:divBdr>
            <w:top w:val="none" w:sz="0" w:space="0" w:color="auto"/>
            <w:left w:val="none" w:sz="0" w:space="0" w:color="auto"/>
            <w:bottom w:val="none" w:sz="0" w:space="0" w:color="auto"/>
            <w:right w:val="none" w:sz="0" w:space="0" w:color="auto"/>
          </w:divBdr>
        </w:div>
        <w:div w:id="35858217">
          <w:marLeft w:val="640"/>
          <w:marRight w:val="0"/>
          <w:marTop w:val="0"/>
          <w:marBottom w:val="0"/>
          <w:divBdr>
            <w:top w:val="none" w:sz="0" w:space="0" w:color="auto"/>
            <w:left w:val="none" w:sz="0" w:space="0" w:color="auto"/>
            <w:bottom w:val="none" w:sz="0" w:space="0" w:color="auto"/>
            <w:right w:val="none" w:sz="0" w:space="0" w:color="auto"/>
          </w:divBdr>
        </w:div>
        <w:div w:id="179130443">
          <w:marLeft w:val="640"/>
          <w:marRight w:val="0"/>
          <w:marTop w:val="0"/>
          <w:marBottom w:val="0"/>
          <w:divBdr>
            <w:top w:val="none" w:sz="0" w:space="0" w:color="auto"/>
            <w:left w:val="none" w:sz="0" w:space="0" w:color="auto"/>
            <w:bottom w:val="none" w:sz="0" w:space="0" w:color="auto"/>
            <w:right w:val="none" w:sz="0" w:space="0" w:color="auto"/>
          </w:divBdr>
        </w:div>
        <w:div w:id="951279075">
          <w:marLeft w:val="640"/>
          <w:marRight w:val="0"/>
          <w:marTop w:val="0"/>
          <w:marBottom w:val="0"/>
          <w:divBdr>
            <w:top w:val="none" w:sz="0" w:space="0" w:color="auto"/>
            <w:left w:val="none" w:sz="0" w:space="0" w:color="auto"/>
            <w:bottom w:val="none" w:sz="0" w:space="0" w:color="auto"/>
            <w:right w:val="none" w:sz="0" w:space="0" w:color="auto"/>
          </w:divBdr>
        </w:div>
        <w:div w:id="1019887762">
          <w:marLeft w:val="640"/>
          <w:marRight w:val="0"/>
          <w:marTop w:val="0"/>
          <w:marBottom w:val="0"/>
          <w:divBdr>
            <w:top w:val="none" w:sz="0" w:space="0" w:color="auto"/>
            <w:left w:val="none" w:sz="0" w:space="0" w:color="auto"/>
            <w:bottom w:val="none" w:sz="0" w:space="0" w:color="auto"/>
            <w:right w:val="none" w:sz="0" w:space="0" w:color="auto"/>
          </w:divBdr>
        </w:div>
        <w:div w:id="1641692533">
          <w:marLeft w:val="640"/>
          <w:marRight w:val="0"/>
          <w:marTop w:val="0"/>
          <w:marBottom w:val="0"/>
          <w:divBdr>
            <w:top w:val="none" w:sz="0" w:space="0" w:color="auto"/>
            <w:left w:val="none" w:sz="0" w:space="0" w:color="auto"/>
            <w:bottom w:val="none" w:sz="0" w:space="0" w:color="auto"/>
            <w:right w:val="none" w:sz="0" w:space="0" w:color="auto"/>
          </w:divBdr>
        </w:div>
        <w:div w:id="1965308653">
          <w:marLeft w:val="640"/>
          <w:marRight w:val="0"/>
          <w:marTop w:val="0"/>
          <w:marBottom w:val="0"/>
          <w:divBdr>
            <w:top w:val="none" w:sz="0" w:space="0" w:color="auto"/>
            <w:left w:val="none" w:sz="0" w:space="0" w:color="auto"/>
            <w:bottom w:val="none" w:sz="0" w:space="0" w:color="auto"/>
            <w:right w:val="none" w:sz="0" w:space="0" w:color="auto"/>
          </w:divBdr>
        </w:div>
        <w:div w:id="1620146383">
          <w:marLeft w:val="640"/>
          <w:marRight w:val="0"/>
          <w:marTop w:val="0"/>
          <w:marBottom w:val="0"/>
          <w:divBdr>
            <w:top w:val="none" w:sz="0" w:space="0" w:color="auto"/>
            <w:left w:val="none" w:sz="0" w:space="0" w:color="auto"/>
            <w:bottom w:val="none" w:sz="0" w:space="0" w:color="auto"/>
            <w:right w:val="none" w:sz="0" w:space="0" w:color="auto"/>
          </w:divBdr>
        </w:div>
      </w:divsChild>
    </w:div>
    <w:div w:id="1727335316">
      <w:bodyDiv w:val="1"/>
      <w:marLeft w:val="0"/>
      <w:marRight w:val="0"/>
      <w:marTop w:val="0"/>
      <w:marBottom w:val="0"/>
      <w:divBdr>
        <w:top w:val="none" w:sz="0" w:space="0" w:color="auto"/>
        <w:left w:val="none" w:sz="0" w:space="0" w:color="auto"/>
        <w:bottom w:val="none" w:sz="0" w:space="0" w:color="auto"/>
        <w:right w:val="none" w:sz="0" w:space="0" w:color="auto"/>
      </w:divBdr>
      <w:divsChild>
        <w:div w:id="488326965">
          <w:marLeft w:val="0"/>
          <w:marRight w:val="0"/>
          <w:marTop w:val="0"/>
          <w:marBottom w:val="0"/>
          <w:divBdr>
            <w:top w:val="none" w:sz="0" w:space="0" w:color="auto"/>
            <w:left w:val="none" w:sz="0" w:space="0" w:color="auto"/>
            <w:bottom w:val="none" w:sz="0" w:space="0" w:color="auto"/>
            <w:right w:val="none" w:sz="0" w:space="0" w:color="auto"/>
          </w:divBdr>
        </w:div>
      </w:divsChild>
    </w:div>
    <w:div w:id="1819417031">
      <w:bodyDiv w:val="1"/>
      <w:marLeft w:val="0"/>
      <w:marRight w:val="0"/>
      <w:marTop w:val="0"/>
      <w:marBottom w:val="0"/>
      <w:divBdr>
        <w:top w:val="none" w:sz="0" w:space="0" w:color="auto"/>
        <w:left w:val="none" w:sz="0" w:space="0" w:color="auto"/>
        <w:bottom w:val="none" w:sz="0" w:space="0" w:color="auto"/>
        <w:right w:val="none" w:sz="0" w:space="0" w:color="auto"/>
      </w:divBdr>
    </w:div>
    <w:div w:id="1846050523">
      <w:bodyDiv w:val="1"/>
      <w:marLeft w:val="0"/>
      <w:marRight w:val="0"/>
      <w:marTop w:val="0"/>
      <w:marBottom w:val="0"/>
      <w:divBdr>
        <w:top w:val="none" w:sz="0" w:space="0" w:color="auto"/>
        <w:left w:val="none" w:sz="0" w:space="0" w:color="auto"/>
        <w:bottom w:val="none" w:sz="0" w:space="0" w:color="auto"/>
        <w:right w:val="none" w:sz="0" w:space="0" w:color="auto"/>
      </w:divBdr>
    </w:div>
    <w:div w:id="1893299186">
      <w:bodyDiv w:val="1"/>
      <w:marLeft w:val="0"/>
      <w:marRight w:val="0"/>
      <w:marTop w:val="0"/>
      <w:marBottom w:val="0"/>
      <w:divBdr>
        <w:top w:val="none" w:sz="0" w:space="0" w:color="auto"/>
        <w:left w:val="none" w:sz="0" w:space="0" w:color="auto"/>
        <w:bottom w:val="none" w:sz="0" w:space="0" w:color="auto"/>
        <w:right w:val="none" w:sz="0" w:space="0" w:color="auto"/>
      </w:divBdr>
    </w:div>
    <w:div w:id="1952084137">
      <w:bodyDiv w:val="1"/>
      <w:marLeft w:val="0"/>
      <w:marRight w:val="0"/>
      <w:marTop w:val="0"/>
      <w:marBottom w:val="0"/>
      <w:divBdr>
        <w:top w:val="none" w:sz="0" w:space="0" w:color="auto"/>
        <w:left w:val="none" w:sz="0" w:space="0" w:color="auto"/>
        <w:bottom w:val="none" w:sz="0" w:space="0" w:color="auto"/>
        <w:right w:val="none" w:sz="0" w:space="0" w:color="auto"/>
      </w:divBdr>
    </w:div>
    <w:div w:id="1962570381">
      <w:bodyDiv w:val="1"/>
      <w:marLeft w:val="0"/>
      <w:marRight w:val="0"/>
      <w:marTop w:val="0"/>
      <w:marBottom w:val="0"/>
      <w:divBdr>
        <w:top w:val="none" w:sz="0" w:space="0" w:color="auto"/>
        <w:left w:val="none" w:sz="0" w:space="0" w:color="auto"/>
        <w:bottom w:val="none" w:sz="0" w:space="0" w:color="auto"/>
        <w:right w:val="none" w:sz="0" w:space="0" w:color="auto"/>
      </w:divBdr>
    </w:div>
    <w:div w:id="1968856372">
      <w:bodyDiv w:val="1"/>
      <w:marLeft w:val="0"/>
      <w:marRight w:val="0"/>
      <w:marTop w:val="0"/>
      <w:marBottom w:val="0"/>
      <w:divBdr>
        <w:top w:val="none" w:sz="0" w:space="0" w:color="auto"/>
        <w:left w:val="none" w:sz="0" w:space="0" w:color="auto"/>
        <w:bottom w:val="none" w:sz="0" w:space="0" w:color="auto"/>
        <w:right w:val="none" w:sz="0" w:space="0" w:color="auto"/>
      </w:divBdr>
    </w:div>
    <w:div w:id="1994411214">
      <w:bodyDiv w:val="1"/>
      <w:marLeft w:val="0"/>
      <w:marRight w:val="0"/>
      <w:marTop w:val="0"/>
      <w:marBottom w:val="0"/>
      <w:divBdr>
        <w:top w:val="none" w:sz="0" w:space="0" w:color="auto"/>
        <w:left w:val="none" w:sz="0" w:space="0" w:color="auto"/>
        <w:bottom w:val="none" w:sz="0" w:space="0" w:color="auto"/>
        <w:right w:val="none" w:sz="0" w:space="0" w:color="auto"/>
      </w:divBdr>
      <w:divsChild>
        <w:div w:id="806699095">
          <w:marLeft w:val="640"/>
          <w:marRight w:val="0"/>
          <w:marTop w:val="0"/>
          <w:marBottom w:val="0"/>
          <w:divBdr>
            <w:top w:val="none" w:sz="0" w:space="0" w:color="auto"/>
            <w:left w:val="none" w:sz="0" w:space="0" w:color="auto"/>
            <w:bottom w:val="none" w:sz="0" w:space="0" w:color="auto"/>
            <w:right w:val="none" w:sz="0" w:space="0" w:color="auto"/>
          </w:divBdr>
        </w:div>
        <w:div w:id="1978870477">
          <w:marLeft w:val="640"/>
          <w:marRight w:val="0"/>
          <w:marTop w:val="0"/>
          <w:marBottom w:val="0"/>
          <w:divBdr>
            <w:top w:val="none" w:sz="0" w:space="0" w:color="auto"/>
            <w:left w:val="none" w:sz="0" w:space="0" w:color="auto"/>
            <w:bottom w:val="none" w:sz="0" w:space="0" w:color="auto"/>
            <w:right w:val="none" w:sz="0" w:space="0" w:color="auto"/>
          </w:divBdr>
        </w:div>
        <w:div w:id="1594894818">
          <w:marLeft w:val="640"/>
          <w:marRight w:val="0"/>
          <w:marTop w:val="0"/>
          <w:marBottom w:val="0"/>
          <w:divBdr>
            <w:top w:val="none" w:sz="0" w:space="0" w:color="auto"/>
            <w:left w:val="none" w:sz="0" w:space="0" w:color="auto"/>
            <w:bottom w:val="none" w:sz="0" w:space="0" w:color="auto"/>
            <w:right w:val="none" w:sz="0" w:space="0" w:color="auto"/>
          </w:divBdr>
        </w:div>
        <w:div w:id="2023389124">
          <w:marLeft w:val="640"/>
          <w:marRight w:val="0"/>
          <w:marTop w:val="0"/>
          <w:marBottom w:val="0"/>
          <w:divBdr>
            <w:top w:val="none" w:sz="0" w:space="0" w:color="auto"/>
            <w:left w:val="none" w:sz="0" w:space="0" w:color="auto"/>
            <w:bottom w:val="none" w:sz="0" w:space="0" w:color="auto"/>
            <w:right w:val="none" w:sz="0" w:space="0" w:color="auto"/>
          </w:divBdr>
        </w:div>
        <w:div w:id="1165054884">
          <w:marLeft w:val="640"/>
          <w:marRight w:val="0"/>
          <w:marTop w:val="0"/>
          <w:marBottom w:val="0"/>
          <w:divBdr>
            <w:top w:val="none" w:sz="0" w:space="0" w:color="auto"/>
            <w:left w:val="none" w:sz="0" w:space="0" w:color="auto"/>
            <w:bottom w:val="none" w:sz="0" w:space="0" w:color="auto"/>
            <w:right w:val="none" w:sz="0" w:space="0" w:color="auto"/>
          </w:divBdr>
        </w:div>
        <w:div w:id="2047631070">
          <w:marLeft w:val="640"/>
          <w:marRight w:val="0"/>
          <w:marTop w:val="0"/>
          <w:marBottom w:val="0"/>
          <w:divBdr>
            <w:top w:val="none" w:sz="0" w:space="0" w:color="auto"/>
            <w:left w:val="none" w:sz="0" w:space="0" w:color="auto"/>
            <w:bottom w:val="none" w:sz="0" w:space="0" w:color="auto"/>
            <w:right w:val="none" w:sz="0" w:space="0" w:color="auto"/>
          </w:divBdr>
        </w:div>
        <w:div w:id="2130925628">
          <w:marLeft w:val="640"/>
          <w:marRight w:val="0"/>
          <w:marTop w:val="0"/>
          <w:marBottom w:val="0"/>
          <w:divBdr>
            <w:top w:val="none" w:sz="0" w:space="0" w:color="auto"/>
            <w:left w:val="none" w:sz="0" w:space="0" w:color="auto"/>
            <w:bottom w:val="none" w:sz="0" w:space="0" w:color="auto"/>
            <w:right w:val="none" w:sz="0" w:space="0" w:color="auto"/>
          </w:divBdr>
        </w:div>
        <w:div w:id="1882201935">
          <w:marLeft w:val="640"/>
          <w:marRight w:val="0"/>
          <w:marTop w:val="0"/>
          <w:marBottom w:val="0"/>
          <w:divBdr>
            <w:top w:val="none" w:sz="0" w:space="0" w:color="auto"/>
            <w:left w:val="none" w:sz="0" w:space="0" w:color="auto"/>
            <w:bottom w:val="none" w:sz="0" w:space="0" w:color="auto"/>
            <w:right w:val="none" w:sz="0" w:space="0" w:color="auto"/>
          </w:divBdr>
        </w:div>
        <w:div w:id="2054235548">
          <w:marLeft w:val="640"/>
          <w:marRight w:val="0"/>
          <w:marTop w:val="0"/>
          <w:marBottom w:val="0"/>
          <w:divBdr>
            <w:top w:val="none" w:sz="0" w:space="0" w:color="auto"/>
            <w:left w:val="none" w:sz="0" w:space="0" w:color="auto"/>
            <w:bottom w:val="none" w:sz="0" w:space="0" w:color="auto"/>
            <w:right w:val="none" w:sz="0" w:space="0" w:color="auto"/>
          </w:divBdr>
        </w:div>
        <w:div w:id="1693071588">
          <w:marLeft w:val="640"/>
          <w:marRight w:val="0"/>
          <w:marTop w:val="0"/>
          <w:marBottom w:val="0"/>
          <w:divBdr>
            <w:top w:val="none" w:sz="0" w:space="0" w:color="auto"/>
            <w:left w:val="none" w:sz="0" w:space="0" w:color="auto"/>
            <w:bottom w:val="none" w:sz="0" w:space="0" w:color="auto"/>
            <w:right w:val="none" w:sz="0" w:space="0" w:color="auto"/>
          </w:divBdr>
        </w:div>
        <w:div w:id="1388339676">
          <w:marLeft w:val="640"/>
          <w:marRight w:val="0"/>
          <w:marTop w:val="0"/>
          <w:marBottom w:val="0"/>
          <w:divBdr>
            <w:top w:val="none" w:sz="0" w:space="0" w:color="auto"/>
            <w:left w:val="none" w:sz="0" w:space="0" w:color="auto"/>
            <w:bottom w:val="none" w:sz="0" w:space="0" w:color="auto"/>
            <w:right w:val="none" w:sz="0" w:space="0" w:color="auto"/>
          </w:divBdr>
        </w:div>
        <w:div w:id="1343707950">
          <w:marLeft w:val="640"/>
          <w:marRight w:val="0"/>
          <w:marTop w:val="0"/>
          <w:marBottom w:val="0"/>
          <w:divBdr>
            <w:top w:val="none" w:sz="0" w:space="0" w:color="auto"/>
            <w:left w:val="none" w:sz="0" w:space="0" w:color="auto"/>
            <w:bottom w:val="none" w:sz="0" w:space="0" w:color="auto"/>
            <w:right w:val="none" w:sz="0" w:space="0" w:color="auto"/>
          </w:divBdr>
        </w:div>
        <w:div w:id="1469393233">
          <w:marLeft w:val="640"/>
          <w:marRight w:val="0"/>
          <w:marTop w:val="0"/>
          <w:marBottom w:val="0"/>
          <w:divBdr>
            <w:top w:val="none" w:sz="0" w:space="0" w:color="auto"/>
            <w:left w:val="none" w:sz="0" w:space="0" w:color="auto"/>
            <w:bottom w:val="none" w:sz="0" w:space="0" w:color="auto"/>
            <w:right w:val="none" w:sz="0" w:space="0" w:color="auto"/>
          </w:divBdr>
        </w:div>
        <w:div w:id="2072384483">
          <w:marLeft w:val="640"/>
          <w:marRight w:val="0"/>
          <w:marTop w:val="0"/>
          <w:marBottom w:val="0"/>
          <w:divBdr>
            <w:top w:val="none" w:sz="0" w:space="0" w:color="auto"/>
            <w:left w:val="none" w:sz="0" w:space="0" w:color="auto"/>
            <w:bottom w:val="none" w:sz="0" w:space="0" w:color="auto"/>
            <w:right w:val="none" w:sz="0" w:space="0" w:color="auto"/>
          </w:divBdr>
        </w:div>
        <w:div w:id="2126196947">
          <w:marLeft w:val="640"/>
          <w:marRight w:val="0"/>
          <w:marTop w:val="0"/>
          <w:marBottom w:val="0"/>
          <w:divBdr>
            <w:top w:val="none" w:sz="0" w:space="0" w:color="auto"/>
            <w:left w:val="none" w:sz="0" w:space="0" w:color="auto"/>
            <w:bottom w:val="none" w:sz="0" w:space="0" w:color="auto"/>
            <w:right w:val="none" w:sz="0" w:space="0" w:color="auto"/>
          </w:divBdr>
        </w:div>
        <w:div w:id="1692610005">
          <w:marLeft w:val="640"/>
          <w:marRight w:val="0"/>
          <w:marTop w:val="0"/>
          <w:marBottom w:val="0"/>
          <w:divBdr>
            <w:top w:val="none" w:sz="0" w:space="0" w:color="auto"/>
            <w:left w:val="none" w:sz="0" w:space="0" w:color="auto"/>
            <w:bottom w:val="none" w:sz="0" w:space="0" w:color="auto"/>
            <w:right w:val="none" w:sz="0" w:space="0" w:color="auto"/>
          </w:divBdr>
        </w:div>
        <w:div w:id="772676920">
          <w:marLeft w:val="640"/>
          <w:marRight w:val="0"/>
          <w:marTop w:val="0"/>
          <w:marBottom w:val="0"/>
          <w:divBdr>
            <w:top w:val="none" w:sz="0" w:space="0" w:color="auto"/>
            <w:left w:val="none" w:sz="0" w:space="0" w:color="auto"/>
            <w:bottom w:val="none" w:sz="0" w:space="0" w:color="auto"/>
            <w:right w:val="none" w:sz="0" w:space="0" w:color="auto"/>
          </w:divBdr>
        </w:div>
        <w:div w:id="2087678028">
          <w:marLeft w:val="640"/>
          <w:marRight w:val="0"/>
          <w:marTop w:val="0"/>
          <w:marBottom w:val="0"/>
          <w:divBdr>
            <w:top w:val="none" w:sz="0" w:space="0" w:color="auto"/>
            <w:left w:val="none" w:sz="0" w:space="0" w:color="auto"/>
            <w:bottom w:val="none" w:sz="0" w:space="0" w:color="auto"/>
            <w:right w:val="none" w:sz="0" w:space="0" w:color="auto"/>
          </w:divBdr>
        </w:div>
        <w:div w:id="968902724">
          <w:marLeft w:val="640"/>
          <w:marRight w:val="0"/>
          <w:marTop w:val="0"/>
          <w:marBottom w:val="0"/>
          <w:divBdr>
            <w:top w:val="none" w:sz="0" w:space="0" w:color="auto"/>
            <w:left w:val="none" w:sz="0" w:space="0" w:color="auto"/>
            <w:bottom w:val="none" w:sz="0" w:space="0" w:color="auto"/>
            <w:right w:val="none" w:sz="0" w:space="0" w:color="auto"/>
          </w:divBdr>
        </w:div>
        <w:div w:id="169637607">
          <w:marLeft w:val="640"/>
          <w:marRight w:val="0"/>
          <w:marTop w:val="0"/>
          <w:marBottom w:val="0"/>
          <w:divBdr>
            <w:top w:val="none" w:sz="0" w:space="0" w:color="auto"/>
            <w:left w:val="none" w:sz="0" w:space="0" w:color="auto"/>
            <w:bottom w:val="none" w:sz="0" w:space="0" w:color="auto"/>
            <w:right w:val="none" w:sz="0" w:space="0" w:color="auto"/>
          </w:divBdr>
        </w:div>
        <w:div w:id="868683879">
          <w:marLeft w:val="640"/>
          <w:marRight w:val="0"/>
          <w:marTop w:val="0"/>
          <w:marBottom w:val="0"/>
          <w:divBdr>
            <w:top w:val="none" w:sz="0" w:space="0" w:color="auto"/>
            <w:left w:val="none" w:sz="0" w:space="0" w:color="auto"/>
            <w:bottom w:val="none" w:sz="0" w:space="0" w:color="auto"/>
            <w:right w:val="none" w:sz="0" w:space="0" w:color="auto"/>
          </w:divBdr>
        </w:div>
        <w:div w:id="756168687">
          <w:marLeft w:val="640"/>
          <w:marRight w:val="0"/>
          <w:marTop w:val="0"/>
          <w:marBottom w:val="0"/>
          <w:divBdr>
            <w:top w:val="none" w:sz="0" w:space="0" w:color="auto"/>
            <w:left w:val="none" w:sz="0" w:space="0" w:color="auto"/>
            <w:bottom w:val="none" w:sz="0" w:space="0" w:color="auto"/>
            <w:right w:val="none" w:sz="0" w:space="0" w:color="auto"/>
          </w:divBdr>
        </w:div>
        <w:div w:id="811093692">
          <w:marLeft w:val="640"/>
          <w:marRight w:val="0"/>
          <w:marTop w:val="0"/>
          <w:marBottom w:val="0"/>
          <w:divBdr>
            <w:top w:val="none" w:sz="0" w:space="0" w:color="auto"/>
            <w:left w:val="none" w:sz="0" w:space="0" w:color="auto"/>
            <w:bottom w:val="none" w:sz="0" w:space="0" w:color="auto"/>
            <w:right w:val="none" w:sz="0" w:space="0" w:color="auto"/>
          </w:divBdr>
        </w:div>
        <w:div w:id="480389740">
          <w:marLeft w:val="640"/>
          <w:marRight w:val="0"/>
          <w:marTop w:val="0"/>
          <w:marBottom w:val="0"/>
          <w:divBdr>
            <w:top w:val="none" w:sz="0" w:space="0" w:color="auto"/>
            <w:left w:val="none" w:sz="0" w:space="0" w:color="auto"/>
            <w:bottom w:val="none" w:sz="0" w:space="0" w:color="auto"/>
            <w:right w:val="none" w:sz="0" w:space="0" w:color="auto"/>
          </w:divBdr>
        </w:div>
        <w:div w:id="804657915">
          <w:marLeft w:val="640"/>
          <w:marRight w:val="0"/>
          <w:marTop w:val="0"/>
          <w:marBottom w:val="0"/>
          <w:divBdr>
            <w:top w:val="none" w:sz="0" w:space="0" w:color="auto"/>
            <w:left w:val="none" w:sz="0" w:space="0" w:color="auto"/>
            <w:bottom w:val="none" w:sz="0" w:space="0" w:color="auto"/>
            <w:right w:val="none" w:sz="0" w:space="0" w:color="auto"/>
          </w:divBdr>
        </w:div>
        <w:div w:id="526254572">
          <w:marLeft w:val="640"/>
          <w:marRight w:val="0"/>
          <w:marTop w:val="0"/>
          <w:marBottom w:val="0"/>
          <w:divBdr>
            <w:top w:val="none" w:sz="0" w:space="0" w:color="auto"/>
            <w:left w:val="none" w:sz="0" w:space="0" w:color="auto"/>
            <w:bottom w:val="none" w:sz="0" w:space="0" w:color="auto"/>
            <w:right w:val="none" w:sz="0" w:space="0" w:color="auto"/>
          </w:divBdr>
        </w:div>
        <w:div w:id="1042288651">
          <w:marLeft w:val="640"/>
          <w:marRight w:val="0"/>
          <w:marTop w:val="0"/>
          <w:marBottom w:val="0"/>
          <w:divBdr>
            <w:top w:val="none" w:sz="0" w:space="0" w:color="auto"/>
            <w:left w:val="none" w:sz="0" w:space="0" w:color="auto"/>
            <w:bottom w:val="none" w:sz="0" w:space="0" w:color="auto"/>
            <w:right w:val="none" w:sz="0" w:space="0" w:color="auto"/>
          </w:divBdr>
        </w:div>
        <w:div w:id="684941177">
          <w:marLeft w:val="640"/>
          <w:marRight w:val="0"/>
          <w:marTop w:val="0"/>
          <w:marBottom w:val="0"/>
          <w:divBdr>
            <w:top w:val="none" w:sz="0" w:space="0" w:color="auto"/>
            <w:left w:val="none" w:sz="0" w:space="0" w:color="auto"/>
            <w:bottom w:val="none" w:sz="0" w:space="0" w:color="auto"/>
            <w:right w:val="none" w:sz="0" w:space="0" w:color="auto"/>
          </w:divBdr>
        </w:div>
        <w:div w:id="146822991">
          <w:marLeft w:val="640"/>
          <w:marRight w:val="0"/>
          <w:marTop w:val="0"/>
          <w:marBottom w:val="0"/>
          <w:divBdr>
            <w:top w:val="none" w:sz="0" w:space="0" w:color="auto"/>
            <w:left w:val="none" w:sz="0" w:space="0" w:color="auto"/>
            <w:bottom w:val="none" w:sz="0" w:space="0" w:color="auto"/>
            <w:right w:val="none" w:sz="0" w:space="0" w:color="auto"/>
          </w:divBdr>
        </w:div>
        <w:div w:id="1256784034">
          <w:marLeft w:val="640"/>
          <w:marRight w:val="0"/>
          <w:marTop w:val="0"/>
          <w:marBottom w:val="0"/>
          <w:divBdr>
            <w:top w:val="none" w:sz="0" w:space="0" w:color="auto"/>
            <w:left w:val="none" w:sz="0" w:space="0" w:color="auto"/>
            <w:bottom w:val="none" w:sz="0" w:space="0" w:color="auto"/>
            <w:right w:val="none" w:sz="0" w:space="0" w:color="auto"/>
          </w:divBdr>
        </w:div>
        <w:div w:id="1047947231">
          <w:marLeft w:val="640"/>
          <w:marRight w:val="0"/>
          <w:marTop w:val="0"/>
          <w:marBottom w:val="0"/>
          <w:divBdr>
            <w:top w:val="none" w:sz="0" w:space="0" w:color="auto"/>
            <w:left w:val="none" w:sz="0" w:space="0" w:color="auto"/>
            <w:bottom w:val="none" w:sz="0" w:space="0" w:color="auto"/>
            <w:right w:val="none" w:sz="0" w:space="0" w:color="auto"/>
          </w:divBdr>
        </w:div>
        <w:div w:id="143745000">
          <w:marLeft w:val="640"/>
          <w:marRight w:val="0"/>
          <w:marTop w:val="0"/>
          <w:marBottom w:val="0"/>
          <w:divBdr>
            <w:top w:val="none" w:sz="0" w:space="0" w:color="auto"/>
            <w:left w:val="none" w:sz="0" w:space="0" w:color="auto"/>
            <w:bottom w:val="none" w:sz="0" w:space="0" w:color="auto"/>
            <w:right w:val="none" w:sz="0" w:space="0" w:color="auto"/>
          </w:divBdr>
        </w:div>
        <w:div w:id="7104107">
          <w:marLeft w:val="640"/>
          <w:marRight w:val="0"/>
          <w:marTop w:val="0"/>
          <w:marBottom w:val="0"/>
          <w:divBdr>
            <w:top w:val="none" w:sz="0" w:space="0" w:color="auto"/>
            <w:left w:val="none" w:sz="0" w:space="0" w:color="auto"/>
            <w:bottom w:val="none" w:sz="0" w:space="0" w:color="auto"/>
            <w:right w:val="none" w:sz="0" w:space="0" w:color="auto"/>
          </w:divBdr>
        </w:div>
        <w:div w:id="251933649">
          <w:marLeft w:val="640"/>
          <w:marRight w:val="0"/>
          <w:marTop w:val="0"/>
          <w:marBottom w:val="0"/>
          <w:divBdr>
            <w:top w:val="none" w:sz="0" w:space="0" w:color="auto"/>
            <w:left w:val="none" w:sz="0" w:space="0" w:color="auto"/>
            <w:bottom w:val="none" w:sz="0" w:space="0" w:color="auto"/>
            <w:right w:val="none" w:sz="0" w:space="0" w:color="auto"/>
          </w:divBdr>
        </w:div>
        <w:div w:id="1772358946">
          <w:marLeft w:val="640"/>
          <w:marRight w:val="0"/>
          <w:marTop w:val="0"/>
          <w:marBottom w:val="0"/>
          <w:divBdr>
            <w:top w:val="none" w:sz="0" w:space="0" w:color="auto"/>
            <w:left w:val="none" w:sz="0" w:space="0" w:color="auto"/>
            <w:bottom w:val="none" w:sz="0" w:space="0" w:color="auto"/>
            <w:right w:val="none" w:sz="0" w:space="0" w:color="auto"/>
          </w:divBdr>
        </w:div>
        <w:div w:id="971056802">
          <w:marLeft w:val="640"/>
          <w:marRight w:val="0"/>
          <w:marTop w:val="0"/>
          <w:marBottom w:val="0"/>
          <w:divBdr>
            <w:top w:val="none" w:sz="0" w:space="0" w:color="auto"/>
            <w:left w:val="none" w:sz="0" w:space="0" w:color="auto"/>
            <w:bottom w:val="none" w:sz="0" w:space="0" w:color="auto"/>
            <w:right w:val="none" w:sz="0" w:space="0" w:color="auto"/>
          </w:divBdr>
        </w:div>
        <w:div w:id="2102295171">
          <w:marLeft w:val="640"/>
          <w:marRight w:val="0"/>
          <w:marTop w:val="0"/>
          <w:marBottom w:val="0"/>
          <w:divBdr>
            <w:top w:val="none" w:sz="0" w:space="0" w:color="auto"/>
            <w:left w:val="none" w:sz="0" w:space="0" w:color="auto"/>
            <w:bottom w:val="none" w:sz="0" w:space="0" w:color="auto"/>
            <w:right w:val="none" w:sz="0" w:space="0" w:color="auto"/>
          </w:divBdr>
        </w:div>
        <w:div w:id="217978277">
          <w:marLeft w:val="640"/>
          <w:marRight w:val="0"/>
          <w:marTop w:val="0"/>
          <w:marBottom w:val="0"/>
          <w:divBdr>
            <w:top w:val="none" w:sz="0" w:space="0" w:color="auto"/>
            <w:left w:val="none" w:sz="0" w:space="0" w:color="auto"/>
            <w:bottom w:val="none" w:sz="0" w:space="0" w:color="auto"/>
            <w:right w:val="none" w:sz="0" w:space="0" w:color="auto"/>
          </w:divBdr>
        </w:div>
        <w:div w:id="2050181839">
          <w:marLeft w:val="640"/>
          <w:marRight w:val="0"/>
          <w:marTop w:val="0"/>
          <w:marBottom w:val="0"/>
          <w:divBdr>
            <w:top w:val="none" w:sz="0" w:space="0" w:color="auto"/>
            <w:left w:val="none" w:sz="0" w:space="0" w:color="auto"/>
            <w:bottom w:val="none" w:sz="0" w:space="0" w:color="auto"/>
            <w:right w:val="none" w:sz="0" w:space="0" w:color="auto"/>
          </w:divBdr>
        </w:div>
        <w:div w:id="913782435">
          <w:marLeft w:val="640"/>
          <w:marRight w:val="0"/>
          <w:marTop w:val="0"/>
          <w:marBottom w:val="0"/>
          <w:divBdr>
            <w:top w:val="none" w:sz="0" w:space="0" w:color="auto"/>
            <w:left w:val="none" w:sz="0" w:space="0" w:color="auto"/>
            <w:bottom w:val="none" w:sz="0" w:space="0" w:color="auto"/>
            <w:right w:val="none" w:sz="0" w:space="0" w:color="auto"/>
          </w:divBdr>
        </w:div>
        <w:div w:id="1210611738">
          <w:marLeft w:val="640"/>
          <w:marRight w:val="0"/>
          <w:marTop w:val="0"/>
          <w:marBottom w:val="0"/>
          <w:divBdr>
            <w:top w:val="none" w:sz="0" w:space="0" w:color="auto"/>
            <w:left w:val="none" w:sz="0" w:space="0" w:color="auto"/>
            <w:bottom w:val="none" w:sz="0" w:space="0" w:color="auto"/>
            <w:right w:val="none" w:sz="0" w:space="0" w:color="auto"/>
          </w:divBdr>
        </w:div>
        <w:div w:id="696278456">
          <w:marLeft w:val="640"/>
          <w:marRight w:val="0"/>
          <w:marTop w:val="0"/>
          <w:marBottom w:val="0"/>
          <w:divBdr>
            <w:top w:val="none" w:sz="0" w:space="0" w:color="auto"/>
            <w:left w:val="none" w:sz="0" w:space="0" w:color="auto"/>
            <w:bottom w:val="none" w:sz="0" w:space="0" w:color="auto"/>
            <w:right w:val="none" w:sz="0" w:space="0" w:color="auto"/>
          </w:divBdr>
        </w:div>
        <w:div w:id="2039576780">
          <w:marLeft w:val="640"/>
          <w:marRight w:val="0"/>
          <w:marTop w:val="0"/>
          <w:marBottom w:val="0"/>
          <w:divBdr>
            <w:top w:val="none" w:sz="0" w:space="0" w:color="auto"/>
            <w:left w:val="none" w:sz="0" w:space="0" w:color="auto"/>
            <w:bottom w:val="none" w:sz="0" w:space="0" w:color="auto"/>
            <w:right w:val="none" w:sz="0" w:space="0" w:color="auto"/>
          </w:divBdr>
        </w:div>
        <w:div w:id="2110658659">
          <w:marLeft w:val="640"/>
          <w:marRight w:val="0"/>
          <w:marTop w:val="0"/>
          <w:marBottom w:val="0"/>
          <w:divBdr>
            <w:top w:val="none" w:sz="0" w:space="0" w:color="auto"/>
            <w:left w:val="none" w:sz="0" w:space="0" w:color="auto"/>
            <w:bottom w:val="none" w:sz="0" w:space="0" w:color="auto"/>
            <w:right w:val="none" w:sz="0" w:space="0" w:color="auto"/>
          </w:divBdr>
        </w:div>
        <w:div w:id="541677096">
          <w:marLeft w:val="640"/>
          <w:marRight w:val="0"/>
          <w:marTop w:val="0"/>
          <w:marBottom w:val="0"/>
          <w:divBdr>
            <w:top w:val="none" w:sz="0" w:space="0" w:color="auto"/>
            <w:left w:val="none" w:sz="0" w:space="0" w:color="auto"/>
            <w:bottom w:val="none" w:sz="0" w:space="0" w:color="auto"/>
            <w:right w:val="none" w:sz="0" w:space="0" w:color="auto"/>
          </w:divBdr>
        </w:div>
        <w:div w:id="1526599266">
          <w:marLeft w:val="640"/>
          <w:marRight w:val="0"/>
          <w:marTop w:val="0"/>
          <w:marBottom w:val="0"/>
          <w:divBdr>
            <w:top w:val="none" w:sz="0" w:space="0" w:color="auto"/>
            <w:left w:val="none" w:sz="0" w:space="0" w:color="auto"/>
            <w:bottom w:val="none" w:sz="0" w:space="0" w:color="auto"/>
            <w:right w:val="none" w:sz="0" w:space="0" w:color="auto"/>
          </w:divBdr>
        </w:div>
        <w:div w:id="1826554348">
          <w:marLeft w:val="640"/>
          <w:marRight w:val="0"/>
          <w:marTop w:val="0"/>
          <w:marBottom w:val="0"/>
          <w:divBdr>
            <w:top w:val="none" w:sz="0" w:space="0" w:color="auto"/>
            <w:left w:val="none" w:sz="0" w:space="0" w:color="auto"/>
            <w:bottom w:val="none" w:sz="0" w:space="0" w:color="auto"/>
            <w:right w:val="none" w:sz="0" w:space="0" w:color="auto"/>
          </w:divBdr>
        </w:div>
        <w:div w:id="8459865">
          <w:marLeft w:val="640"/>
          <w:marRight w:val="0"/>
          <w:marTop w:val="0"/>
          <w:marBottom w:val="0"/>
          <w:divBdr>
            <w:top w:val="none" w:sz="0" w:space="0" w:color="auto"/>
            <w:left w:val="none" w:sz="0" w:space="0" w:color="auto"/>
            <w:bottom w:val="none" w:sz="0" w:space="0" w:color="auto"/>
            <w:right w:val="none" w:sz="0" w:space="0" w:color="auto"/>
          </w:divBdr>
        </w:div>
        <w:div w:id="213539488">
          <w:marLeft w:val="640"/>
          <w:marRight w:val="0"/>
          <w:marTop w:val="0"/>
          <w:marBottom w:val="0"/>
          <w:divBdr>
            <w:top w:val="none" w:sz="0" w:space="0" w:color="auto"/>
            <w:left w:val="none" w:sz="0" w:space="0" w:color="auto"/>
            <w:bottom w:val="none" w:sz="0" w:space="0" w:color="auto"/>
            <w:right w:val="none" w:sz="0" w:space="0" w:color="auto"/>
          </w:divBdr>
        </w:div>
        <w:div w:id="443505292">
          <w:marLeft w:val="640"/>
          <w:marRight w:val="0"/>
          <w:marTop w:val="0"/>
          <w:marBottom w:val="0"/>
          <w:divBdr>
            <w:top w:val="none" w:sz="0" w:space="0" w:color="auto"/>
            <w:left w:val="none" w:sz="0" w:space="0" w:color="auto"/>
            <w:bottom w:val="none" w:sz="0" w:space="0" w:color="auto"/>
            <w:right w:val="none" w:sz="0" w:space="0" w:color="auto"/>
          </w:divBdr>
        </w:div>
        <w:div w:id="2113012848">
          <w:marLeft w:val="640"/>
          <w:marRight w:val="0"/>
          <w:marTop w:val="0"/>
          <w:marBottom w:val="0"/>
          <w:divBdr>
            <w:top w:val="none" w:sz="0" w:space="0" w:color="auto"/>
            <w:left w:val="none" w:sz="0" w:space="0" w:color="auto"/>
            <w:bottom w:val="none" w:sz="0" w:space="0" w:color="auto"/>
            <w:right w:val="none" w:sz="0" w:space="0" w:color="auto"/>
          </w:divBdr>
        </w:div>
        <w:div w:id="2089106636">
          <w:marLeft w:val="640"/>
          <w:marRight w:val="0"/>
          <w:marTop w:val="0"/>
          <w:marBottom w:val="0"/>
          <w:divBdr>
            <w:top w:val="none" w:sz="0" w:space="0" w:color="auto"/>
            <w:left w:val="none" w:sz="0" w:space="0" w:color="auto"/>
            <w:bottom w:val="none" w:sz="0" w:space="0" w:color="auto"/>
            <w:right w:val="none" w:sz="0" w:space="0" w:color="auto"/>
          </w:divBdr>
        </w:div>
        <w:div w:id="1786537124">
          <w:marLeft w:val="640"/>
          <w:marRight w:val="0"/>
          <w:marTop w:val="0"/>
          <w:marBottom w:val="0"/>
          <w:divBdr>
            <w:top w:val="none" w:sz="0" w:space="0" w:color="auto"/>
            <w:left w:val="none" w:sz="0" w:space="0" w:color="auto"/>
            <w:bottom w:val="none" w:sz="0" w:space="0" w:color="auto"/>
            <w:right w:val="none" w:sz="0" w:space="0" w:color="auto"/>
          </w:divBdr>
        </w:div>
        <w:div w:id="1134373041">
          <w:marLeft w:val="640"/>
          <w:marRight w:val="0"/>
          <w:marTop w:val="0"/>
          <w:marBottom w:val="0"/>
          <w:divBdr>
            <w:top w:val="none" w:sz="0" w:space="0" w:color="auto"/>
            <w:left w:val="none" w:sz="0" w:space="0" w:color="auto"/>
            <w:bottom w:val="none" w:sz="0" w:space="0" w:color="auto"/>
            <w:right w:val="none" w:sz="0" w:space="0" w:color="auto"/>
          </w:divBdr>
        </w:div>
        <w:div w:id="298997865">
          <w:marLeft w:val="640"/>
          <w:marRight w:val="0"/>
          <w:marTop w:val="0"/>
          <w:marBottom w:val="0"/>
          <w:divBdr>
            <w:top w:val="none" w:sz="0" w:space="0" w:color="auto"/>
            <w:left w:val="none" w:sz="0" w:space="0" w:color="auto"/>
            <w:bottom w:val="none" w:sz="0" w:space="0" w:color="auto"/>
            <w:right w:val="none" w:sz="0" w:space="0" w:color="auto"/>
          </w:divBdr>
        </w:div>
        <w:div w:id="477573413">
          <w:marLeft w:val="640"/>
          <w:marRight w:val="0"/>
          <w:marTop w:val="0"/>
          <w:marBottom w:val="0"/>
          <w:divBdr>
            <w:top w:val="none" w:sz="0" w:space="0" w:color="auto"/>
            <w:left w:val="none" w:sz="0" w:space="0" w:color="auto"/>
            <w:bottom w:val="none" w:sz="0" w:space="0" w:color="auto"/>
            <w:right w:val="none" w:sz="0" w:space="0" w:color="auto"/>
          </w:divBdr>
        </w:div>
        <w:div w:id="892077279">
          <w:marLeft w:val="640"/>
          <w:marRight w:val="0"/>
          <w:marTop w:val="0"/>
          <w:marBottom w:val="0"/>
          <w:divBdr>
            <w:top w:val="none" w:sz="0" w:space="0" w:color="auto"/>
            <w:left w:val="none" w:sz="0" w:space="0" w:color="auto"/>
            <w:bottom w:val="none" w:sz="0" w:space="0" w:color="auto"/>
            <w:right w:val="none" w:sz="0" w:space="0" w:color="auto"/>
          </w:divBdr>
        </w:div>
        <w:div w:id="2037466096">
          <w:marLeft w:val="640"/>
          <w:marRight w:val="0"/>
          <w:marTop w:val="0"/>
          <w:marBottom w:val="0"/>
          <w:divBdr>
            <w:top w:val="none" w:sz="0" w:space="0" w:color="auto"/>
            <w:left w:val="none" w:sz="0" w:space="0" w:color="auto"/>
            <w:bottom w:val="none" w:sz="0" w:space="0" w:color="auto"/>
            <w:right w:val="none" w:sz="0" w:space="0" w:color="auto"/>
          </w:divBdr>
        </w:div>
        <w:div w:id="427576581">
          <w:marLeft w:val="640"/>
          <w:marRight w:val="0"/>
          <w:marTop w:val="0"/>
          <w:marBottom w:val="0"/>
          <w:divBdr>
            <w:top w:val="none" w:sz="0" w:space="0" w:color="auto"/>
            <w:left w:val="none" w:sz="0" w:space="0" w:color="auto"/>
            <w:bottom w:val="none" w:sz="0" w:space="0" w:color="auto"/>
            <w:right w:val="none" w:sz="0" w:space="0" w:color="auto"/>
          </w:divBdr>
        </w:div>
        <w:div w:id="291327961">
          <w:marLeft w:val="640"/>
          <w:marRight w:val="0"/>
          <w:marTop w:val="0"/>
          <w:marBottom w:val="0"/>
          <w:divBdr>
            <w:top w:val="none" w:sz="0" w:space="0" w:color="auto"/>
            <w:left w:val="none" w:sz="0" w:space="0" w:color="auto"/>
            <w:bottom w:val="none" w:sz="0" w:space="0" w:color="auto"/>
            <w:right w:val="none" w:sz="0" w:space="0" w:color="auto"/>
          </w:divBdr>
        </w:div>
        <w:div w:id="278221129">
          <w:marLeft w:val="640"/>
          <w:marRight w:val="0"/>
          <w:marTop w:val="0"/>
          <w:marBottom w:val="0"/>
          <w:divBdr>
            <w:top w:val="none" w:sz="0" w:space="0" w:color="auto"/>
            <w:left w:val="none" w:sz="0" w:space="0" w:color="auto"/>
            <w:bottom w:val="none" w:sz="0" w:space="0" w:color="auto"/>
            <w:right w:val="none" w:sz="0" w:space="0" w:color="auto"/>
          </w:divBdr>
        </w:div>
        <w:div w:id="2001494057">
          <w:marLeft w:val="640"/>
          <w:marRight w:val="0"/>
          <w:marTop w:val="0"/>
          <w:marBottom w:val="0"/>
          <w:divBdr>
            <w:top w:val="none" w:sz="0" w:space="0" w:color="auto"/>
            <w:left w:val="none" w:sz="0" w:space="0" w:color="auto"/>
            <w:bottom w:val="none" w:sz="0" w:space="0" w:color="auto"/>
            <w:right w:val="none" w:sz="0" w:space="0" w:color="auto"/>
          </w:divBdr>
        </w:div>
        <w:div w:id="89089446">
          <w:marLeft w:val="640"/>
          <w:marRight w:val="0"/>
          <w:marTop w:val="0"/>
          <w:marBottom w:val="0"/>
          <w:divBdr>
            <w:top w:val="none" w:sz="0" w:space="0" w:color="auto"/>
            <w:left w:val="none" w:sz="0" w:space="0" w:color="auto"/>
            <w:bottom w:val="none" w:sz="0" w:space="0" w:color="auto"/>
            <w:right w:val="none" w:sz="0" w:space="0" w:color="auto"/>
          </w:divBdr>
        </w:div>
        <w:div w:id="1026172924">
          <w:marLeft w:val="640"/>
          <w:marRight w:val="0"/>
          <w:marTop w:val="0"/>
          <w:marBottom w:val="0"/>
          <w:divBdr>
            <w:top w:val="none" w:sz="0" w:space="0" w:color="auto"/>
            <w:left w:val="none" w:sz="0" w:space="0" w:color="auto"/>
            <w:bottom w:val="none" w:sz="0" w:space="0" w:color="auto"/>
            <w:right w:val="none" w:sz="0" w:space="0" w:color="auto"/>
          </w:divBdr>
        </w:div>
        <w:div w:id="1685203640">
          <w:marLeft w:val="640"/>
          <w:marRight w:val="0"/>
          <w:marTop w:val="0"/>
          <w:marBottom w:val="0"/>
          <w:divBdr>
            <w:top w:val="none" w:sz="0" w:space="0" w:color="auto"/>
            <w:left w:val="none" w:sz="0" w:space="0" w:color="auto"/>
            <w:bottom w:val="none" w:sz="0" w:space="0" w:color="auto"/>
            <w:right w:val="none" w:sz="0" w:space="0" w:color="auto"/>
          </w:divBdr>
        </w:div>
        <w:div w:id="625164502">
          <w:marLeft w:val="640"/>
          <w:marRight w:val="0"/>
          <w:marTop w:val="0"/>
          <w:marBottom w:val="0"/>
          <w:divBdr>
            <w:top w:val="none" w:sz="0" w:space="0" w:color="auto"/>
            <w:left w:val="none" w:sz="0" w:space="0" w:color="auto"/>
            <w:bottom w:val="none" w:sz="0" w:space="0" w:color="auto"/>
            <w:right w:val="none" w:sz="0" w:space="0" w:color="auto"/>
          </w:divBdr>
        </w:div>
        <w:div w:id="1301688187">
          <w:marLeft w:val="640"/>
          <w:marRight w:val="0"/>
          <w:marTop w:val="0"/>
          <w:marBottom w:val="0"/>
          <w:divBdr>
            <w:top w:val="none" w:sz="0" w:space="0" w:color="auto"/>
            <w:left w:val="none" w:sz="0" w:space="0" w:color="auto"/>
            <w:bottom w:val="none" w:sz="0" w:space="0" w:color="auto"/>
            <w:right w:val="none" w:sz="0" w:space="0" w:color="auto"/>
          </w:divBdr>
        </w:div>
        <w:div w:id="421603775">
          <w:marLeft w:val="640"/>
          <w:marRight w:val="0"/>
          <w:marTop w:val="0"/>
          <w:marBottom w:val="0"/>
          <w:divBdr>
            <w:top w:val="none" w:sz="0" w:space="0" w:color="auto"/>
            <w:left w:val="none" w:sz="0" w:space="0" w:color="auto"/>
            <w:bottom w:val="none" w:sz="0" w:space="0" w:color="auto"/>
            <w:right w:val="none" w:sz="0" w:space="0" w:color="auto"/>
          </w:divBdr>
        </w:div>
        <w:div w:id="1469276657">
          <w:marLeft w:val="640"/>
          <w:marRight w:val="0"/>
          <w:marTop w:val="0"/>
          <w:marBottom w:val="0"/>
          <w:divBdr>
            <w:top w:val="none" w:sz="0" w:space="0" w:color="auto"/>
            <w:left w:val="none" w:sz="0" w:space="0" w:color="auto"/>
            <w:bottom w:val="none" w:sz="0" w:space="0" w:color="auto"/>
            <w:right w:val="none" w:sz="0" w:space="0" w:color="auto"/>
          </w:divBdr>
        </w:div>
        <w:div w:id="60837885">
          <w:marLeft w:val="640"/>
          <w:marRight w:val="0"/>
          <w:marTop w:val="0"/>
          <w:marBottom w:val="0"/>
          <w:divBdr>
            <w:top w:val="none" w:sz="0" w:space="0" w:color="auto"/>
            <w:left w:val="none" w:sz="0" w:space="0" w:color="auto"/>
            <w:bottom w:val="none" w:sz="0" w:space="0" w:color="auto"/>
            <w:right w:val="none" w:sz="0" w:space="0" w:color="auto"/>
          </w:divBdr>
        </w:div>
        <w:div w:id="1023823693">
          <w:marLeft w:val="640"/>
          <w:marRight w:val="0"/>
          <w:marTop w:val="0"/>
          <w:marBottom w:val="0"/>
          <w:divBdr>
            <w:top w:val="none" w:sz="0" w:space="0" w:color="auto"/>
            <w:left w:val="none" w:sz="0" w:space="0" w:color="auto"/>
            <w:bottom w:val="none" w:sz="0" w:space="0" w:color="auto"/>
            <w:right w:val="none" w:sz="0" w:space="0" w:color="auto"/>
          </w:divBdr>
        </w:div>
      </w:divsChild>
    </w:div>
    <w:div w:id="2008556118">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19979878">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 w:id="2140487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1.jpeg"/><Relationship Id="rId18" Type="http://schemas.openxmlformats.org/officeDocument/2006/relationships/image" Target="media/image6.png"/><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tyles" Target="styles.xml"/><Relationship Id="rId12" Type="http://schemas.openxmlformats.org/officeDocument/2006/relationships/hyperlink" Target="http://www.adni-info.org" TargetMode="External"/><Relationship Id="rId17"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3.emf"/><Relationship Id="rId23" Type="http://schemas.openxmlformats.org/officeDocument/2006/relationships/glossaryDocument" Target="glossary/document.xml"/><Relationship Id="rId10" Type="http://schemas.openxmlformats.org/officeDocument/2006/relationships/footnotes" Target="footnotes.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jpe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nnah.eccles\OneDrive%20-%20Frontiers%20Media%20SA\Documents\Latex%20work\Sep%202022_link%20updates\frontiers_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E28352C4363C4F19B3216C4B7FCE8C72"/>
        <w:category>
          <w:name w:val="General"/>
          <w:gallery w:val="placeholder"/>
        </w:category>
        <w:types>
          <w:type w:val="bbPlcHdr"/>
        </w:types>
        <w:behaviors>
          <w:behavior w:val="content"/>
        </w:behaviors>
        <w:guid w:val="{898EB1C4-D821-4C1E-8434-370AC1BC2A0D}"/>
      </w:docPartPr>
      <w:docPartBody>
        <w:p w:rsidR="002D0314" w:rsidRDefault="000F0157" w:rsidP="000F0157">
          <w:pPr>
            <w:pStyle w:val="E28352C4363C4F19B3216C4B7FCE8C72"/>
          </w:pPr>
          <w:r w:rsidRPr="003049B3">
            <w:rPr>
              <w:rStyle w:val="PlaceholderText"/>
            </w:rPr>
            <w:t>Haga clic o pulse aquí para escribir texto.</w:t>
          </w:r>
        </w:p>
      </w:docPartBody>
    </w:docPart>
    <w:docPart>
      <w:docPartPr>
        <w:name w:val="2879A247BE0D40FEA28441B81D7D6300"/>
        <w:category>
          <w:name w:val="General"/>
          <w:gallery w:val="placeholder"/>
        </w:category>
        <w:types>
          <w:type w:val="bbPlcHdr"/>
        </w:types>
        <w:behaviors>
          <w:behavior w:val="content"/>
        </w:behaviors>
        <w:guid w:val="{907F9E9C-768A-4445-85AE-E1EA7D556A45}"/>
      </w:docPartPr>
      <w:docPartBody>
        <w:p w:rsidR="002D0314" w:rsidRDefault="000F0157" w:rsidP="000F0157">
          <w:pPr>
            <w:pStyle w:val="2879A247BE0D40FEA28441B81D7D6300"/>
          </w:pPr>
          <w:r w:rsidRPr="003049B3">
            <w:rPr>
              <w:rStyle w:val="PlaceholderText"/>
            </w:rPr>
            <w:t>Haga clic o pulse aquí para escribir texto.</w:t>
          </w:r>
        </w:p>
      </w:docPartBody>
    </w:docPart>
    <w:docPart>
      <w:docPartPr>
        <w:name w:val="AD7B041B2C5A4E349FD90A3FBE3F8236"/>
        <w:category>
          <w:name w:val="General"/>
          <w:gallery w:val="placeholder"/>
        </w:category>
        <w:types>
          <w:type w:val="bbPlcHdr"/>
        </w:types>
        <w:behaviors>
          <w:behavior w:val="content"/>
        </w:behaviors>
        <w:guid w:val="{DDC0BD57-CBA5-49CA-A9B8-3F58B8719F0C}"/>
      </w:docPartPr>
      <w:docPartBody>
        <w:p w:rsidR="002D0314" w:rsidRDefault="000F0157" w:rsidP="000F0157">
          <w:pPr>
            <w:pStyle w:val="AD7B041B2C5A4E349FD90A3FBE3F8236"/>
          </w:pPr>
          <w:r w:rsidRPr="003049B3">
            <w:rPr>
              <w:rStyle w:val="PlaceholderText"/>
            </w:rPr>
            <w:t>Haga clic o pulse aquí para escribir texto.</w:t>
          </w:r>
        </w:p>
      </w:docPartBody>
    </w:docPart>
    <w:docPart>
      <w:docPartPr>
        <w:name w:val="1424AB4FC7B74741AEAAD4C3D39CF4B3"/>
        <w:category>
          <w:name w:val="General"/>
          <w:gallery w:val="placeholder"/>
        </w:category>
        <w:types>
          <w:type w:val="bbPlcHdr"/>
        </w:types>
        <w:behaviors>
          <w:behavior w:val="content"/>
        </w:behaviors>
        <w:guid w:val="{6DBB10D1-79FA-45F7-AC71-555ECD0CC357}"/>
      </w:docPartPr>
      <w:docPartBody>
        <w:p w:rsidR="002D0314" w:rsidRDefault="000F0157" w:rsidP="000F0157">
          <w:pPr>
            <w:pStyle w:val="1424AB4FC7B74741AEAAD4C3D39CF4B3"/>
          </w:pPr>
          <w:r w:rsidRPr="003049B3">
            <w:rPr>
              <w:rStyle w:val="PlaceholderText"/>
            </w:rPr>
            <w:t>Haga clic o pulse aquí para escribir texto.</w:t>
          </w:r>
        </w:p>
      </w:docPartBody>
    </w:docPart>
    <w:docPart>
      <w:docPartPr>
        <w:name w:val="802024F986C3455CAFD9486C2FC000FC"/>
        <w:category>
          <w:name w:val="General"/>
          <w:gallery w:val="placeholder"/>
        </w:category>
        <w:types>
          <w:type w:val="bbPlcHdr"/>
        </w:types>
        <w:behaviors>
          <w:behavior w:val="content"/>
        </w:behaviors>
        <w:guid w:val="{83F0A72F-AA5B-425A-B5BC-8DDBD2991DE0}"/>
      </w:docPartPr>
      <w:docPartBody>
        <w:p w:rsidR="002D0314" w:rsidRDefault="000F0157" w:rsidP="000F0157">
          <w:pPr>
            <w:pStyle w:val="802024F986C3455CAFD9486C2FC000FC"/>
          </w:pPr>
          <w:r w:rsidRPr="003049B3">
            <w:rPr>
              <w:rStyle w:val="PlaceholderText"/>
            </w:rPr>
            <w:t>Haga clic o pulse aquí para escribir texto.</w:t>
          </w:r>
        </w:p>
      </w:docPartBody>
    </w:docPart>
    <w:docPart>
      <w:docPartPr>
        <w:name w:val="EE0FF36AF6324765A975C9A8E5BF6618"/>
        <w:category>
          <w:name w:val="General"/>
          <w:gallery w:val="placeholder"/>
        </w:category>
        <w:types>
          <w:type w:val="bbPlcHdr"/>
        </w:types>
        <w:behaviors>
          <w:behavior w:val="content"/>
        </w:behaviors>
        <w:guid w:val="{CD9347D7-2FBD-4AEF-BB6C-0E56FCAA54F0}"/>
      </w:docPartPr>
      <w:docPartBody>
        <w:p w:rsidR="002D0314" w:rsidRDefault="000F0157" w:rsidP="000F0157">
          <w:pPr>
            <w:pStyle w:val="EE0FF36AF6324765A975C9A8E5BF6618"/>
          </w:pPr>
          <w:r w:rsidRPr="003049B3">
            <w:rPr>
              <w:rStyle w:val="PlaceholderText"/>
            </w:rPr>
            <w:t>Haga clic o pulse aquí para escribir texto.</w:t>
          </w:r>
        </w:p>
      </w:docPartBody>
    </w:docPart>
    <w:docPart>
      <w:docPartPr>
        <w:name w:val="FBB648A6379C4A43BF19C40DA43DEB1A"/>
        <w:category>
          <w:name w:val="General"/>
          <w:gallery w:val="placeholder"/>
        </w:category>
        <w:types>
          <w:type w:val="bbPlcHdr"/>
        </w:types>
        <w:behaviors>
          <w:behavior w:val="content"/>
        </w:behaviors>
        <w:guid w:val="{9C141E40-FB3E-45C8-8FED-F4FEB885C97D}"/>
      </w:docPartPr>
      <w:docPartBody>
        <w:p w:rsidR="002D0314" w:rsidRDefault="000F0157" w:rsidP="000F0157">
          <w:pPr>
            <w:pStyle w:val="FBB648A6379C4A43BF19C40DA43DEB1A"/>
          </w:pPr>
          <w:r w:rsidRPr="003049B3">
            <w:rPr>
              <w:rStyle w:val="PlaceholderText"/>
            </w:rPr>
            <w:t>Haga clic o pulse aquí para escribir texto.</w:t>
          </w:r>
        </w:p>
      </w:docPartBody>
    </w:docPart>
    <w:docPart>
      <w:docPartPr>
        <w:name w:val="25F2FAD650D34084817869604F97BFA1"/>
        <w:category>
          <w:name w:val="General"/>
          <w:gallery w:val="placeholder"/>
        </w:category>
        <w:types>
          <w:type w:val="bbPlcHdr"/>
        </w:types>
        <w:behaviors>
          <w:behavior w:val="content"/>
        </w:behaviors>
        <w:guid w:val="{DC589BC8-B071-4114-9658-895A090F2395}"/>
      </w:docPartPr>
      <w:docPartBody>
        <w:p w:rsidR="002D0314" w:rsidRDefault="000F0157" w:rsidP="000F0157">
          <w:pPr>
            <w:pStyle w:val="25F2FAD650D34084817869604F97BFA1"/>
          </w:pPr>
          <w:r w:rsidRPr="003049B3">
            <w:rPr>
              <w:rStyle w:val="PlaceholderText"/>
            </w:rPr>
            <w:t>Haga clic o pulse aquí para escribir texto.</w:t>
          </w:r>
        </w:p>
      </w:docPartBody>
    </w:docPart>
    <w:docPart>
      <w:docPartPr>
        <w:name w:val="D551D9846C32411981049110C45BA431"/>
        <w:category>
          <w:name w:val="General"/>
          <w:gallery w:val="placeholder"/>
        </w:category>
        <w:types>
          <w:type w:val="bbPlcHdr"/>
        </w:types>
        <w:behaviors>
          <w:behavior w:val="content"/>
        </w:behaviors>
        <w:guid w:val="{379485EF-3C1B-4E51-BD7B-FAE21887A60C}"/>
      </w:docPartPr>
      <w:docPartBody>
        <w:p w:rsidR="002D0314" w:rsidRDefault="000F0157" w:rsidP="000F0157">
          <w:pPr>
            <w:pStyle w:val="D551D9846C32411981049110C45BA431"/>
          </w:pPr>
          <w:r w:rsidRPr="003049B3">
            <w:rPr>
              <w:rStyle w:val="PlaceholderText"/>
            </w:rPr>
            <w:t>Haga clic o pulse aquí para escribir texto.</w:t>
          </w:r>
        </w:p>
      </w:docPartBody>
    </w:docPart>
    <w:docPart>
      <w:docPartPr>
        <w:name w:val="190EDAECFA274DF19B654AB696E6CE33"/>
        <w:category>
          <w:name w:val="General"/>
          <w:gallery w:val="placeholder"/>
        </w:category>
        <w:types>
          <w:type w:val="bbPlcHdr"/>
        </w:types>
        <w:behaviors>
          <w:behavior w:val="content"/>
        </w:behaviors>
        <w:guid w:val="{9369381A-96E2-4A01-9849-E482FBF0C9B8}"/>
      </w:docPartPr>
      <w:docPartBody>
        <w:p w:rsidR="002D0314" w:rsidRDefault="000F0157" w:rsidP="000F0157">
          <w:pPr>
            <w:pStyle w:val="190EDAECFA274DF19B654AB696E6CE33"/>
          </w:pPr>
          <w:r w:rsidRPr="003049B3">
            <w:rPr>
              <w:rStyle w:val="PlaceholderText"/>
            </w:rPr>
            <w:t>Haga clic o pulse aquí para escribir texto.</w:t>
          </w:r>
        </w:p>
      </w:docPartBody>
    </w:docPart>
    <w:docPart>
      <w:docPartPr>
        <w:name w:val="DefaultPlaceholder_-1854013440"/>
        <w:category>
          <w:name w:val="General"/>
          <w:gallery w:val="placeholder"/>
        </w:category>
        <w:types>
          <w:type w:val="bbPlcHdr"/>
        </w:types>
        <w:behaviors>
          <w:behavior w:val="content"/>
        </w:behaviors>
        <w:guid w:val="{042A5A7C-5ABB-40DE-892C-F36060B0FBBE}"/>
      </w:docPartPr>
      <w:docPartBody>
        <w:p w:rsidR="002D0314" w:rsidRDefault="000F0157">
          <w:r w:rsidRPr="003049B3">
            <w:rPr>
              <w:rStyle w:val="PlaceholderText"/>
            </w:rPr>
            <w:t>Haga clic o pulse aquí para escribir texto.</w:t>
          </w:r>
        </w:p>
      </w:docPartBody>
    </w:docPart>
    <w:docPart>
      <w:docPartPr>
        <w:name w:val="21061B51E5E745AEAAD3F77AE194E59C"/>
        <w:category>
          <w:name w:val="General"/>
          <w:gallery w:val="placeholder"/>
        </w:category>
        <w:types>
          <w:type w:val="bbPlcHdr"/>
        </w:types>
        <w:behaviors>
          <w:behavior w:val="content"/>
        </w:behaviors>
        <w:guid w:val="{FB97297C-3CB4-4674-B79D-4CC001EE55A6}"/>
      </w:docPartPr>
      <w:docPartBody>
        <w:p w:rsidR="00B24B32" w:rsidRDefault="00174D07" w:rsidP="00174D07">
          <w:pPr>
            <w:pStyle w:val="21061B51E5E745AEAAD3F77AE194E59C"/>
          </w:pPr>
          <w:r w:rsidRPr="003049B3">
            <w:rPr>
              <w:rStyle w:val="PlaceholderText"/>
            </w:rPr>
            <w:t>Haga clic o pulse aquí para escribir texto.</w:t>
          </w:r>
        </w:p>
      </w:docPartBody>
    </w:docPart>
    <w:docPart>
      <w:docPartPr>
        <w:name w:val="499C05BFD7CA4B62B7CEA1B49BE586C0"/>
        <w:category>
          <w:name w:val="General"/>
          <w:gallery w:val="placeholder"/>
        </w:category>
        <w:types>
          <w:type w:val="bbPlcHdr"/>
        </w:types>
        <w:behaviors>
          <w:behavior w:val="content"/>
        </w:behaviors>
        <w:guid w:val="{47C7362C-E7E7-453F-8CCA-0B06CB383624}"/>
      </w:docPartPr>
      <w:docPartBody>
        <w:p w:rsidR="00B24B32" w:rsidRDefault="00174D07" w:rsidP="00174D07">
          <w:pPr>
            <w:pStyle w:val="499C05BFD7CA4B62B7CEA1B49BE586C0"/>
          </w:pPr>
          <w:r w:rsidRPr="003049B3">
            <w:rPr>
              <w:rStyle w:val="PlaceholderText"/>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revisionView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0157"/>
    <w:rsid w:val="000D096B"/>
    <w:rsid w:val="000F0157"/>
    <w:rsid w:val="00102192"/>
    <w:rsid w:val="00130C2E"/>
    <w:rsid w:val="00174D07"/>
    <w:rsid w:val="001C2BAD"/>
    <w:rsid w:val="001D5763"/>
    <w:rsid w:val="001E5900"/>
    <w:rsid w:val="0022000C"/>
    <w:rsid w:val="00252A4B"/>
    <w:rsid w:val="00257ED4"/>
    <w:rsid w:val="00277311"/>
    <w:rsid w:val="0028190E"/>
    <w:rsid w:val="002D0314"/>
    <w:rsid w:val="00380AE0"/>
    <w:rsid w:val="003D7BCB"/>
    <w:rsid w:val="003E4230"/>
    <w:rsid w:val="004612BF"/>
    <w:rsid w:val="004E3114"/>
    <w:rsid w:val="00556F9E"/>
    <w:rsid w:val="00581D23"/>
    <w:rsid w:val="00593822"/>
    <w:rsid w:val="005975FC"/>
    <w:rsid w:val="005B41A6"/>
    <w:rsid w:val="005B5991"/>
    <w:rsid w:val="005C1789"/>
    <w:rsid w:val="005D0B20"/>
    <w:rsid w:val="00640ABD"/>
    <w:rsid w:val="00643BD2"/>
    <w:rsid w:val="006E3222"/>
    <w:rsid w:val="006F5509"/>
    <w:rsid w:val="007616E9"/>
    <w:rsid w:val="0089322C"/>
    <w:rsid w:val="008F5182"/>
    <w:rsid w:val="00A01571"/>
    <w:rsid w:val="00A24E8F"/>
    <w:rsid w:val="00A31EC1"/>
    <w:rsid w:val="00AF2CBB"/>
    <w:rsid w:val="00B24B32"/>
    <w:rsid w:val="00B62F5D"/>
    <w:rsid w:val="00B63581"/>
    <w:rsid w:val="00B8452B"/>
    <w:rsid w:val="00CF676B"/>
    <w:rsid w:val="00CF780B"/>
    <w:rsid w:val="00D0295C"/>
    <w:rsid w:val="00E75010"/>
    <w:rsid w:val="00ED6D79"/>
    <w:rsid w:val="00F073E9"/>
    <w:rsid w:val="00F13DDC"/>
    <w:rsid w:val="00F37BCD"/>
    <w:rsid w:val="00F53195"/>
    <w:rsid w:val="00F56DDD"/>
    <w:rsid w:val="00FA12F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74D07"/>
    <w:rPr>
      <w:color w:val="666666"/>
    </w:rPr>
  </w:style>
  <w:style w:type="paragraph" w:customStyle="1" w:styleId="E28352C4363C4F19B3216C4B7FCE8C72">
    <w:name w:val="E28352C4363C4F19B3216C4B7FCE8C72"/>
    <w:rsid w:val="000F0157"/>
  </w:style>
  <w:style w:type="paragraph" w:customStyle="1" w:styleId="2879A247BE0D40FEA28441B81D7D6300">
    <w:name w:val="2879A247BE0D40FEA28441B81D7D6300"/>
    <w:rsid w:val="000F0157"/>
  </w:style>
  <w:style w:type="paragraph" w:customStyle="1" w:styleId="AD7B041B2C5A4E349FD90A3FBE3F8236">
    <w:name w:val="AD7B041B2C5A4E349FD90A3FBE3F8236"/>
    <w:rsid w:val="000F0157"/>
  </w:style>
  <w:style w:type="paragraph" w:customStyle="1" w:styleId="1424AB4FC7B74741AEAAD4C3D39CF4B3">
    <w:name w:val="1424AB4FC7B74741AEAAD4C3D39CF4B3"/>
    <w:rsid w:val="000F0157"/>
  </w:style>
  <w:style w:type="paragraph" w:customStyle="1" w:styleId="802024F986C3455CAFD9486C2FC000FC">
    <w:name w:val="802024F986C3455CAFD9486C2FC000FC"/>
    <w:rsid w:val="000F0157"/>
  </w:style>
  <w:style w:type="paragraph" w:customStyle="1" w:styleId="EE0FF36AF6324765A975C9A8E5BF6618">
    <w:name w:val="EE0FF36AF6324765A975C9A8E5BF6618"/>
    <w:rsid w:val="000F0157"/>
  </w:style>
  <w:style w:type="paragraph" w:customStyle="1" w:styleId="FBB648A6379C4A43BF19C40DA43DEB1A">
    <w:name w:val="FBB648A6379C4A43BF19C40DA43DEB1A"/>
    <w:rsid w:val="000F0157"/>
  </w:style>
  <w:style w:type="paragraph" w:customStyle="1" w:styleId="25F2FAD650D34084817869604F97BFA1">
    <w:name w:val="25F2FAD650D34084817869604F97BFA1"/>
    <w:rsid w:val="000F0157"/>
  </w:style>
  <w:style w:type="paragraph" w:customStyle="1" w:styleId="D551D9846C32411981049110C45BA431">
    <w:name w:val="D551D9846C32411981049110C45BA431"/>
    <w:rsid w:val="000F0157"/>
  </w:style>
  <w:style w:type="paragraph" w:customStyle="1" w:styleId="190EDAECFA274DF19B654AB696E6CE33">
    <w:name w:val="190EDAECFA274DF19B654AB696E6CE33"/>
    <w:rsid w:val="000F0157"/>
  </w:style>
  <w:style w:type="paragraph" w:customStyle="1" w:styleId="21061B51E5E745AEAAD3F77AE194E59C">
    <w:name w:val="21061B51E5E745AEAAD3F77AE194E59C"/>
    <w:rsid w:val="00174D07"/>
    <w:pPr>
      <w:spacing w:line="259" w:lineRule="auto"/>
    </w:pPr>
    <w:rPr>
      <w:kern w:val="0"/>
      <w:sz w:val="22"/>
      <w:szCs w:val="22"/>
      <w:lang w:val="en-US" w:eastAsia="en-US"/>
      <w14:ligatures w14:val="none"/>
    </w:rPr>
  </w:style>
  <w:style w:type="paragraph" w:customStyle="1" w:styleId="499C05BFD7CA4B62B7CEA1B49BE586C0">
    <w:name w:val="499C05BFD7CA4B62B7CEA1B49BE586C0"/>
    <w:rsid w:val="00174D07"/>
    <w:pPr>
      <w:spacing w:line="259" w:lineRule="auto"/>
    </w:pPr>
    <w:rPr>
      <w:kern w:val="0"/>
      <w:sz w:val="22"/>
      <w:szCs w:val="22"/>
      <w:lang w:val="en-US" w:eastAsia="en-US"/>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26445AF306EBB441B7A6158762C40D43" ma:contentTypeVersion="28" ma:contentTypeDescription="Create a new document." ma:contentTypeScope="" ma:versionID="6fd1d3709ebdae3c6e0eeb2d23db798b">
  <xsd:schema xmlns:xsd="http://www.w3.org/2001/XMLSchema" xmlns:xs="http://www.w3.org/2001/XMLSchema" xmlns:p="http://schemas.microsoft.com/office/2006/metadata/properties" xmlns:ns2="26005759-6815-4540-b8ea-913958d74f23" xmlns:ns3="970c08f3-bdc0-46be-888b-e62464d9f78c" targetNamespace="http://schemas.microsoft.com/office/2006/metadata/properties" ma:root="true" ma:fieldsID="830d6d9b807b871f8ec19ed92d251fd0" ns2:_="" ns3:_="">
    <xsd:import namespace="26005759-6815-4540-b8ea-913958d74f23"/>
    <xsd:import namespace="970c08f3-bdc0-46be-888b-e62464d9f78c"/>
    <xsd:element name="properties">
      <xsd:complexType>
        <xsd:sequence>
          <xsd:element name="documentManagement">
            <xsd:complexType>
              <xsd:all>
                <xsd:element ref="ns2:_dlc_DocIdUrl" minOccurs="0"/>
                <xsd:element ref="ns2:_dlc_DocId" minOccurs="0"/>
                <xsd:element ref="ns2:_dlc_DocIdPersistId" minOccurs="0"/>
                <xsd:element ref="ns3:MediaServiceMetadata" minOccurs="0"/>
                <xsd:element ref="ns3:MediaServiceFastMetadata" minOccurs="0"/>
                <xsd:element ref="ns3:MediaServiceAutoKeyPoints" minOccurs="0"/>
                <xsd:element ref="ns3:MediaServiceKeyPoints" minOccurs="0"/>
                <xsd:element ref="ns2:SharedWithUsers" minOccurs="0"/>
                <xsd:element ref="ns2:SharedWithDetails" minOccurs="0"/>
                <xsd:element ref="ns3:MediaServiceDateTaken" minOccurs="0"/>
                <xsd:element ref="ns3:Status" minOccurs="0"/>
                <xsd:element ref="ns3:Lead" minOccurs="0"/>
                <xsd:element ref="ns3:Description" minOccurs="0"/>
                <xsd:element ref="ns3:_Flow_SignoffStatus" minOccurs="0"/>
                <xsd:element ref="ns3:MediaServiceOCR" minOccurs="0"/>
                <xsd:element ref="ns3:MediaServiceGenerationTime" minOccurs="0"/>
                <xsd:element ref="ns3:MediaServiceEventHashCode" minOccurs="0"/>
                <xsd:element ref="ns3:MediaServiceLocation" minOccurs="0"/>
                <xsd:element ref="ns3:MediaLengthInSeconds" minOccurs="0"/>
                <xsd:element ref="ns3:lcf76f155ced4ddcb4097134ff3c332f" minOccurs="0"/>
                <xsd:element ref="ns2: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005759-6815-4540-b8ea-913958d74f23" elementFormDefault="qualified">
    <xsd:import namespace="http://schemas.microsoft.com/office/2006/documentManagement/types"/>
    <xsd:import namespace="http://schemas.microsoft.com/office/infopath/2007/PartnerControls"/>
    <xsd:element name="_dlc_DocIdUrl" ma:index="2" nillable="true" ma:displayName="Document ID" ma:description="Permanent link to this document." ma:hidden="true" ma:internalName="_dlc_DocIdUrl"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_dlc_DocId" ma:index="7" nillable="true" ma:displayName="Document ID Value" ma:description="The value of the document ID assigned to this item." ma:hidden="true" ma:internalName="_dlc_DocId" ma:readOnly="false">
      <xsd:simpleType>
        <xsd:restriction base="dms:Text"/>
      </xsd:simpleType>
    </xsd:element>
    <xsd:element name="_dlc_DocIdPersistId" ma:index="9" nillable="true" ma:displayName="Persist ID" ma:description="Keep ID on add." ma:hidden="true" ma:internalName="_dlc_DocIdPersistId" ma:readOnly="false">
      <xsd:simpleType>
        <xsd:restriction base="dms:Boolean"/>
      </xsd:simpleType>
    </xsd:element>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element name="TaxCatchAll" ma:index="29" nillable="true" ma:displayName="Taxonomy Catch All Column" ma:hidden="true" ma:list="{43fa7804-5c1f-47ca-a814-a80f2ff05ca7}" ma:internalName="TaxCatchAll" ma:showField="CatchAllData" ma:web="26005759-6815-4540-b8ea-913958d74f23">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970c08f3-bdc0-46be-888b-e62464d9f78c"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hidden="true" ma:internalName="MediaServiceKeyPoints" ma:readOnly="true">
      <xsd:simpleType>
        <xsd:restriction base="dms:Note"/>
      </xsd:simpleType>
    </xsd:element>
    <xsd:element name="MediaServiceDateTaken" ma:index="16" nillable="true" ma:displayName="MediaServiceDateTaken" ma:hidden="true" ma:internalName="MediaServiceDateTaken" ma:readOnly="true">
      <xsd:simpleType>
        <xsd:restriction base="dms:Text"/>
      </xsd:simpleType>
    </xsd:element>
    <xsd:element name="Status" ma:index="18" nillable="true" ma:displayName="Status" ma:default="New" ma:description="Archive function" ma:format="Dropdown" ma:internalName="Status">
      <xsd:simpleType>
        <xsd:restriction base="dms:Choice">
          <xsd:enumeration value="New"/>
          <xsd:enumeration value="Ongoing"/>
          <xsd:enumeration value="Finished"/>
        </xsd:restriction>
      </xsd:simpleType>
    </xsd:element>
    <xsd:element name="Lead" ma:index="19" nillable="true" ma:displayName="Lead" ma:format="Dropdown" ma:list="UserInfo" ma:SharePointGroup="0" ma:internalName="Lead">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scription" ma:index="20" nillable="true" ma:displayName="Description" ma:format="Dropdown" ma:internalName="Description">
      <xsd:simpleType>
        <xsd:restriction base="dms:Note">
          <xsd:maxLength value="255"/>
        </xsd:restriction>
      </xsd:simpleType>
    </xsd:element>
    <xsd:element name="_Flow_SignoffStatus" ma:index="21" nillable="true" ma:displayName="Sign-off status" ma:internalName="Sign_x002d_off_x0020_status">
      <xsd:simpleType>
        <xsd:restriction base="dms:Text"/>
      </xsd:simpleType>
    </xsd:element>
    <xsd:element name="MediaServiceOCR" ma:index="22" nillable="true" ma:displayName="Extracted Text" ma:internalName="MediaServiceOCR" ma:readOnly="true">
      <xsd:simpleType>
        <xsd:restriction base="dms:Note">
          <xsd:maxLength value="255"/>
        </xsd:restriction>
      </xsd:simpleType>
    </xsd:element>
    <xsd:element name="MediaServiceGenerationTime" ma:index="23" nillable="true" ma:displayName="MediaServiceGenerationTime" ma:hidden="true" ma:internalName="MediaServiceGenerationTime" ma:readOnly="true">
      <xsd:simpleType>
        <xsd:restriction base="dms:Text"/>
      </xsd:simpleType>
    </xsd:element>
    <xsd:element name="MediaServiceEventHashCode" ma:index="24" nillable="true" ma:displayName="MediaServiceEventHashCode" ma:hidden="true" ma:internalName="MediaServiceEventHashCode" ma:readOnly="true">
      <xsd:simpleType>
        <xsd:restriction base="dms:Text"/>
      </xsd:simpleType>
    </xsd:element>
    <xsd:element name="MediaServiceLocation" ma:index="25" nillable="true" ma:displayName="Location" ma:internalName="MediaServiceLocation" ma:readOnly="true">
      <xsd:simpleType>
        <xsd:restriction base="dms:Text"/>
      </xsd:simpleType>
    </xsd:element>
    <xsd:element name="MediaLengthInSeconds" ma:index="26" nillable="true" ma:displayName="Length (seconds)" ma:internalName="MediaLengthInSeconds" ma:readOnly="true">
      <xsd:simpleType>
        <xsd:restriction base="dms:Unknown"/>
      </xsd:simpleType>
    </xsd:element>
    <xsd:element name="lcf76f155ced4ddcb4097134ff3c332f" ma:index="28" nillable="true" ma:taxonomy="true" ma:internalName="lcf76f155ced4ddcb4097134ff3c332f" ma:taxonomyFieldName="MediaServiceImageTags" ma:displayName="Image Tags" ma:readOnly="false" ma:fieldId="{5cf76f15-5ced-4ddc-b409-7134ff3c332f}" ma:taxonomyMulti="true" ma:sspId="465d274b-74f9-43c9-a5ca-fb7fe75b76de"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5.xml><?xml version="1.0" encoding="utf-8"?>
<p:properties xmlns:p="http://schemas.microsoft.com/office/2006/metadata/properties" xmlns:xsi="http://www.w3.org/2001/XMLSchema-instance" xmlns:pc="http://schemas.microsoft.com/office/infopath/2007/PartnerControls">
  <documentManagement>
    <_dlc_DocId xmlns="26005759-6815-4540-b8ea-913958d74f23">FRONDOC-1086935359-10120</_dlc_DocId>
    <_dlc_DocIdUrl xmlns="26005759-6815-4540-b8ea-913958d74f23">
      <Url>https://frontiersin.sharepoint.com/Publishing/PubOps/Production/_layouts/15/DocIdRedir.aspx?ID=FRONDOC-1086935359-10120</Url>
      <Description>FRONDOC-1086935359-10120</Description>
    </_dlc_DocIdUrl>
    <_dlc_DocIdPersistId xmlns="26005759-6815-4540-b8ea-913958d74f23">false</_dlc_DocIdPersistId>
    <Description xmlns="970c08f3-bdc0-46be-888b-e62464d9f78c" xsi:nil="true"/>
    <Lead xmlns="970c08f3-bdc0-46be-888b-e62464d9f78c">
      <UserInfo>
        <DisplayName/>
        <AccountId xsi:nil="true"/>
        <AccountType/>
      </UserInfo>
    </Lead>
    <Status xmlns="970c08f3-bdc0-46be-888b-e62464d9f78c">New</Status>
    <_Flow_SignoffStatus xmlns="970c08f3-bdc0-46be-888b-e62464d9f78c" xsi:nil="true"/>
    <SharedWithUsers xmlns="26005759-6815-4540-b8ea-913958d74f23">
      <UserInfo>
        <DisplayName/>
        <AccountId xsi:nil="true"/>
        <AccountType/>
      </UserInfo>
    </SharedWithUsers>
    <lcf76f155ced4ddcb4097134ff3c332f xmlns="970c08f3-bdc0-46be-888b-e62464d9f78c">
      <Terms xmlns="http://schemas.microsoft.com/office/infopath/2007/PartnerControls"/>
    </lcf76f155ced4ddcb4097134ff3c332f>
    <TaxCatchAll xmlns="26005759-6815-4540-b8ea-913958d74f23" xsi:nil="true"/>
  </documentManagement>
</p:properties>
</file>

<file path=customXml/itemProps1.xml><?xml version="1.0" encoding="utf-8"?>
<ds:datastoreItem xmlns:ds="http://schemas.openxmlformats.org/officeDocument/2006/customXml" ds:itemID="{5F9F80FA-172A-49E6-812C-44A6388DD2F9}">
  <ds:schemaRefs>
    <ds:schemaRef ds:uri="http://schemas.openxmlformats.org/officeDocument/2006/bibliography"/>
  </ds:schemaRefs>
</ds:datastoreItem>
</file>

<file path=customXml/itemProps2.xml><?xml version="1.0" encoding="utf-8"?>
<ds:datastoreItem xmlns:ds="http://schemas.openxmlformats.org/officeDocument/2006/customXml" ds:itemID="{A547FD6E-73F0-4542-8474-D6680317EFD1}">
  <ds:schemaRefs>
    <ds:schemaRef ds:uri="http://schemas.microsoft.com/sharepoint/v3/contenttype/forms"/>
  </ds:schemaRefs>
</ds:datastoreItem>
</file>

<file path=customXml/itemProps3.xml><?xml version="1.0" encoding="utf-8"?>
<ds:datastoreItem xmlns:ds="http://schemas.openxmlformats.org/officeDocument/2006/customXml" ds:itemID="{37D19558-80B8-407F-9A85-A5582859BFC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005759-6815-4540-b8ea-913958d74f23"/>
    <ds:schemaRef ds:uri="970c08f3-bdc0-46be-888b-e62464d9f7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1F9E78B-9130-4244-A349-202827F2937E}">
  <ds:schemaRefs>
    <ds:schemaRef ds:uri="http://schemas.microsoft.com/sharepoint/events"/>
  </ds:schemaRefs>
</ds:datastoreItem>
</file>

<file path=customXml/itemProps5.xml><?xml version="1.0" encoding="utf-8"?>
<ds:datastoreItem xmlns:ds="http://schemas.openxmlformats.org/officeDocument/2006/customXml" ds:itemID="{C80633FE-2C4D-43D3-9027-7B70B5BC8799}">
  <ds:schemaRefs>
    <ds:schemaRef ds:uri="http://schemas.microsoft.com/office/2006/metadata/properties"/>
    <ds:schemaRef ds:uri="http://schemas.microsoft.com/office/infopath/2007/PartnerControls"/>
    <ds:schemaRef ds:uri="26005759-6815-4540-b8ea-913958d74f23"/>
    <ds:schemaRef ds:uri="970c08f3-bdc0-46be-888b-e62464d9f78c"/>
  </ds:schemaRefs>
</ds:datastoreItem>
</file>

<file path=docProps/app.xml><?xml version="1.0" encoding="utf-8"?>
<Properties xmlns="http://schemas.openxmlformats.org/officeDocument/2006/extended-properties" xmlns:vt="http://schemas.openxmlformats.org/officeDocument/2006/docPropsVTypes">
  <Template>frontiers_template.dotx</Template>
  <TotalTime>327</TotalTime>
  <Pages>26</Pages>
  <Words>9025</Words>
  <Characters>51448</Characters>
  <Application>Microsoft Office Word</Application>
  <DocSecurity>0</DocSecurity>
  <Lines>428</Lines>
  <Paragraphs>120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60353</CharactersWithSpaces>
  <SharedDoc>false</SharedDoc>
  <HLinks>
    <vt:vector size="72" baseType="variant">
      <vt:variant>
        <vt:i4>1441857</vt:i4>
      </vt:variant>
      <vt:variant>
        <vt:i4>63</vt:i4>
      </vt:variant>
      <vt:variant>
        <vt:i4>0</vt:i4>
      </vt:variant>
      <vt:variant>
        <vt:i4>5</vt:i4>
      </vt:variant>
      <vt:variant>
        <vt:lpwstr>https://www.frontiersin.org/guidelines/policies-and-publication-ethics</vt:lpwstr>
      </vt:variant>
      <vt:variant>
        <vt:lpwstr>materials-and-data-policies</vt:lpwstr>
      </vt:variant>
      <vt:variant>
        <vt:i4>2949235</vt:i4>
      </vt:variant>
      <vt:variant>
        <vt:i4>60</vt:i4>
      </vt:variant>
      <vt:variant>
        <vt:i4>0</vt:i4>
      </vt:variant>
      <vt:variant>
        <vt:i4>5</vt:i4>
      </vt:variant>
      <vt:variant>
        <vt:lpwstr>https://www.frontiersin.org/guidelines/author-guidelines</vt:lpwstr>
      </vt:variant>
      <vt:variant>
        <vt:lpwstr>supplementary-material</vt:lpwstr>
      </vt:variant>
      <vt:variant>
        <vt:i4>2621489</vt:i4>
      </vt:variant>
      <vt:variant>
        <vt:i4>57</vt:i4>
      </vt:variant>
      <vt:variant>
        <vt:i4>0</vt:i4>
      </vt:variant>
      <vt:variant>
        <vt:i4>5</vt:i4>
      </vt:variant>
      <vt:variant>
        <vt:lpwstr>http://www.ncbi.nlm.nih.gov/books/NBK7256/</vt:lpwstr>
      </vt:variant>
      <vt:variant>
        <vt:lpwstr/>
      </vt:variant>
      <vt:variant>
        <vt:i4>7798880</vt:i4>
      </vt:variant>
      <vt:variant>
        <vt:i4>54</vt:i4>
      </vt:variant>
      <vt:variant>
        <vt:i4>0</vt:i4>
      </vt:variant>
      <vt:variant>
        <vt:i4>5</vt:i4>
      </vt:variant>
      <vt:variant>
        <vt:lpwstr>https://www.frontiersin.org/guidelines/author-guidelines</vt:lpwstr>
      </vt:variant>
      <vt:variant>
        <vt:lpwstr>references</vt:lpwstr>
      </vt:variant>
      <vt:variant>
        <vt:i4>5570569</vt:i4>
      </vt:variant>
      <vt:variant>
        <vt:i4>51</vt:i4>
      </vt:variant>
      <vt:variant>
        <vt:i4>0</vt:i4>
      </vt:variant>
      <vt:variant>
        <vt:i4>5</vt:i4>
      </vt:variant>
      <vt:variant>
        <vt:lpwstr>http://www.chicagomanualofstyle.org/home.html</vt:lpwstr>
      </vt:variant>
      <vt:variant>
        <vt:lpwstr/>
      </vt:variant>
      <vt:variant>
        <vt:i4>7929973</vt:i4>
      </vt:variant>
      <vt:variant>
        <vt:i4>48</vt:i4>
      </vt:variant>
      <vt:variant>
        <vt:i4>0</vt:i4>
      </vt:variant>
      <vt:variant>
        <vt:i4>5</vt:i4>
      </vt:variant>
      <vt:variant>
        <vt:lpwstr>https://www.frontiersin.org/guidelines/author-guidelines</vt:lpwstr>
      </vt:variant>
      <vt:variant>
        <vt:lpwstr>harvard-reference-style</vt:lpwstr>
      </vt:variant>
      <vt:variant>
        <vt:i4>5111820</vt:i4>
      </vt:variant>
      <vt:variant>
        <vt:i4>45</vt:i4>
      </vt:variant>
      <vt:variant>
        <vt:i4>0</vt:i4>
      </vt:variant>
      <vt:variant>
        <vt:i4>5</vt:i4>
      </vt:variant>
      <vt:variant>
        <vt:lpwstr>https://www.frontiersin.org/guidelines/policies-and-publication-ethics</vt:lpwstr>
      </vt:variant>
      <vt:variant>
        <vt:lpwstr>authorship-and-author-responsibilities</vt:lpwstr>
      </vt:variant>
      <vt:variant>
        <vt:i4>3407986</vt:i4>
      </vt:variant>
      <vt:variant>
        <vt:i4>42</vt:i4>
      </vt:variant>
      <vt:variant>
        <vt:i4>0</vt:i4>
      </vt:variant>
      <vt:variant>
        <vt:i4>5</vt:i4>
      </vt:variant>
      <vt:variant>
        <vt:lpwstr>http://www.frontiersin.org/files/pdf/letter_to_author.pdf</vt:lpwstr>
      </vt:variant>
      <vt:variant>
        <vt:lpwstr/>
      </vt:variant>
      <vt:variant>
        <vt:i4>2949235</vt:i4>
      </vt:variant>
      <vt:variant>
        <vt:i4>39</vt:i4>
      </vt:variant>
      <vt:variant>
        <vt:i4>0</vt:i4>
      </vt:variant>
      <vt:variant>
        <vt:i4>5</vt:i4>
      </vt:variant>
      <vt:variant>
        <vt:lpwstr>https://www.frontiersin.org/guidelines/author-guidelines</vt:lpwstr>
      </vt:variant>
      <vt:variant>
        <vt:lpwstr>supplementary-material</vt:lpwstr>
      </vt:variant>
      <vt:variant>
        <vt:i4>6946851</vt:i4>
      </vt:variant>
      <vt:variant>
        <vt:i4>36</vt:i4>
      </vt:variant>
      <vt:variant>
        <vt:i4>0</vt:i4>
      </vt:variant>
      <vt:variant>
        <vt:i4>5</vt:i4>
      </vt:variant>
      <vt:variant>
        <vt:lpwstr>https://www.frontiersin.org/guidelines/author-guidelines</vt:lpwstr>
      </vt:variant>
      <vt:variant>
        <vt:lpwstr>figure-and-table-guidelines</vt:lpwstr>
      </vt:variant>
      <vt:variant>
        <vt:i4>983066</vt:i4>
      </vt:variant>
      <vt:variant>
        <vt:i4>33</vt:i4>
      </vt:variant>
      <vt:variant>
        <vt:i4>0</vt:i4>
      </vt:variant>
      <vt:variant>
        <vt:i4>5</vt:i4>
      </vt:variant>
      <vt:variant>
        <vt:lpwstr>https://www.frontiersin.org/guidelines/author-guidelines</vt:lpwstr>
      </vt:variant>
      <vt:variant>
        <vt:lpwstr>sections</vt:lpwstr>
      </vt:variant>
      <vt:variant>
        <vt:i4>14</vt:i4>
      </vt:variant>
      <vt:variant>
        <vt:i4>0</vt:i4>
      </vt:variant>
      <vt:variant>
        <vt:i4>0</vt:i4>
      </vt:variant>
      <vt:variant>
        <vt:i4>5</vt:i4>
      </vt:variant>
      <vt:variant>
        <vt:lpwstr>http://www.adni-info.org/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Frontiers</dc:creator>
  <cp:keywords/>
  <dc:description/>
  <cp:lastModifiedBy>José Gerardo Tamez Pena</cp:lastModifiedBy>
  <cp:revision>22</cp:revision>
  <cp:lastPrinted>2024-09-20T15:54:00Z</cp:lastPrinted>
  <dcterms:created xsi:type="dcterms:W3CDTF">2024-11-30T16:52:00Z</dcterms:created>
  <dcterms:modified xsi:type="dcterms:W3CDTF">2024-12-03T01:01:00Z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0x01010026445AF306EBB441B7A6158762C40D43</vt:lpwstr>
  </property>
  <property fmtid="{D5CDD505-2E9C-101B-9397-08002B2CF9AE}" pid="3" name="_dlc_DocIdItemGuid">
    <vt:lpwstr>1f20ac40-4545-4ae8-9e88-2ffc72570862</vt:lpwstr>
  </property>
  <property fmtid="{D5CDD505-2E9C-101B-9397-08002B2CF9AE}" pid="4" name="Order">
    <vt:r8>1012000</vt:r8>
  </property>
  <property fmtid="{D5CDD505-2E9C-101B-9397-08002B2CF9AE}" pid="5" name="xd_Signature">
    <vt:bool>false</vt:bool>
  </property>
  <property fmtid="{D5CDD505-2E9C-101B-9397-08002B2CF9AE}" pid="6" name="xd_ProgID">
    <vt:lpwstr/>
  </property>
  <property fmtid="{D5CDD505-2E9C-101B-9397-08002B2CF9AE}" pid="7" name="ComplianceAssetId">
    <vt:lpwstr/>
  </property>
  <property fmtid="{D5CDD505-2E9C-101B-9397-08002B2CF9AE}" pid="8" name="TemplateUrl">
    <vt:lpwstr/>
  </property>
  <property fmtid="{D5CDD505-2E9C-101B-9397-08002B2CF9AE}" pid="9" name="MediaServiceImageTags">
    <vt:lpwstr/>
  </property>
</Properties>
</file>